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8C96F" w14:textId="13F0E135" w:rsidR="00445299" w:rsidRDefault="00202806" w:rsidP="00BB503F">
      <w:pPr>
        <w:pStyle w:val="StyleTitle"/>
        <w:spacing w:after="120"/>
        <w:rPr>
          <w:sz w:val="28"/>
          <w:szCs w:val="28"/>
        </w:rPr>
      </w:pPr>
      <w:r>
        <w:rPr>
          <w:sz w:val="28"/>
          <w:szCs w:val="28"/>
        </w:rPr>
        <w:t xml:space="preserve">KEBIJAKAN PEMERINTAH </w:t>
      </w:r>
      <w:r w:rsidR="00BB503F">
        <w:rPr>
          <w:sz w:val="28"/>
          <w:szCs w:val="28"/>
        </w:rPr>
        <w:t xml:space="preserve">TERHADAP PENGUATAN </w:t>
      </w:r>
      <w:r>
        <w:rPr>
          <w:sz w:val="28"/>
          <w:szCs w:val="28"/>
        </w:rPr>
        <w:t>EKSISTENSI SISTEM PEMERINTAHAN ADAT LUHAK ROKAN IV KOTO KABUPATEN ROKAN HULU</w:t>
      </w:r>
    </w:p>
    <w:p w14:paraId="012463CC" w14:textId="77117AB9" w:rsidR="00BB3D38" w:rsidRPr="00265F4C" w:rsidRDefault="00254856" w:rsidP="00202806">
      <w:pPr>
        <w:pStyle w:val="StyleTitle"/>
        <w:spacing w:after="120"/>
        <w:rPr>
          <w:i/>
          <w:sz w:val="28"/>
          <w:szCs w:val="28"/>
        </w:rPr>
      </w:pPr>
      <w:r w:rsidRPr="00265F4C">
        <w:rPr>
          <w:i/>
          <w:sz w:val="28"/>
          <w:szCs w:val="28"/>
        </w:rPr>
        <w:t xml:space="preserve">INSTRUCTIONS FOR WRITING AND PUBLISHING ARTICLES FROM JOURNAL </w:t>
      </w:r>
      <w:r w:rsidR="000B3C73" w:rsidRPr="000B3C73">
        <w:rPr>
          <w:i/>
          <w:iCs/>
          <w:sz w:val="28"/>
          <w:szCs w:val="28"/>
        </w:rPr>
        <w:t>KEBIJAKAN PUBLIK</w:t>
      </w:r>
      <w:r w:rsidRPr="00265F4C">
        <w:rPr>
          <w:i/>
          <w:sz w:val="28"/>
          <w:szCs w:val="28"/>
        </w:rPr>
        <w:t xml:space="preserve"> 201</w:t>
      </w:r>
      <w:r w:rsidR="000B3C73">
        <w:rPr>
          <w:i/>
          <w:sz w:val="28"/>
          <w:szCs w:val="28"/>
        </w:rPr>
        <w:t>7</w:t>
      </w:r>
      <w:r w:rsidRPr="00265F4C">
        <w:rPr>
          <w:b w:val="0"/>
          <w:i/>
          <w:sz w:val="28"/>
          <w:szCs w:val="28"/>
        </w:rPr>
        <w:t xml:space="preserve"> </w:t>
      </w:r>
    </w:p>
    <w:p w14:paraId="6C152C9F" w14:textId="77777777" w:rsidR="00BB3D38" w:rsidRDefault="00BB3D38" w:rsidP="00BB3D38">
      <w:pPr>
        <w:rPr>
          <w:sz w:val="22"/>
          <w:szCs w:val="22"/>
        </w:rPr>
      </w:pPr>
    </w:p>
    <w:p w14:paraId="035DD3B7" w14:textId="77777777" w:rsidR="005F1DF9" w:rsidRPr="00BB3D38" w:rsidRDefault="005F1DF9" w:rsidP="00BB3D38">
      <w:pPr>
        <w:rPr>
          <w:sz w:val="22"/>
          <w:szCs w:val="22"/>
        </w:rPr>
      </w:pPr>
    </w:p>
    <w:p w14:paraId="418FCD8D" w14:textId="43ADD5DF" w:rsidR="00BB3D38" w:rsidRPr="00BB3D38" w:rsidRDefault="00202806" w:rsidP="00202806">
      <w:pPr>
        <w:pStyle w:val="Author"/>
        <w:rPr>
          <w:sz w:val="22"/>
          <w:szCs w:val="22"/>
        </w:rPr>
      </w:pPr>
      <w:r>
        <w:rPr>
          <w:sz w:val="22"/>
          <w:szCs w:val="22"/>
        </w:rPr>
        <w:t>Dasrol</w:t>
      </w:r>
      <w:r w:rsidR="00ED704B" w:rsidRPr="00ED704B">
        <w:rPr>
          <w:sz w:val="22"/>
          <w:szCs w:val="22"/>
          <w:vertAlign w:val="superscript"/>
        </w:rPr>
        <w:t>1</w:t>
      </w:r>
      <w:r w:rsidR="00ED704B">
        <w:rPr>
          <w:sz w:val="22"/>
          <w:szCs w:val="22"/>
          <w:vertAlign w:val="superscript"/>
        </w:rPr>
        <w:t>*</w:t>
      </w:r>
      <w:r w:rsidR="005853B2">
        <w:rPr>
          <w:sz w:val="22"/>
          <w:szCs w:val="22"/>
        </w:rPr>
        <w:t xml:space="preserve">, </w:t>
      </w:r>
      <w:r>
        <w:rPr>
          <w:color w:val="000000"/>
        </w:rPr>
        <w:t>Widia Edorita</w:t>
      </w:r>
      <w:r>
        <w:rPr>
          <w:sz w:val="22"/>
          <w:szCs w:val="22"/>
          <w:vertAlign w:val="superscript"/>
        </w:rPr>
        <w:t>2</w:t>
      </w:r>
      <w:r w:rsidR="00ED704B">
        <w:rPr>
          <w:sz w:val="22"/>
          <w:szCs w:val="22"/>
        </w:rPr>
        <w:t>,</w:t>
      </w:r>
      <w:r w:rsidR="005853B2">
        <w:rPr>
          <w:sz w:val="22"/>
          <w:szCs w:val="22"/>
        </w:rPr>
        <w:t xml:space="preserve"> </w:t>
      </w:r>
      <w:proofErr w:type="spellStart"/>
      <w:r>
        <w:rPr>
          <w:sz w:val="22"/>
          <w:szCs w:val="22"/>
        </w:rPr>
        <w:t>Ramlan</w:t>
      </w:r>
      <w:proofErr w:type="spellEnd"/>
      <w:r>
        <w:rPr>
          <w:sz w:val="22"/>
          <w:szCs w:val="22"/>
        </w:rPr>
        <w:t xml:space="preserve"> Darmansyah</w:t>
      </w:r>
      <w:r>
        <w:rPr>
          <w:sz w:val="22"/>
          <w:szCs w:val="22"/>
          <w:vertAlign w:val="superscript"/>
        </w:rPr>
        <w:t>3</w:t>
      </w:r>
      <w:r w:rsidR="00BB3D38" w:rsidRPr="00BB3D38">
        <w:rPr>
          <w:sz w:val="22"/>
          <w:szCs w:val="22"/>
          <w:lang w:val="id-ID"/>
        </w:rPr>
        <w:t xml:space="preserve"> </w:t>
      </w:r>
      <w:r w:rsidR="00BB3D38" w:rsidRPr="00BB3D38">
        <w:rPr>
          <w:sz w:val="22"/>
          <w:szCs w:val="22"/>
        </w:rPr>
        <w:t xml:space="preserve"> </w:t>
      </w:r>
    </w:p>
    <w:p w14:paraId="44CD6B4C" w14:textId="77777777" w:rsidR="00BB3D38" w:rsidRPr="0075567B" w:rsidRDefault="00BB3D38" w:rsidP="00BB3D38">
      <w:pPr>
        <w:jc w:val="center"/>
        <w:rPr>
          <w:sz w:val="22"/>
          <w:szCs w:val="22"/>
        </w:rPr>
      </w:pPr>
    </w:p>
    <w:p w14:paraId="179A0A9E" w14:textId="6A562018" w:rsidR="00BB3D38" w:rsidRPr="0075567B" w:rsidRDefault="00ED704B" w:rsidP="00202806">
      <w:pPr>
        <w:jc w:val="center"/>
        <w:rPr>
          <w:sz w:val="20"/>
          <w:szCs w:val="20"/>
        </w:rPr>
      </w:pPr>
      <w:r w:rsidRPr="0075567B">
        <w:rPr>
          <w:sz w:val="20"/>
          <w:szCs w:val="20"/>
          <w:vertAlign w:val="superscript"/>
        </w:rPr>
        <w:t>1</w:t>
      </w:r>
      <w:r w:rsidR="000B3C73" w:rsidRPr="0075567B">
        <w:rPr>
          <w:sz w:val="20"/>
          <w:szCs w:val="20"/>
        </w:rPr>
        <w:t xml:space="preserve">Prodi </w:t>
      </w:r>
      <w:proofErr w:type="spellStart"/>
      <w:r w:rsidR="003E01E1">
        <w:rPr>
          <w:sz w:val="20"/>
          <w:szCs w:val="20"/>
        </w:rPr>
        <w:t>Ilmu</w:t>
      </w:r>
      <w:proofErr w:type="spellEnd"/>
      <w:r w:rsidR="003E01E1">
        <w:rPr>
          <w:sz w:val="20"/>
          <w:szCs w:val="20"/>
        </w:rPr>
        <w:t xml:space="preserve"> </w:t>
      </w:r>
      <w:proofErr w:type="gramStart"/>
      <w:r w:rsidR="00202806">
        <w:rPr>
          <w:sz w:val="20"/>
          <w:szCs w:val="20"/>
        </w:rPr>
        <w:t xml:space="preserve">Hukum </w:t>
      </w:r>
      <w:r w:rsidR="00BB3D38" w:rsidRPr="0075567B">
        <w:rPr>
          <w:sz w:val="20"/>
          <w:szCs w:val="20"/>
        </w:rPr>
        <w:t>,</w:t>
      </w:r>
      <w:proofErr w:type="gramEnd"/>
      <w:r w:rsidR="00BB3D38" w:rsidRPr="0075567B">
        <w:rPr>
          <w:sz w:val="20"/>
          <w:szCs w:val="20"/>
        </w:rPr>
        <w:t xml:space="preserve"> </w:t>
      </w:r>
      <w:r w:rsidR="00202806">
        <w:rPr>
          <w:sz w:val="20"/>
          <w:szCs w:val="20"/>
        </w:rPr>
        <w:t>FH</w:t>
      </w:r>
      <w:r w:rsidR="00BB3D38" w:rsidRPr="0075567B">
        <w:rPr>
          <w:sz w:val="20"/>
          <w:szCs w:val="20"/>
        </w:rPr>
        <w:t xml:space="preserve">, </w:t>
      </w:r>
      <w:proofErr w:type="spellStart"/>
      <w:r w:rsidR="00BB3D38" w:rsidRPr="0075567B">
        <w:rPr>
          <w:sz w:val="20"/>
          <w:szCs w:val="20"/>
        </w:rPr>
        <w:t>Universitas</w:t>
      </w:r>
      <w:proofErr w:type="spellEnd"/>
      <w:r w:rsidR="00BB3D38" w:rsidRPr="0075567B">
        <w:rPr>
          <w:sz w:val="20"/>
          <w:szCs w:val="20"/>
        </w:rPr>
        <w:t xml:space="preserve"> </w:t>
      </w:r>
      <w:r w:rsidR="000B3C73" w:rsidRPr="0075567B">
        <w:rPr>
          <w:sz w:val="20"/>
          <w:szCs w:val="20"/>
        </w:rPr>
        <w:t>Riau</w:t>
      </w:r>
      <w:r w:rsidR="00BB3D38" w:rsidRPr="0075567B">
        <w:rPr>
          <w:sz w:val="20"/>
          <w:szCs w:val="20"/>
        </w:rPr>
        <w:t xml:space="preserve">, </w:t>
      </w:r>
      <w:proofErr w:type="spellStart"/>
      <w:r w:rsidR="003E01E1">
        <w:rPr>
          <w:sz w:val="20"/>
          <w:szCs w:val="20"/>
        </w:rPr>
        <w:t>Jl.Patimura</w:t>
      </w:r>
      <w:proofErr w:type="spellEnd"/>
      <w:r w:rsidR="00BB3D38" w:rsidRPr="0075567B">
        <w:rPr>
          <w:sz w:val="20"/>
          <w:szCs w:val="20"/>
        </w:rPr>
        <w:t xml:space="preserve">, </w:t>
      </w:r>
      <w:proofErr w:type="spellStart"/>
      <w:r w:rsidR="0075567B" w:rsidRPr="0075567B">
        <w:rPr>
          <w:sz w:val="20"/>
          <w:szCs w:val="20"/>
        </w:rPr>
        <w:t>Pekanbaru</w:t>
      </w:r>
      <w:proofErr w:type="spellEnd"/>
      <w:r w:rsidR="00BB3D38" w:rsidRPr="0075567B">
        <w:rPr>
          <w:sz w:val="20"/>
          <w:szCs w:val="20"/>
        </w:rPr>
        <w:t xml:space="preserve"> </w:t>
      </w:r>
    </w:p>
    <w:p w14:paraId="749E094F" w14:textId="6D067E3B" w:rsidR="00202806" w:rsidRDefault="00ED704B" w:rsidP="00202806">
      <w:pPr>
        <w:jc w:val="center"/>
        <w:rPr>
          <w:sz w:val="20"/>
          <w:szCs w:val="20"/>
        </w:rPr>
      </w:pPr>
      <w:r w:rsidRPr="0075567B">
        <w:rPr>
          <w:sz w:val="20"/>
          <w:szCs w:val="20"/>
          <w:vertAlign w:val="superscript"/>
        </w:rPr>
        <w:t>2</w:t>
      </w:r>
      <w:r w:rsidR="00202806">
        <w:rPr>
          <w:sz w:val="20"/>
          <w:szCs w:val="20"/>
        </w:rPr>
        <w:t xml:space="preserve">Prodi </w:t>
      </w:r>
      <w:proofErr w:type="spellStart"/>
      <w:r w:rsidR="003E01E1">
        <w:rPr>
          <w:sz w:val="20"/>
          <w:szCs w:val="20"/>
        </w:rPr>
        <w:t>Ilmu</w:t>
      </w:r>
      <w:proofErr w:type="spellEnd"/>
      <w:r w:rsidR="003E01E1">
        <w:rPr>
          <w:sz w:val="20"/>
          <w:szCs w:val="20"/>
        </w:rPr>
        <w:t xml:space="preserve"> </w:t>
      </w:r>
      <w:proofErr w:type="spellStart"/>
      <w:proofErr w:type="gramStart"/>
      <w:r w:rsidR="00202806">
        <w:rPr>
          <w:sz w:val="20"/>
          <w:szCs w:val="20"/>
        </w:rPr>
        <w:t>Hukum</w:t>
      </w:r>
      <w:r w:rsidRPr="0075567B">
        <w:rPr>
          <w:sz w:val="20"/>
          <w:szCs w:val="20"/>
        </w:rPr>
        <w:t>,</w:t>
      </w:r>
      <w:r w:rsidR="003E01E1">
        <w:rPr>
          <w:sz w:val="20"/>
          <w:szCs w:val="20"/>
        </w:rPr>
        <w:t>FH</w:t>
      </w:r>
      <w:proofErr w:type="spellEnd"/>
      <w:proofErr w:type="gramEnd"/>
      <w:r w:rsidR="003E01E1">
        <w:rPr>
          <w:sz w:val="20"/>
          <w:szCs w:val="20"/>
        </w:rPr>
        <w:t xml:space="preserve">, </w:t>
      </w:r>
      <w:proofErr w:type="spellStart"/>
      <w:r w:rsidR="003E01E1">
        <w:rPr>
          <w:sz w:val="20"/>
          <w:szCs w:val="20"/>
        </w:rPr>
        <w:t>Universitas</w:t>
      </w:r>
      <w:proofErr w:type="spellEnd"/>
      <w:r w:rsidR="003E01E1">
        <w:rPr>
          <w:sz w:val="20"/>
          <w:szCs w:val="20"/>
        </w:rPr>
        <w:t xml:space="preserve"> Riau, Jl. </w:t>
      </w:r>
      <w:proofErr w:type="spellStart"/>
      <w:r w:rsidR="003E01E1">
        <w:rPr>
          <w:sz w:val="20"/>
          <w:szCs w:val="20"/>
        </w:rPr>
        <w:t>Patimura</w:t>
      </w:r>
      <w:proofErr w:type="spellEnd"/>
      <w:r w:rsidR="00202806">
        <w:rPr>
          <w:sz w:val="20"/>
          <w:szCs w:val="20"/>
        </w:rPr>
        <w:t xml:space="preserve"> </w:t>
      </w:r>
      <w:r w:rsidRPr="0075567B">
        <w:rPr>
          <w:sz w:val="20"/>
          <w:szCs w:val="20"/>
        </w:rPr>
        <w:t xml:space="preserve">, </w:t>
      </w:r>
      <w:proofErr w:type="spellStart"/>
      <w:r w:rsidR="00202806">
        <w:rPr>
          <w:sz w:val="20"/>
          <w:szCs w:val="20"/>
        </w:rPr>
        <w:t>Pekanbaru</w:t>
      </w:r>
      <w:proofErr w:type="spellEnd"/>
    </w:p>
    <w:p w14:paraId="0B96183B" w14:textId="2A32A615" w:rsidR="00ED704B" w:rsidRPr="0075567B" w:rsidRDefault="00202806" w:rsidP="00202806">
      <w:pPr>
        <w:jc w:val="center"/>
        <w:rPr>
          <w:sz w:val="20"/>
          <w:szCs w:val="20"/>
        </w:rPr>
      </w:pPr>
      <w:proofErr w:type="gramStart"/>
      <w:r>
        <w:rPr>
          <w:sz w:val="20"/>
          <w:szCs w:val="20"/>
          <w:vertAlign w:val="superscript"/>
        </w:rPr>
        <w:t>3</w:t>
      </w:r>
      <w:r w:rsidR="0075567B">
        <w:rPr>
          <w:sz w:val="20"/>
          <w:szCs w:val="20"/>
        </w:rPr>
        <w:t xml:space="preserve"> </w:t>
      </w:r>
      <w:r w:rsidR="00ED704B" w:rsidRPr="0075567B">
        <w:rPr>
          <w:sz w:val="20"/>
          <w:szCs w:val="20"/>
        </w:rPr>
        <w:t xml:space="preserve"> </w:t>
      </w:r>
      <w:proofErr w:type="spellStart"/>
      <w:r>
        <w:rPr>
          <w:sz w:val="20"/>
          <w:szCs w:val="20"/>
        </w:rPr>
        <w:t>Jurusan</w:t>
      </w:r>
      <w:proofErr w:type="spellEnd"/>
      <w:proofErr w:type="gramEnd"/>
      <w:r>
        <w:rPr>
          <w:sz w:val="20"/>
          <w:szCs w:val="20"/>
        </w:rPr>
        <w:t xml:space="preserve"> </w:t>
      </w:r>
      <w:proofErr w:type="spellStart"/>
      <w:r>
        <w:rPr>
          <w:sz w:val="20"/>
          <w:szCs w:val="20"/>
        </w:rPr>
        <w:t>Ilmu</w:t>
      </w:r>
      <w:proofErr w:type="spellEnd"/>
      <w:r>
        <w:rPr>
          <w:sz w:val="20"/>
          <w:szCs w:val="20"/>
        </w:rPr>
        <w:t xml:space="preserve"> </w:t>
      </w:r>
      <w:proofErr w:type="spellStart"/>
      <w:r>
        <w:rPr>
          <w:sz w:val="20"/>
          <w:szCs w:val="20"/>
        </w:rPr>
        <w:t>Pemerintahan</w:t>
      </w:r>
      <w:proofErr w:type="spellEnd"/>
      <w:r>
        <w:rPr>
          <w:sz w:val="20"/>
          <w:szCs w:val="20"/>
        </w:rPr>
        <w:t xml:space="preserve">, FISIP, </w:t>
      </w:r>
      <w:proofErr w:type="spellStart"/>
      <w:r>
        <w:rPr>
          <w:sz w:val="20"/>
          <w:szCs w:val="20"/>
        </w:rPr>
        <w:t>Universitas</w:t>
      </w:r>
      <w:proofErr w:type="spellEnd"/>
      <w:r>
        <w:rPr>
          <w:sz w:val="20"/>
          <w:szCs w:val="20"/>
        </w:rPr>
        <w:t xml:space="preserve"> Riau, </w:t>
      </w:r>
      <w:proofErr w:type="spellStart"/>
      <w:r>
        <w:rPr>
          <w:sz w:val="20"/>
          <w:szCs w:val="20"/>
        </w:rPr>
        <w:t>Simpang</w:t>
      </w:r>
      <w:proofErr w:type="spellEnd"/>
      <w:r>
        <w:rPr>
          <w:sz w:val="20"/>
          <w:szCs w:val="20"/>
        </w:rPr>
        <w:t xml:space="preserve"> </w:t>
      </w:r>
      <w:proofErr w:type="spellStart"/>
      <w:r>
        <w:rPr>
          <w:sz w:val="20"/>
          <w:szCs w:val="20"/>
        </w:rPr>
        <w:t>Baru</w:t>
      </w:r>
      <w:proofErr w:type="spellEnd"/>
      <w:r>
        <w:rPr>
          <w:sz w:val="20"/>
          <w:szCs w:val="20"/>
        </w:rPr>
        <w:t xml:space="preserve">, </w:t>
      </w:r>
      <w:proofErr w:type="spellStart"/>
      <w:r>
        <w:rPr>
          <w:sz w:val="20"/>
          <w:szCs w:val="20"/>
        </w:rPr>
        <w:t>Pekanbaru</w:t>
      </w:r>
      <w:proofErr w:type="spellEnd"/>
    </w:p>
    <w:p w14:paraId="182C5831" w14:textId="77777777" w:rsidR="005F1DF9" w:rsidRPr="00ED704B" w:rsidRDefault="005F1DF9" w:rsidP="005F1DF9">
      <w:pPr>
        <w:jc w:val="center"/>
        <w:rPr>
          <w:sz w:val="22"/>
          <w:szCs w:val="22"/>
        </w:rPr>
      </w:pPr>
    </w:p>
    <w:p w14:paraId="78401196" w14:textId="4491BB2D" w:rsidR="00BB3D38" w:rsidRPr="00BB3D38" w:rsidRDefault="003E01E1" w:rsidP="003E01E1">
      <w:pPr>
        <w:pStyle w:val="AbstractTitle"/>
        <w:spacing w:after="120"/>
        <w:rPr>
          <w:sz w:val="22"/>
          <w:szCs w:val="22"/>
        </w:rPr>
      </w:pPr>
      <w:r>
        <w:rPr>
          <w:sz w:val="22"/>
          <w:szCs w:val="22"/>
        </w:rPr>
        <w:t xml:space="preserve">ABSTRAK </w:t>
      </w:r>
    </w:p>
    <w:p w14:paraId="67C14EA2" w14:textId="77777777" w:rsidR="003E01E1" w:rsidRDefault="003E01E1" w:rsidP="005F1DF9">
      <w:pPr>
        <w:pStyle w:val="BodyAbstract"/>
        <w:ind w:left="0" w:right="6"/>
        <w:rPr>
          <w:i w:val="0"/>
          <w:sz w:val="22"/>
          <w:szCs w:val="22"/>
        </w:rPr>
      </w:pPr>
      <w:proofErr w:type="spellStart"/>
      <w:r w:rsidRPr="003E01E1">
        <w:rPr>
          <w:i w:val="0"/>
          <w:sz w:val="22"/>
          <w:szCs w:val="22"/>
        </w:rPr>
        <w:t>Penelitian</w:t>
      </w:r>
      <w:proofErr w:type="spellEnd"/>
      <w:r w:rsidRPr="003E01E1">
        <w:rPr>
          <w:i w:val="0"/>
          <w:sz w:val="22"/>
          <w:szCs w:val="22"/>
        </w:rPr>
        <w:t xml:space="preserve"> </w:t>
      </w:r>
      <w:proofErr w:type="spellStart"/>
      <w:r w:rsidRPr="003E01E1">
        <w:rPr>
          <w:i w:val="0"/>
          <w:sz w:val="22"/>
          <w:szCs w:val="22"/>
        </w:rPr>
        <w:t>ini</w:t>
      </w:r>
      <w:proofErr w:type="spellEnd"/>
      <w:r w:rsidRPr="003E01E1">
        <w:rPr>
          <w:i w:val="0"/>
          <w:sz w:val="22"/>
          <w:szCs w:val="22"/>
        </w:rPr>
        <w:t xml:space="preserve"> </w:t>
      </w:r>
      <w:proofErr w:type="spellStart"/>
      <w:r w:rsidRPr="003E01E1">
        <w:rPr>
          <w:i w:val="0"/>
          <w:sz w:val="22"/>
          <w:szCs w:val="22"/>
        </w:rPr>
        <w:t>dilatar</w:t>
      </w:r>
      <w:proofErr w:type="spellEnd"/>
      <w:r w:rsidRPr="003E01E1">
        <w:rPr>
          <w:i w:val="0"/>
          <w:sz w:val="22"/>
          <w:szCs w:val="22"/>
        </w:rPr>
        <w:t xml:space="preserve"> </w:t>
      </w:r>
      <w:proofErr w:type="spellStart"/>
      <w:r w:rsidRPr="003E01E1">
        <w:rPr>
          <w:i w:val="0"/>
          <w:sz w:val="22"/>
          <w:szCs w:val="22"/>
        </w:rPr>
        <w:t>belakangi</w:t>
      </w:r>
      <w:proofErr w:type="spellEnd"/>
      <w:r w:rsidRPr="003E01E1">
        <w:rPr>
          <w:i w:val="0"/>
          <w:sz w:val="22"/>
          <w:szCs w:val="22"/>
        </w:rPr>
        <w:t xml:space="preserve"> </w:t>
      </w:r>
      <w:proofErr w:type="spellStart"/>
      <w:r w:rsidRPr="003E01E1">
        <w:rPr>
          <w:i w:val="0"/>
          <w:sz w:val="22"/>
          <w:szCs w:val="22"/>
        </w:rPr>
        <w:t>atas</w:t>
      </w:r>
      <w:proofErr w:type="spellEnd"/>
      <w:r w:rsidRPr="003E01E1">
        <w:rPr>
          <w:i w:val="0"/>
          <w:sz w:val="22"/>
          <w:szCs w:val="22"/>
        </w:rPr>
        <w:t xml:space="preserve"> </w:t>
      </w:r>
      <w:proofErr w:type="spellStart"/>
      <w:r w:rsidRPr="003E01E1">
        <w:rPr>
          <w:i w:val="0"/>
          <w:sz w:val="22"/>
          <w:szCs w:val="22"/>
        </w:rPr>
        <w:t>hadirnya</w:t>
      </w:r>
      <w:proofErr w:type="spellEnd"/>
      <w:r w:rsidRPr="003E01E1">
        <w:rPr>
          <w:i w:val="0"/>
          <w:sz w:val="22"/>
          <w:szCs w:val="22"/>
        </w:rPr>
        <w:t xml:space="preserve"> </w:t>
      </w:r>
      <w:proofErr w:type="spellStart"/>
      <w:r w:rsidRPr="003E01E1">
        <w:rPr>
          <w:i w:val="0"/>
          <w:sz w:val="22"/>
          <w:szCs w:val="22"/>
        </w:rPr>
        <w:t>sistem</w:t>
      </w:r>
      <w:proofErr w:type="spellEnd"/>
      <w:r w:rsidRPr="003E01E1">
        <w:rPr>
          <w:i w:val="0"/>
          <w:sz w:val="22"/>
          <w:szCs w:val="22"/>
        </w:rPr>
        <w:t xml:space="preserve"> </w:t>
      </w:r>
      <w:proofErr w:type="spellStart"/>
      <w:r w:rsidRPr="003E01E1">
        <w:rPr>
          <w:i w:val="0"/>
          <w:sz w:val="22"/>
          <w:szCs w:val="22"/>
        </w:rPr>
        <w:t>pemerintahan</w:t>
      </w:r>
      <w:proofErr w:type="spellEnd"/>
      <w:r w:rsidRPr="003E01E1">
        <w:rPr>
          <w:i w:val="0"/>
          <w:sz w:val="22"/>
          <w:szCs w:val="22"/>
        </w:rPr>
        <w:t xml:space="preserve"> </w:t>
      </w:r>
      <w:proofErr w:type="spellStart"/>
      <w:r w:rsidRPr="003E01E1">
        <w:rPr>
          <w:i w:val="0"/>
          <w:sz w:val="22"/>
          <w:szCs w:val="22"/>
        </w:rPr>
        <w:t>adat</w:t>
      </w:r>
      <w:proofErr w:type="spellEnd"/>
      <w:r w:rsidRPr="003E01E1">
        <w:rPr>
          <w:i w:val="0"/>
          <w:sz w:val="22"/>
          <w:szCs w:val="22"/>
        </w:rPr>
        <w:t xml:space="preserve"> di </w:t>
      </w:r>
      <w:proofErr w:type="spellStart"/>
      <w:r w:rsidRPr="003E01E1">
        <w:rPr>
          <w:i w:val="0"/>
          <w:sz w:val="22"/>
          <w:szCs w:val="22"/>
        </w:rPr>
        <w:t>Kabupaten</w:t>
      </w:r>
      <w:proofErr w:type="spellEnd"/>
      <w:r w:rsidRPr="003E01E1">
        <w:rPr>
          <w:i w:val="0"/>
          <w:sz w:val="22"/>
          <w:szCs w:val="22"/>
        </w:rPr>
        <w:t xml:space="preserve"> </w:t>
      </w:r>
      <w:proofErr w:type="spellStart"/>
      <w:r w:rsidRPr="003E01E1">
        <w:rPr>
          <w:i w:val="0"/>
          <w:sz w:val="22"/>
          <w:szCs w:val="22"/>
        </w:rPr>
        <w:t>Rokan</w:t>
      </w:r>
      <w:proofErr w:type="spellEnd"/>
      <w:r w:rsidRPr="003E01E1">
        <w:rPr>
          <w:i w:val="0"/>
          <w:sz w:val="22"/>
          <w:szCs w:val="22"/>
        </w:rPr>
        <w:t xml:space="preserve"> Hulu, </w:t>
      </w:r>
      <w:proofErr w:type="spellStart"/>
      <w:r w:rsidRPr="003E01E1">
        <w:rPr>
          <w:i w:val="0"/>
          <w:sz w:val="22"/>
          <w:szCs w:val="22"/>
        </w:rPr>
        <w:t>ditengah-tengah</w:t>
      </w:r>
      <w:proofErr w:type="spellEnd"/>
      <w:r w:rsidRPr="003E01E1">
        <w:rPr>
          <w:i w:val="0"/>
          <w:sz w:val="22"/>
          <w:szCs w:val="22"/>
        </w:rPr>
        <w:t xml:space="preserve"> </w:t>
      </w:r>
      <w:proofErr w:type="spellStart"/>
      <w:r w:rsidRPr="003E01E1">
        <w:rPr>
          <w:i w:val="0"/>
          <w:sz w:val="22"/>
          <w:szCs w:val="22"/>
        </w:rPr>
        <w:t>sistem</w:t>
      </w:r>
      <w:proofErr w:type="spellEnd"/>
      <w:r w:rsidRPr="003E01E1">
        <w:rPr>
          <w:i w:val="0"/>
          <w:sz w:val="22"/>
          <w:szCs w:val="22"/>
        </w:rPr>
        <w:t xml:space="preserve"> </w:t>
      </w:r>
      <w:proofErr w:type="spellStart"/>
      <w:r w:rsidRPr="003E01E1">
        <w:rPr>
          <w:i w:val="0"/>
          <w:sz w:val="22"/>
          <w:szCs w:val="22"/>
        </w:rPr>
        <w:t>pemerintahan</w:t>
      </w:r>
      <w:proofErr w:type="spellEnd"/>
      <w:r w:rsidRPr="003E01E1">
        <w:rPr>
          <w:i w:val="0"/>
          <w:sz w:val="22"/>
          <w:szCs w:val="22"/>
        </w:rPr>
        <w:t xml:space="preserve"> </w:t>
      </w:r>
      <w:proofErr w:type="spellStart"/>
      <w:r w:rsidRPr="003E01E1">
        <w:rPr>
          <w:i w:val="0"/>
          <w:sz w:val="22"/>
          <w:szCs w:val="22"/>
        </w:rPr>
        <w:t>desa</w:t>
      </w:r>
      <w:proofErr w:type="spellEnd"/>
      <w:r w:rsidRPr="003E01E1">
        <w:rPr>
          <w:i w:val="0"/>
          <w:sz w:val="22"/>
          <w:szCs w:val="22"/>
        </w:rPr>
        <w:t xml:space="preserve"> pada </w:t>
      </w:r>
      <w:proofErr w:type="spellStart"/>
      <w:r w:rsidRPr="003E01E1">
        <w:rPr>
          <w:i w:val="0"/>
          <w:sz w:val="22"/>
          <w:szCs w:val="22"/>
        </w:rPr>
        <w:t>saat</w:t>
      </w:r>
      <w:proofErr w:type="spellEnd"/>
      <w:r w:rsidRPr="003E01E1">
        <w:rPr>
          <w:i w:val="0"/>
          <w:sz w:val="22"/>
          <w:szCs w:val="22"/>
        </w:rPr>
        <w:t xml:space="preserve"> </w:t>
      </w:r>
      <w:proofErr w:type="spellStart"/>
      <w:r w:rsidRPr="003E01E1">
        <w:rPr>
          <w:i w:val="0"/>
          <w:sz w:val="22"/>
          <w:szCs w:val="22"/>
        </w:rPr>
        <w:t>ini</w:t>
      </w:r>
      <w:proofErr w:type="spellEnd"/>
      <w:r w:rsidRPr="003E01E1">
        <w:rPr>
          <w:i w:val="0"/>
          <w:sz w:val="22"/>
          <w:szCs w:val="22"/>
        </w:rPr>
        <w:t xml:space="preserve"> yang </w:t>
      </w:r>
      <w:proofErr w:type="spellStart"/>
      <w:r w:rsidRPr="003E01E1">
        <w:rPr>
          <w:i w:val="0"/>
          <w:sz w:val="22"/>
          <w:szCs w:val="22"/>
        </w:rPr>
        <w:t>menjadi</w:t>
      </w:r>
      <w:proofErr w:type="spellEnd"/>
      <w:r w:rsidRPr="003E01E1">
        <w:rPr>
          <w:i w:val="0"/>
          <w:sz w:val="22"/>
          <w:szCs w:val="22"/>
        </w:rPr>
        <w:t xml:space="preserve"> </w:t>
      </w:r>
      <w:proofErr w:type="spellStart"/>
      <w:r w:rsidRPr="003E01E1">
        <w:rPr>
          <w:i w:val="0"/>
          <w:sz w:val="22"/>
          <w:szCs w:val="22"/>
        </w:rPr>
        <w:t>sistem</w:t>
      </w:r>
      <w:proofErr w:type="spellEnd"/>
      <w:r w:rsidRPr="003E01E1">
        <w:rPr>
          <w:i w:val="0"/>
          <w:sz w:val="22"/>
          <w:szCs w:val="22"/>
        </w:rPr>
        <w:t xml:space="preserve"> </w:t>
      </w:r>
      <w:proofErr w:type="spellStart"/>
      <w:r w:rsidRPr="003E01E1">
        <w:rPr>
          <w:i w:val="0"/>
          <w:sz w:val="22"/>
          <w:szCs w:val="22"/>
        </w:rPr>
        <w:t>pemerintahan</w:t>
      </w:r>
      <w:proofErr w:type="spellEnd"/>
      <w:r w:rsidRPr="003E01E1">
        <w:rPr>
          <w:i w:val="0"/>
          <w:sz w:val="22"/>
          <w:szCs w:val="22"/>
        </w:rPr>
        <w:t xml:space="preserve"> </w:t>
      </w:r>
      <w:proofErr w:type="spellStart"/>
      <w:r w:rsidRPr="003E01E1">
        <w:rPr>
          <w:i w:val="0"/>
          <w:sz w:val="22"/>
          <w:szCs w:val="22"/>
        </w:rPr>
        <w:t>terkecil</w:t>
      </w:r>
      <w:proofErr w:type="spellEnd"/>
      <w:r w:rsidRPr="003E01E1">
        <w:rPr>
          <w:i w:val="0"/>
          <w:sz w:val="22"/>
          <w:szCs w:val="22"/>
        </w:rPr>
        <w:t xml:space="preserve">. </w:t>
      </w:r>
      <w:proofErr w:type="spellStart"/>
      <w:r w:rsidRPr="003E01E1">
        <w:rPr>
          <w:i w:val="0"/>
          <w:sz w:val="22"/>
          <w:szCs w:val="22"/>
        </w:rPr>
        <w:t>Adapaun</w:t>
      </w:r>
      <w:proofErr w:type="spellEnd"/>
      <w:r w:rsidRPr="003E01E1">
        <w:rPr>
          <w:i w:val="0"/>
          <w:sz w:val="22"/>
          <w:szCs w:val="22"/>
        </w:rPr>
        <w:t xml:space="preserve"> </w:t>
      </w:r>
      <w:proofErr w:type="spellStart"/>
      <w:r w:rsidRPr="003E01E1">
        <w:rPr>
          <w:i w:val="0"/>
          <w:sz w:val="22"/>
          <w:szCs w:val="22"/>
        </w:rPr>
        <w:t>tujuan</w:t>
      </w:r>
      <w:proofErr w:type="spellEnd"/>
      <w:r w:rsidRPr="003E01E1">
        <w:rPr>
          <w:i w:val="0"/>
          <w:sz w:val="22"/>
          <w:szCs w:val="22"/>
        </w:rPr>
        <w:t xml:space="preserve"> </w:t>
      </w:r>
      <w:proofErr w:type="spellStart"/>
      <w:r w:rsidRPr="003E01E1">
        <w:rPr>
          <w:i w:val="0"/>
          <w:sz w:val="22"/>
          <w:szCs w:val="22"/>
        </w:rPr>
        <w:t>dari</w:t>
      </w:r>
      <w:proofErr w:type="spellEnd"/>
      <w:r w:rsidRPr="003E01E1">
        <w:rPr>
          <w:i w:val="0"/>
          <w:sz w:val="22"/>
          <w:szCs w:val="22"/>
        </w:rPr>
        <w:t xml:space="preserve"> </w:t>
      </w:r>
      <w:proofErr w:type="spellStart"/>
      <w:r w:rsidRPr="003E01E1">
        <w:rPr>
          <w:i w:val="0"/>
          <w:sz w:val="22"/>
          <w:szCs w:val="22"/>
        </w:rPr>
        <w:t>penelitian</w:t>
      </w:r>
      <w:proofErr w:type="spellEnd"/>
      <w:r w:rsidRPr="003E01E1">
        <w:rPr>
          <w:i w:val="0"/>
          <w:sz w:val="22"/>
          <w:szCs w:val="22"/>
        </w:rPr>
        <w:t xml:space="preserve"> </w:t>
      </w:r>
      <w:proofErr w:type="spellStart"/>
      <w:r w:rsidRPr="003E01E1">
        <w:rPr>
          <w:i w:val="0"/>
          <w:sz w:val="22"/>
          <w:szCs w:val="22"/>
        </w:rPr>
        <w:t>ini</w:t>
      </w:r>
      <w:proofErr w:type="spellEnd"/>
      <w:r w:rsidRPr="003E01E1">
        <w:rPr>
          <w:i w:val="0"/>
          <w:sz w:val="22"/>
          <w:szCs w:val="22"/>
        </w:rPr>
        <w:t xml:space="preserve"> </w:t>
      </w:r>
      <w:proofErr w:type="spellStart"/>
      <w:r w:rsidRPr="003E01E1">
        <w:rPr>
          <w:i w:val="0"/>
          <w:sz w:val="22"/>
          <w:szCs w:val="22"/>
        </w:rPr>
        <w:t>adalah</w:t>
      </w:r>
      <w:proofErr w:type="spellEnd"/>
      <w:r w:rsidRPr="003E01E1">
        <w:rPr>
          <w:i w:val="0"/>
          <w:sz w:val="22"/>
          <w:szCs w:val="22"/>
        </w:rPr>
        <w:t xml:space="preserve"> </w:t>
      </w:r>
      <w:proofErr w:type="spellStart"/>
      <w:r w:rsidRPr="003E01E1">
        <w:rPr>
          <w:i w:val="0"/>
          <w:sz w:val="22"/>
          <w:szCs w:val="22"/>
        </w:rPr>
        <w:t>untuk</w:t>
      </w:r>
      <w:proofErr w:type="spellEnd"/>
      <w:r w:rsidRPr="003E01E1">
        <w:rPr>
          <w:i w:val="0"/>
          <w:sz w:val="22"/>
          <w:szCs w:val="22"/>
        </w:rPr>
        <w:t xml:space="preserve"> </w:t>
      </w:r>
      <w:proofErr w:type="spellStart"/>
      <w:r w:rsidRPr="003E01E1">
        <w:rPr>
          <w:i w:val="0"/>
          <w:sz w:val="22"/>
          <w:szCs w:val="22"/>
        </w:rPr>
        <w:t>melihat</w:t>
      </w:r>
      <w:proofErr w:type="spellEnd"/>
      <w:r w:rsidRPr="003E01E1">
        <w:rPr>
          <w:i w:val="0"/>
          <w:sz w:val="22"/>
          <w:szCs w:val="22"/>
        </w:rPr>
        <w:t xml:space="preserve"> </w:t>
      </w:r>
      <w:proofErr w:type="spellStart"/>
      <w:r w:rsidRPr="003E01E1">
        <w:rPr>
          <w:i w:val="0"/>
          <w:sz w:val="22"/>
          <w:szCs w:val="22"/>
        </w:rPr>
        <w:t>kebijakan</w:t>
      </w:r>
      <w:proofErr w:type="spellEnd"/>
      <w:r w:rsidRPr="003E01E1">
        <w:rPr>
          <w:i w:val="0"/>
          <w:sz w:val="22"/>
          <w:szCs w:val="22"/>
        </w:rPr>
        <w:t xml:space="preserve"> </w:t>
      </w:r>
      <w:proofErr w:type="spellStart"/>
      <w:r w:rsidRPr="003E01E1">
        <w:rPr>
          <w:i w:val="0"/>
          <w:sz w:val="22"/>
          <w:szCs w:val="22"/>
        </w:rPr>
        <w:t>pemerintah</w:t>
      </w:r>
      <w:proofErr w:type="spellEnd"/>
      <w:r w:rsidRPr="003E01E1">
        <w:rPr>
          <w:i w:val="0"/>
          <w:sz w:val="22"/>
          <w:szCs w:val="22"/>
        </w:rPr>
        <w:t xml:space="preserve"> </w:t>
      </w:r>
      <w:proofErr w:type="spellStart"/>
      <w:r w:rsidRPr="003E01E1">
        <w:rPr>
          <w:i w:val="0"/>
          <w:sz w:val="22"/>
          <w:szCs w:val="22"/>
        </w:rPr>
        <w:t>terhadap</w:t>
      </w:r>
      <w:proofErr w:type="spellEnd"/>
      <w:r w:rsidRPr="003E01E1">
        <w:rPr>
          <w:i w:val="0"/>
          <w:sz w:val="22"/>
          <w:szCs w:val="22"/>
        </w:rPr>
        <w:t xml:space="preserve"> </w:t>
      </w:r>
      <w:proofErr w:type="spellStart"/>
      <w:r w:rsidRPr="003E01E1">
        <w:rPr>
          <w:i w:val="0"/>
          <w:sz w:val="22"/>
          <w:szCs w:val="22"/>
        </w:rPr>
        <w:t>penguatan</w:t>
      </w:r>
      <w:proofErr w:type="spellEnd"/>
      <w:r w:rsidRPr="003E01E1">
        <w:rPr>
          <w:i w:val="0"/>
          <w:sz w:val="22"/>
          <w:szCs w:val="22"/>
        </w:rPr>
        <w:t xml:space="preserve"> </w:t>
      </w:r>
      <w:proofErr w:type="spellStart"/>
      <w:proofErr w:type="gramStart"/>
      <w:r w:rsidRPr="003E01E1">
        <w:rPr>
          <w:i w:val="0"/>
          <w:sz w:val="22"/>
          <w:szCs w:val="22"/>
        </w:rPr>
        <w:t>eksistensi</w:t>
      </w:r>
      <w:proofErr w:type="spellEnd"/>
      <w:r w:rsidRPr="003E01E1">
        <w:rPr>
          <w:i w:val="0"/>
          <w:sz w:val="22"/>
          <w:szCs w:val="22"/>
        </w:rPr>
        <w:t xml:space="preserve">  </w:t>
      </w:r>
      <w:proofErr w:type="spellStart"/>
      <w:r w:rsidRPr="003E01E1">
        <w:rPr>
          <w:i w:val="0"/>
          <w:sz w:val="22"/>
          <w:szCs w:val="22"/>
        </w:rPr>
        <w:t>sistem</w:t>
      </w:r>
      <w:proofErr w:type="spellEnd"/>
      <w:proofErr w:type="gramEnd"/>
      <w:r w:rsidRPr="003E01E1">
        <w:rPr>
          <w:i w:val="0"/>
          <w:sz w:val="22"/>
          <w:szCs w:val="22"/>
        </w:rPr>
        <w:t xml:space="preserve"> </w:t>
      </w:r>
      <w:proofErr w:type="spellStart"/>
      <w:r w:rsidRPr="003E01E1">
        <w:rPr>
          <w:i w:val="0"/>
          <w:sz w:val="22"/>
          <w:szCs w:val="22"/>
        </w:rPr>
        <w:t>Pernerintahan</w:t>
      </w:r>
      <w:proofErr w:type="spellEnd"/>
      <w:r w:rsidRPr="003E01E1">
        <w:rPr>
          <w:i w:val="0"/>
          <w:sz w:val="22"/>
          <w:szCs w:val="22"/>
        </w:rPr>
        <w:t xml:space="preserve"> </w:t>
      </w:r>
      <w:proofErr w:type="spellStart"/>
      <w:r w:rsidRPr="003E01E1">
        <w:rPr>
          <w:i w:val="0"/>
          <w:sz w:val="22"/>
          <w:szCs w:val="22"/>
        </w:rPr>
        <w:t>Adat</w:t>
      </w:r>
      <w:proofErr w:type="spellEnd"/>
      <w:r w:rsidRPr="003E01E1">
        <w:rPr>
          <w:i w:val="0"/>
          <w:sz w:val="22"/>
          <w:szCs w:val="22"/>
        </w:rPr>
        <w:t xml:space="preserve"> di </w:t>
      </w:r>
      <w:proofErr w:type="spellStart"/>
      <w:r w:rsidRPr="003E01E1">
        <w:rPr>
          <w:i w:val="0"/>
          <w:sz w:val="22"/>
          <w:szCs w:val="22"/>
        </w:rPr>
        <w:t>Luhak</w:t>
      </w:r>
      <w:proofErr w:type="spellEnd"/>
      <w:r w:rsidRPr="003E01E1">
        <w:rPr>
          <w:i w:val="0"/>
          <w:sz w:val="22"/>
          <w:szCs w:val="22"/>
        </w:rPr>
        <w:t xml:space="preserve"> </w:t>
      </w:r>
      <w:proofErr w:type="spellStart"/>
      <w:r w:rsidRPr="003E01E1">
        <w:rPr>
          <w:i w:val="0"/>
          <w:sz w:val="22"/>
          <w:szCs w:val="22"/>
        </w:rPr>
        <w:t>Rokan</w:t>
      </w:r>
      <w:proofErr w:type="spellEnd"/>
      <w:r w:rsidRPr="003E01E1">
        <w:rPr>
          <w:i w:val="0"/>
          <w:sz w:val="22"/>
          <w:szCs w:val="22"/>
        </w:rPr>
        <w:t xml:space="preserve"> IV Koto </w:t>
      </w:r>
      <w:proofErr w:type="spellStart"/>
      <w:r w:rsidRPr="003E01E1">
        <w:rPr>
          <w:i w:val="0"/>
          <w:sz w:val="22"/>
          <w:szCs w:val="22"/>
        </w:rPr>
        <w:t>Kabupaten</w:t>
      </w:r>
      <w:proofErr w:type="spellEnd"/>
      <w:r w:rsidRPr="003E01E1">
        <w:rPr>
          <w:i w:val="0"/>
          <w:sz w:val="22"/>
          <w:szCs w:val="22"/>
        </w:rPr>
        <w:t xml:space="preserve"> </w:t>
      </w:r>
      <w:proofErr w:type="spellStart"/>
      <w:r w:rsidRPr="003E01E1">
        <w:rPr>
          <w:i w:val="0"/>
          <w:sz w:val="22"/>
          <w:szCs w:val="22"/>
        </w:rPr>
        <w:t>Rokan</w:t>
      </w:r>
      <w:proofErr w:type="spellEnd"/>
      <w:r w:rsidRPr="003E01E1">
        <w:rPr>
          <w:i w:val="0"/>
          <w:sz w:val="22"/>
          <w:szCs w:val="22"/>
        </w:rPr>
        <w:t xml:space="preserve"> Hulu </w:t>
      </w:r>
      <w:proofErr w:type="spellStart"/>
      <w:r w:rsidRPr="003E01E1">
        <w:rPr>
          <w:i w:val="0"/>
          <w:sz w:val="22"/>
          <w:szCs w:val="22"/>
        </w:rPr>
        <w:t>untuk</w:t>
      </w:r>
      <w:proofErr w:type="spellEnd"/>
      <w:r w:rsidRPr="003E01E1">
        <w:rPr>
          <w:i w:val="0"/>
          <w:sz w:val="22"/>
          <w:szCs w:val="22"/>
        </w:rPr>
        <w:t xml:space="preserve"> </w:t>
      </w:r>
      <w:proofErr w:type="spellStart"/>
      <w:r w:rsidRPr="003E01E1">
        <w:rPr>
          <w:i w:val="0"/>
          <w:sz w:val="22"/>
          <w:szCs w:val="22"/>
        </w:rPr>
        <w:t>menjaga</w:t>
      </w:r>
      <w:proofErr w:type="spellEnd"/>
      <w:r w:rsidRPr="003E01E1">
        <w:rPr>
          <w:i w:val="0"/>
          <w:sz w:val="22"/>
          <w:szCs w:val="22"/>
        </w:rPr>
        <w:t xml:space="preserve"> </w:t>
      </w:r>
      <w:proofErr w:type="spellStart"/>
      <w:r w:rsidRPr="003E01E1">
        <w:rPr>
          <w:i w:val="0"/>
          <w:sz w:val="22"/>
          <w:szCs w:val="22"/>
        </w:rPr>
        <w:t>kelestarian</w:t>
      </w:r>
      <w:proofErr w:type="spellEnd"/>
      <w:r w:rsidRPr="003E01E1">
        <w:rPr>
          <w:i w:val="0"/>
          <w:sz w:val="22"/>
          <w:szCs w:val="22"/>
        </w:rPr>
        <w:t xml:space="preserve"> salah </w:t>
      </w:r>
      <w:proofErr w:type="spellStart"/>
      <w:r w:rsidRPr="003E01E1">
        <w:rPr>
          <w:i w:val="0"/>
          <w:sz w:val="22"/>
          <w:szCs w:val="22"/>
        </w:rPr>
        <w:t>satu</w:t>
      </w:r>
      <w:proofErr w:type="spellEnd"/>
      <w:r w:rsidRPr="003E01E1">
        <w:rPr>
          <w:i w:val="0"/>
          <w:sz w:val="22"/>
          <w:szCs w:val="22"/>
        </w:rPr>
        <w:t xml:space="preserve"> </w:t>
      </w:r>
      <w:proofErr w:type="spellStart"/>
      <w:r w:rsidRPr="003E01E1">
        <w:rPr>
          <w:i w:val="0"/>
          <w:sz w:val="22"/>
          <w:szCs w:val="22"/>
        </w:rPr>
        <w:t>nilai</w:t>
      </w:r>
      <w:proofErr w:type="spellEnd"/>
      <w:r w:rsidRPr="003E01E1">
        <w:rPr>
          <w:i w:val="0"/>
          <w:sz w:val="22"/>
          <w:szCs w:val="22"/>
        </w:rPr>
        <w:t xml:space="preserve"> </w:t>
      </w:r>
      <w:proofErr w:type="spellStart"/>
      <w:r w:rsidRPr="003E01E1">
        <w:rPr>
          <w:i w:val="0"/>
          <w:sz w:val="22"/>
          <w:szCs w:val="22"/>
        </w:rPr>
        <w:t>adat</w:t>
      </w:r>
      <w:proofErr w:type="spellEnd"/>
      <w:r w:rsidRPr="003E01E1">
        <w:rPr>
          <w:i w:val="0"/>
          <w:sz w:val="22"/>
          <w:szCs w:val="22"/>
        </w:rPr>
        <w:t xml:space="preserve"> dan </w:t>
      </w:r>
      <w:proofErr w:type="spellStart"/>
      <w:r w:rsidRPr="003E01E1">
        <w:rPr>
          <w:i w:val="0"/>
          <w:sz w:val="22"/>
          <w:szCs w:val="22"/>
        </w:rPr>
        <w:t>aset</w:t>
      </w:r>
      <w:proofErr w:type="spellEnd"/>
      <w:r w:rsidRPr="003E01E1">
        <w:rPr>
          <w:i w:val="0"/>
          <w:sz w:val="22"/>
          <w:szCs w:val="22"/>
        </w:rPr>
        <w:t xml:space="preserve"> </w:t>
      </w:r>
      <w:proofErr w:type="spellStart"/>
      <w:r w:rsidRPr="003E01E1">
        <w:rPr>
          <w:i w:val="0"/>
          <w:sz w:val="22"/>
          <w:szCs w:val="22"/>
        </w:rPr>
        <w:t>budaya</w:t>
      </w:r>
      <w:proofErr w:type="spellEnd"/>
      <w:r w:rsidRPr="003E01E1">
        <w:rPr>
          <w:i w:val="0"/>
          <w:sz w:val="22"/>
          <w:szCs w:val="22"/>
        </w:rPr>
        <w:t xml:space="preserve"> </w:t>
      </w:r>
      <w:proofErr w:type="spellStart"/>
      <w:r w:rsidRPr="003E01E1">
        <w:rPr>
          <w:i w:val="0"/>
          <w:sz w:val="22"/>
          <w:szCs w:val="22"/>
        </w:rPr>
        <w:t>melayu</w:t>
      </w:r>
      <w:proofErr w:type="spellEnd"/>
      <w:r w:rsidRPr="003E01E1">
        <w:rPr>
          <w:i w:val="0"/>
          <w:sz w:val="22"/>
          <w:szCs w:val="22"/>
        </w:rPr>
        <w:t xml:space="preserve">. </w:t>
      </w:r>
      <w:proofErr w:type="spellStart"/>
      <w:r w:rsidRPr="003E01E1">
        <w:rPr>
          <w:i w:val="0"/>
          <w:sz w:val="22"/>
          <w:szCs w:val="22"/>
        </w:rPr>
        <w:t>Adapaun</w:t>
      </w:r>
      <w:proofErr w:type="spellEnd"/>
      <w:r w:rsidRPr="003E01E1">
        <w:rPr>
          <w:i w:val="0"/>
          <w:sz w:val="22"/>
          <w:szCs w:val="22"/>
        </w:rPr>
        <w:t xml:space="preserve"> </w:t>
      </w:r>
      <w:proofErr w:type="spellStart"/>
      <w:r w:rsidRPr="003E01E1">
        <w:rPr>
          <w:i w:val="0"/>
          <w:sz w:val="22"/>
          <w:szCs w:val="22"/>
        </w:rPr>
        <w:t>metode</w:t>
      </w:r>
      <w:proofErr w:type="spellEnd"/>
      <w:r w:rsidRPr="003E01E1">
        <w:rPr>
          <w:i w:val="0"/>
          <w:sz w:val="22"/>
          <w:szCs w:val="22"/>
        </w:rPr>
        <w:t xml:space="preserve"> </w:t>
      </w:r>
      <w:proofErr w:type="spellStart"/>
      <w:r w:rsidRPr="003E01E1">
        <w:rPr>
          <w:i w:val="0"/>
          <w:sz w:val="22"/>
          <w:szCs w:val="22"/>
        </w:rPr>
        <w:t>dalam</w:t>
      </w:r>
      <w:proofErr w:type="spellEnd"/>
      <w:r w:rsidRPr="003E01E1">
        <w:rPr>
          <w:i w:val="0"/>
          <w:sz w:val="22"/>
          <w:szCs w:val="22"/>
        </w:rPr>
        <w:t xml:space="preserve"> </w:t>
      </w:r>
      <w:proofErr w:type="spellStart"/>
      <w:r w:rsidRPr="003E01E1">
        <w:rPr>
          <w:i w:val="0"/>
          <w:sz w:val="22"/>
          <w:szCs w:val="22"/>
        </w:rPr>
        <w:t>penelitian</w:t>
      </w:r>
      <w:proofErr w:type="spellEnd"/>
      <w:r w:rsidRPr="003E01E1">
        <w:rPr>
          <w:i w:val="0"/>
          <w:sz w:val="22"/>
          <w:szCs w:val="22"/>
        </w:rPr>
        <w:t xml:space="preserve"> </w:t>
      </w:r>
      <w:proofErr w:type="spellStart"/>
      <w:r w:rsidRPr="003E01E1">
        <w:rPr>
          <w:i w:val="0"/>
          <w:sz w:val="22"/>
          <w:szCs w:val="22"/>
        </w:rPr>
        <w:t>ini</w:t>
      </w:r>
      <w:proofErr w:type="spellEnd"/>
      <w:r w:rsidRPr="003E01E1">
        <w:rPr>
          <w:i w:val="0"/>
          <w:sz w:val="22"/>
          <w:szCs w:val="22"/>
        </w:rPr>
        <w:t xml:space="preserve"> </w:t>
      </w:r>
      <w:proofErr w:type="spellStart"/>
      <w:r w:rsidRPr="003E01E1">
        <w:rPr>
          <w:i w:val="0"/>
          <w:sz w:val="22"/>
          <w:szCs w:val="22"/>
        </w:rPr>
        <w:t>adalah</w:t>
      </w:r>
      <w:proofErr w:type="spellEnd"/>
      <w:r w:rsidRPr="003E01E1">
        <w:rPr>
          <w:i w:val="0"/>
          <w:sz w:val="22"/>
          <w:szCs w:val="22"/>
        </w:rPr>
        <w:t xml:space="preserve"> </w:t>
      </w:r>
      <w:proofErr w:type="spellStart"/>
      <w:r w:rsidRPr="003E01E1">
        <w:rPr>
          <w:i w:val="0"/>
          <w:sz w:val="22"/>
          <w:szCs w:val="22"/>
        </w:rPr>
        <w:t>penelitian</w:t>
      </w:r>
      <w:proofErr w:type="spellEnd"/>
      <w:r w:rsidRPr="003E01E1">
        <w:rPr>
          <w:i w:val="0"/>
          <w:sz w:val="22"/>
          <w:szCs w:val="22"/>
        </w:rPr>
        <w:t xml:space="preserve"> </w:t>
      </w:r>
      <w:proofErr w:type="spellStart"/>
      <w:r w:rsidRPr="003E01E1">
        <w:rPr>
          <w:i w:val="0"/>
          <w:sz w:val="22"/>
          <w:szCs w:val="22"/>
        </w:rPr>
        <w:t>kualitatif</w:t>
      </w:r>
      <w:proofErr w:type="spellEnd"/>
      <w:r w:rsidRPr="003E01E1">
        <w:rPr>
          <w:i w:val="0"/>
          <w:sz w:val="22"/>
          <w:szCs w:val="22"/>
        </w:rPr>
        <w:t xml:space="preserve"> </w:t>
      </w:r>
      <w:proofErr w:type="spellStart"/>
      <w:r w:rsidRPr="003E01E1">
        <w:rPr>
          <w:i w:val="0"/>
          <w:sz w:val="22"/>
          <w:szCs w:val="22"/>
        </w:rPr>
        <w:t>dengan</w:t>
      </w:r>
      <w:proofErr w:type="spellEnd"/>
      <w:r w:rsidRPr="003E01E1">
        <w:rPr>
          <w:i w:val="0"/>
          <w:sz w:val="22"/>
          <w:szCs w:val="22"/>
        </w:rPr>
        <w:t xml:space="preserve"> </w:t>
      </w:r>
      <w:proofErr w:type="spellStart"/>
      <w:r w:rsidRPr="003E01E1">
        <w:rPr>
          <w:i w:val="0"/>
          <w:sz w:val="22"/>
          <w:szCs w:val="22"/>
        </w:rPr>
        <w:t>pendekatan</w:t>
      </w:r>
      <w:proofErr w:type="spellEnd"/>
      <w:r w:rsidRPr="003E01E1">
        <w:rPr>
          <w:i w:val="0"/>
          <w:sz w:val="22"/>
          <w:szCs w:val="22"/>
        </w:rPr>
        <w:t xml:space="preserve"> </w:t>
      </w:r>
      <w:proofErr w:type="spellStart"/>
      <w:r w:rsidRPr="003E01E1">
        <w:rPr>
          <w:i w:val="0"/>
          <w:sz w:val="22"/>
          <w:szCs w:val="22"/>
        </w:rPr>
        <w:t>penelitian</w:t>
      </w:r>
      <w:proofErr w:type="spellEnd"/>
      <w:r w:rsidRPr="003E01E1">
        <w:rPr>
          <w:i w:val="0"/>
          <w:sz w:val="22"/>
          <w:szCs w:val="22"/>
        </w:rPr>
        <w:t xml:space="preserve"> </w:t>
      </w:r>
      <w:proofErr w:type="spellStart"/>
      <w:r w:rsidRPr="003E01E1">
        <w:rPr>
          <w:i w:val="0"/>
          <w:sz w:val="22"/>
          <w:szCs w:val="22"/>
        </w:rPr>
        <w:t>empiris</w:t>
      </w:r>
      <w:proofErr w:type="spellEnd"/>
      <w:r w:rsidRPr="003E01E1">
        <w:rPr>
          <w:i w:val="0"/>
          <w:sz w:val="22"/>
          <w:szCs w:val="22"/>
        </w:rPr>
        <w:t xml:space="preserve"> (</w:t>
      </w:r>
      <w:proofErr w:type="spellStart"/>
      <w:r w:rsidRPr="003E01E1">
        <w:rPr>
          <w:i w:val="0"/>
          <w:sz w:val="22"/>
          <w:szCs w:val="22"/>
        </w:rPr>
        <w:t>yuridis</w:t>
      </w:r>
      <w:proofErr w:type="spellEnd"/>
      <w:r w:rsidRPr="003E01E1">
        <w:rPr>
          <w:i w:val="0"/>
          <w:sz w:val="22"/>
          <w:szCs w:val="22"/>
        </w:rPr>
        <w:t xml:space="preserve"> </w:t>
      </w:r>
      <w:proofErr w:type="spellStart"/>
      <w:r w:rsidRPr="003E01E1">
        <w:rPr>
          <w:i w:val="0"/>
          <w:sz w:val="22"/>
          <w:szCs w:val="22"/>
        </w:rPr>
        <w:t>sosiologis</w:t>
      </w:r>
      <w:proofErr w:type="spellEnd"/>
      <w:r w:rsidRPr="003E01E1">
        <w:rPr>
          <w:i w:val="0"/>
          <w:sz w:val="22"/>
          <w:szCs w:val="22"/>
        </w:rPr>
        <w:t xml:space="preserve">), </w:t>
      </w:r>
      <w:proofErr w:type="spellStart"/>
      <w:r w:rsidRPr="003E01E1">
        <w:rPr>
          <w:i w:val="0"/>
          <w:sz w:val="22"/>
          <w:szCs w:val="22"/>
        </w:rPr>
        <w:t>penelitian</w:t>
      </w:r>
      <w:proofErr w:type="spellEnd"/>
      <w:r w:rsidRPr="003E01E1">
        <w:rPr>
          <w:i w:val="0"/>
          <w:sz w:val="22"/>
          <w:szCs w:val="22"/>
        </w:rPr>
        <w:t xml:space="preserve"> </w:t>
      </w:r>
      <w:proofErr w:type="spellStart"/>
      <w:r w:rsidRPr="003E01E1">
        <w:rPr>
          <w:i w:val="0"/>
          <w:sz w:val="22"/>
          <w:szCs w:val="22"/>
        </w:rPr>
        <w:t>hukum</w:t>
      </w:r>
      <w:proofErr w:type="spellEnd"/>
      <w:r w:rsidRPr="003E01E1">
        <w:rPr>
          <w:i w:val="0"/>
          <w:sz w:val="22"/>
          <w:szCs w:val="22"/>
        </w:rPr>
        <w:t xml:space="preserve"> </w:t>
      </w:r>
      <w:proofErr w:type="spellStart"/>
      <w:r w:rsidRPr="003E01E1">
        <w:rPr>
          <w:i w:val="0"/>
          <w:sz w:val="22"/>
          <w:szCs w:val="22"/>
        </w:rPr>
        <w:t>sosiologi</w:t>
      </w:r>
      <w:proofErr w:type="spellEnd"/>
      <w:r w:rsidRPr="003E01E1">
        <w:rPr>
          <w:i w:val="0"/>
          <w:sz w:val="22"/>
          <w:szCs w:val="22"/>
        </w:rPr>
        <w:t xml:space="preserve"> </w:t>
      </w:r>
      <w:proofErr w:type="spellStart"/>
      <w:r w:rsidRPr="003E01E1">
        <w:rPr>
          <w:i w:val="0"/>
          <w:sz w:val="22"/>
          <w:szCs w:val="22"/>
        </w:rPr>
        <w:t>atau</w:t>
      </w:r>
      <w:proofErr w:type="spellEnd"/>
      <w:r w:rsidRPr="003E01E1">
        <w:rPr>
          <w:i w:val="0"/>
          <w:sz w:val="22"/>
          <w:szCs w:val="22"/>
        </w:rPr>
        <w:t xml:space="preserve"> </w:t>
      </w:r>
      <w:proofErr w:type="spellStart"/>
      <w:r w:rsidRPr="003E01E1">
        <w:rPr>
          <w:i w:val="0"/>
          <w:sz w:val="22"/>
          <w:szCs w:val="22"/>
        </w:rPr>
        <w:t>ernpiris</w:t>
      </w:r>
      <w:proofErr w:type="spellEnd"/>
      <w:r w:rsidRPr="003E01E1">
        <w:rPr>
          <w:i w:val="0"/>
          <w:sz w:val="22"/>
          <w:szCs w:val="22"/>
        </w:rPr>
        <w:t xml:space="preserve">. </w:t>
      </w:r>
      <w:proofErr w:type="spellStart"/>
      <w:r w:rsidRPr="003E01E1">
        <w:rPr>
          <w:i w:val="0"/>
          <w:sz w:val="22"/>
          <w:szCs w:val="22"/>
        </w:rPr>
        <w:t>Pengumpulan</w:t>
      </w:r>
      <w:proofErr w:type="spellEnd"/>
      <w:r w:rsidRPr="003E01E1">
        <w:rPr>
          <w:i w:val="0"/>
          <w:sz w:val="22"/>
          <w:szCs w:val="22"/>
        </w:rPr>
        <w:t xml:space="preserve"> data </w:t>
      </w:r>
      <w:proofErr w:type="spellStart"/>
      <w:r w:rsidRPr="003E01E1">
        <w:rPr>
          <w:i w:val="0"/>
          <w:sz w:val="22"/>
          <w:szCs w:val="22"/>
        </w:rPr>
        <w:t>dalam</w:t>
      </w:r>
      <w:proofErr w:type="spellEnd"/>
      <w:r w:rsidRPr="003E01E1">
        <w:rPr>
          <w:i w:val="0"/>
          <w:sz w:val="22"/>
          <w:szCs w:val="22"/>
        </w:rPr>
        <w:t xml:space="preserve"> </w:t>
      </w:r>
      <w:proofErr w:type="spellStart"/>
      <w:r w:rsidRPr="003E01E1">
        <w:rPr>
          <w:i w:val="0"/>
          <w:sz w:val="22"/>
          <w:szCs w:val="22"/>
        </w:rPr>
        <w:t>penelitian</w:t>
      </w:r>
      <w:proofErr w:type="spellEnd"/>
      <w:r w:rsidRPr="003E01E1">
        <w:rPr>
          <w:i w:val="0"/>
          <w:sz w:val="22"/>
          <w:szCs w:val="22"/>
        </w:rPr>
        <w:t xml:space="preserve"> </w:t>
      </w:r>
      <w:proofErr w:type="spellStart"/>
      <w:r w:rsidRPr="003E01E1">
        <w:rPr>
          <w:i w:val="0"/>
          <w:sz w:val="22"/>
          <w:szCs w:val="22"/>
        </w:rPr>
        <w:t>ini</w:t>
      </w:r>
      <w:proofErr w:type="spellEnd"/>
      <w:r w:rsidRPr="003E01E1">
        <w:rPr>
          <w:i w:val="0"/>
          <w:sz w:val="22"/>
          <w:szCs w:val="22"/>
        </w:rPr>
        <w:t xml:space="preserve"> </w:t>
      </w:r>
      <w:proofErr w:type="spellStart"/>
      <w:r w:rsidRPr="003E01E1">
        <w:rPr>
          <w:i w:val="0"/>
          <w:sz w:val="22"/>
          <w:szCs w:val="22"/>
        </w:rPr>
        <w:t>yaitu</w:t>
      </w:r>
      <w:proofErr w:type="spellEnd"/>
      <w:r w:rsidRPr="003E01E1">
        <w:rPr>
          <w:i w:val="0"/>
          <w:sz w:val="22"/>
          <w:szCs w:val="22"/>
        </w:rPr>
        <w:t xml:space="preserve"> </w:t>
      </w:r>
      <w:proofErr w:type="spellStart"/>
      <w:r w:rsidRPr="003E01E1">
        <w:rPr>
          <w:i w:val="0"/>
          <w:sz w:val="22"/>
          <w:szCs w:val="22"/>
        </w:rPr>
        <w:t>dengan</w:t>
      </w:r>
      <w:proofErr w:type="spellEnd"/>
      <w:r w:rsidRPr="003E01E1">
        <w:rPr>
          <w:i w:val="0"/>
          <w:sz w:val="22"/>
          <w:szCs w:val="22"/>
        </w:rPr>
        <w:t xml:space="preserve"> </w:t>
      </w:r>
      <w:proofErr w:type="spellStart"/>
      <w:r w:rsidRPr="003E01E1">
        <w:rPr>
          <w:i w:val="0"/>
          <w:sz w:val="22"/>
          <w:szCs w:val="22"/>
        </w:rPr>
        <w:t>observasi</w:t>
      </w:r>
      <w:proofErr w:type="spellEnd"/>
      <w:r w:rsidRPr="003E01E1">
        <w:rPr>
          <w:i w:val="0"/>
          <w:sz w:val="22"/>
          <w:szCs w:val="22"/>
        </w:rPr>
        <w:t xml:space="preserve">, </w:t>
      </w:r>
      <w:proofErr w:type="spellStart"/>
      <w:r w:rsidRPr="003E01E1">
        <w:rPr>
          <w:i w:val="0"/>
          <w:sz w:val="22"/>
          <w:szCs w:val="22"/>
        </w:rPr>
        <w:t>wawancara</w:t>
      </w:r>
      <w:proofErr w:type="spellEnd"/>
      <w:r w:rsidRPr="003E01E1">
        <w:rPr>
          <w:i w:val="0"/>
          <w:sz w:val="22"/>
          <w:szCs w:val="22"/>
        </w:rPr>
        <w:t xml:space="preserve"> dan </w:t>
      </w:r>
      <w:proofErr w:type="spellStart"/>
      <w:r w:rsidRPr="003E01E1">
        <w:rPr>
          <w:i w:val="0"/>
          <w:sz w:val="22"/>
          <w:szCs w:val="22"/>
        </w:rPr>
        <w:t>tinjauan</w:t>
      </w:r>
      <w:proofErr w:type="spellEnd"/>
      <w:r w:rsidRPr="003E01E1">
        <w:rPr>
          <w:i w:val="0"/>
          <w:sz w:val="22"/>
          <w:szCs w:val="22"/>
        </w:rPr>
        <w:t xml:space="preserve"> </w:t>
      </w:r>
      <w:proofErr w:type="spellStart"/>
      <w:r w:rsidRPr="003E01E1">
        <w:rPr>
          <w:i w:val="0"/>
          <w:sz w:val="22"/>
          <w:szCs w:val="22"/>
        </w:rPr>
        <w:t>pustaka</w:t>
      </w:r>
      <w:proofErr w:type="spellEnd"/>
      <w:r w:rsidRPr="003E01E1">
        <w:rPr>
          <w:i w:val="0"/>
          <w:sz w:val="22"/>
          <w:szCs w:val="22"/>
        </w:rPr>
        <w:t xml:space="preserve">.  </w:t>
      </w:r>
      <w:proofErr w:type="spellStart"/>
      <w:r w:rsidRPr="003E01E1">
        <w:rPr>
          <w:i w:val="0"/>
          <w:sz w:val="22"/>
          <w:szCs w:val="22"/>
        </w:rPr>
        <w:t>Adapaun</w:t>
      </w:r>
      <w:proofErr w:type="spellEnd"/>
      <w:r w:rsidRPr="003E01E1">
        <w:rPr>
          <w:i w:val="0"/>
          <w:sz w:val="22"/>
          <w:szCs w:val="22"/>
        </w:rPr>
        <w:t xml:space="preserve"> </w:t>
      </w:r>
      <w:proofErr w:type="spellStart"/>
      <w:r w:rsidRPr="003E01E1">
        <w:rPr>
          <w:i w:val="0"/>
          <w:sz w:val="22"/>
          <w:szCs w:val="22"/>
        </w:rPr>
        <w:t>hasil</w:t>
      </w:r>
      <w:proofErr w:type="spellEnd"/>
      <w:r w:rsidRPr="003E01E1">
        <w:rPr>
          <w:i w:val="0"/>
          <w:sz w:val="22"/>
          <w:szCs w:val="22"/>
        </w:rPr>
        <w:t xml:space="preserve"> </w:t>
      </w:r>
      <w:proofErr w:type="spellStart"/>
      <w:r w:rsidRPr="003E01E1">
        <w:rPr>
          <w:i w:val="0"/>
          <w:sz w:val="22"/>
          <w:szCs w:val="22"/>
        </w:rPr>
        <w:t>penelitian</w:t>
      </w:r>
      <w:proofErr w:type="spellEnd"/>
      <w:r w:rsidRPr="003E01E1">
        <w:rPr>
          <w:i w:val="0"/>
          <w:sz w:val="22"/>
          <w:szCs w:val="22"/>
        </w:rPr>
        <w:t xml:space="preserve"> </w:t>
      </w:r>
      <w:proofErr w:type="spellStart"/>
      <w:r w:rsidRPr="003E01E1">
        <w:rPr>
          <w:i w:val="0"/>
          <w:sz w:val="22"/>
          <w:szCs w:val="22"/>
        </w:rPr>
        <w:t>ini</w:t>
      </w:r>
      <w:proofErr w:type="spellEnd"/>
      <w:r w:rsidRPr="003E01E1">
        <w:rPr>
          <w:i w:val="0"/>
          <w:sz w:val="22"/>
          <w:szCs w:val="22"/>
        </w:rPr>
        <w:t xml:space="preserve"> </w:t>
      </w:r>
      <w:proofErr w:type="spellStart"/>
      <w:r w:rsidRPr="003E01E1">
        <w:rPr>
          <w:i w:val="0"/>
          <w:sz w:val="22"/>
          <w:szCs w:val="22"/>
        </w:rPr>
        <w:t>bahwa</w:t>
      </w:r>
      <w:proofErr w:type="spellEnd"/>
      <w:r w:rsidRPr="003E01E1">
        <w:rPr>
          <w:i w:val="0"/>
          <w:sz w:val="22"/>
          <w:szCs w:val="22"/>
        </w:rPr>
        <w:t xml:space="preserve"> </w:t>
      </w:r>
      <w:proofErr w:type="spellStart"/>
      <w:r w:rsidRPr="003E01E1">
        <w:rPr>
          <w:i w:val="0"/>
          <w:sz w:val="22"/>
          <w:szCs w:val="22"/>
        </w:rPr>
        <w:t>kebijakan</w:t>
      </w:r>
      <w:proofErr w:type="spellEnd"/>
      <w:r w:rsidRPr="003E01E1">
        <w:rPr>
          <w:i w:val="0"/>
          <w:sz w:val="22"/>
          <w:szCs w:val="22"/>
        </w:rPr>
        <w:t xml:space="preserve"> </w:t>
      </w:r>
      <w:proofErr w:type="spellStart"/>
      <w:r w:rsidRPr="003E01E1">
        <w:rPr>
          <w:i w:val="0"/>
          <w:sz w:val="22"/>
          <w:szCs w:val="22"/>
        </w:rPr>
        <w:t>pemerintah</w:t>
      </w:r>
      <w:proofErr w:type="spellEnd"/>
      <w:r w:rsidRPr="003E01E1">
        <w:rPr>
          <w:i w:val="0"/>
          <w:sz w:val="22"/>
          <w:szCs w:val="22"/>
        </w:rPr>
        <w:t xml:space="preserve"> </w:t>
      </w:r>
      <w:proofErr w:type="spellStart"/>
      <w:r w:rsidRPr="003E01E1">
        <w:rPr>
          <w:i w:val="0"/>
          <w:sz w:val="22"/>
          <w:szCs w:val="22"/>
        </w:rPr>
        <w:t>cukup</w:t>
      </w:r>
      <w:proofErr w:type="spellEnd"/>
      <w:r w:rsidRPr="003E01E1">
        <w:rPr>
          <w:i w:val="0"/>
          <w:sz w:val="22"/>
          <w:szCs w:val="22"/>
        </w:rPr>
        <w:t xml:space="preserve"> </w:t>
      </w:r>
      <w:proofErr w:type="spellStart"/>
      <w:r w:rsidRPr="003E01E1">
        <w:rPr>
          <w:i w:val="0"/>
          <w:sz w:val="22"/>
          <w:szCs w:val="22"/>
        </w:rPr>
        <w:t>mendukung</w:t>
      </w:r>
      <w:proofErr w:type="spellEnd"/>
      <w:r w:rsidRPr="003E01E1">
        <w:rPr>
          <w:i w:val="0"/>
          <w:sz w:val="22"/>
          <w:szCs w:val="22"/>
        </w:rPr>
        <w:t xml:space="preserve"> </w:t>
      </w:r>
      <w:proofErr w:type="spellStart"/>
      <w:r w:rsidRPr="003E01E1">
        <w:rPr>
          <w:i w:val="0"/>
          <w:sz w:val="22"/>
          <w:szCs w:val="22"/>
        </w:rPr>
        <w:t>dalam</w:t>
      </w:r>
      <w:proofErr w:type="spellEnd"/>
      <w:r w:rsidRPr="003E01E1">
        <w:rPr>
          <w:i w:val="0"/>
          <w:sz w:val="22"/>
          <w:szCs w:val="22"/>
        </w:rPr>
        <w:t xml:space="preserve"> </w:t>
      </w:r>
      <w:proofErr w:type="spellStart"/>
      <w:r w:rsidRPr="003E01E1">
        <w:rPr>
          <w:i w:val="0"/>
          <w:sz w:val="22"/>
          <w:szCs w:val="22"/>
        </w:rPr>
        <w:t>memperkuat</w:t>
      </w:r>
      <w:proofErr w:type="spellEnd"/>
      <w:r w:rsidRPr="003E01E1">
        <w:rPr>
          <w:i w:val="0"/>
          <w:sz w:val="22"/>
          <w:szCs w:val="22"/>
        </w:rPr>
        <w:t xml:space="preserve"> </w:t>
      </w:r>
      <w:proofErr w:type="spellStart"/>
      <w:r w:rsidRPr="003E01E1">
        <w:rPr>
          <w:i w:val="0"/>
          <w:sz w:val="22"/>
          <w:szCs w:val="22"/>
        </w:rPr>
        <w:t>eksistensi</w:t>
      </w:r>
      <w:proofErr w:type="spellEnd"/>
      <w:r w:rsidRPr="003E01E1">
        <w:rPr>
          <w:i w:val="0"/>
          <w:sz w:val="22"/>
          <w:szCs w:val="22"/>
        </w:rPr>
        <w:t xml:space="preserve"> </w:t>
      </w:r>
      <w:proofErr w:type="spellStart"/>
      <w:r w:rsidRPr="003E01E1">
        <w:rPr>
          <w:i w:val="0"/>
          <w:sz w:val="22"/>
          <w:szCs w:val="22"/>
        </w:rPr>
        <w:t>sistem</w:t>
      </w:r>
      <w:proofErr w:type="spellEnd"/>
      <w:r w:rsidRPr="003E01E1">
        <w:rPr>
          <w:i w:val="0"/>
          <w:sz w:val="22"/>
          <w:szCs w:val="22"/>
        </w:rPr>
        <w:t xml:space="preserve"> </w:t>
      </w:r>
      <w:proofErr w:type="spellStart"/>
      <w:r w:rsidRPr="003E01E1">
        <w:rPr>
          <w:i w:val="0"/>
          <w:sz w:val="22"/>
          <w:szCs w:val="22"/>
        </w:rPr>
        <w:t>pemerintahan</w:t>
      </w:r>
      <w:proofErr w:type="spellEnd"/>
      <w:r w:rsidRPr="003E01E1">
        <w:rPr>
          <w:i w:val="0"/>
          <w:sz w:val="22"/>
          <w:szCs w:val="22"/>
        </w:rPr>
        <w:t xml:space="preserve"> </w:t>
      </w:r>
      <w:proofErr w:type="spellStart"/>
      <w:r w:rsidRPr="003E01E1">
        <w:rPr>
          <w:i w:val="0"/>
          <w:sz w:val="22"/>
          <w:szCs w:val="22"/>
        </w:rPr>
        <w:t>adat</w:t>
      </w:r>
      <w:proofErr w:type="spellEnd"/>
      <w:r w:rsidRPr="003E01E1">
        <w:rPr>
          <w:i w:val="0"/>
          <w:sz w:val="22"/>
          <w:szCs w:val="22"/>
        </w:rPr>
        <w:t xml:space="preserve"> di </w:t>
      </w:r>
      <w:proofErr w:type="spellStart"/>
      <w:r w:rsidRPr="003E01E1">
        <w:rPr>
          <w:i w:val="0"/>
          <w:sz w:val="22"/>
          <w:szCs w:val="22"/>
        </w:rPr>
        <w:t>Luhak</w:t>
      </w:r>
      <w:proofErr w:type="spellEnd"/>
      <w:r w:rsidRPr="003E01E1">
        <w:rPr>
          <w:i w:val="0"/>
          <w:sz w:val="22"/>
          <w:szCs w:val="22"/>
        </w:rPr>
        <w:t xml:space="preserve"> </w:t>
      </w:r>
      <w:proofErr w:type="spellStart"/>
      <w:r w:rsidRPr="003E01E1">
        <w:rPr>
          <w:i w:val="0"/>
          <w:sz w:val="22"/>
          <w:szCs w:val="22"/>
        </w:rPr>
        <w:t>Rokan</w:t>
      </w:r>
      <w:proofErr w:type="spellEnd"/>
      <w:r w:rsidRPr="003E01E1">
        <w:rPr>
          <w:i w:val="0"/>
          <w:sz w:val="22"/>
          <w:szCs w:val="22"/>
        </w:rPr>
        <w:t xml:space="preserve"> IV Koto </w:t>
      </w:r>
      <w:proofErr w:type="spellStart"/>
      <w:r w:rsidRPr="003E01E1">
        <w:rPr>
          <w:i w:val="0"/>
          <w:sz w:val="22"/>
          <w:szCs w:val="22"/>
        </w:rPr>
        <w:t>Kabupaten</w:t>
      </w:r>
      <w:proofErr w:type="spellEnd"/>
      <w:r w:rsidRPr="003E01E1">
        <w:rPr>
          <w:i w:val="0"/>
          <w:sz w:val="22"/>
          <w:szCs w:val="22"/>
        </w:rPr>
        <w:t xml:space="preserve"> </w:t>
      </w:r>
      <w:proofErr w:type="spellStart"/>
      <w:r w:rsidRPr="003E01E1">
        <w:rPr>
          <w:i w:val="0"/>
          <w:sz w:val="22"/>
          <w:szCs w:val="22"/>
        </w:rPr>
        <w:t>Rokan</w:t>
      </w:r>
      <w:proofErr w:type="spellEnd"/>
      <w:r w:rsidRPr="003E01E1">
        <w:rPr>
          <w:i w:val="0"/>
          <w:sz w:val="22"/>
          <w:szCs w:val="22"/>
        </w:rPr>
        <w:t xml:space="preserve"> Hulu </w:t>
      </w:r>
      <w:proofErr w:type="spellStart"/>
      <w:r w:rsidRPr="003E01E1">
        <w:rPr>
          <w:i w:val="0"/>
          <w:sz w:val="22"/>
          <w:szCs w:val="22"/>
        </w:rPr>
        <w:t>dapat</w:t>
      </w:r>
      <w:proofErr w:type="spellEnd"/>
      <w:r w:rsidRPr="003E01E1">
        <w:rPr>
          <w:i w:val="0"/>
          <w:sz w:val="22"/>
          <w:szCs w:val="22"/>
        </w:rPr>
        <w:t xml:space="preserve"> </w:t>
      </w:r>
      <w:proofErr w:type="spellStart"/>
      <w:r w:rsidRPr="003E01E1">
        <w:rPr>
          <w:i w:val="0"/>
          <w:sz w:val="22"/>
          <w:szCs w:val="22"/>
        </w:rPr>
        <w:t>dilihat</w:t>
      </w:r>
      <w:proofErr w:type="spellEnd"/>
      <w:r w:rsidRPr="003E01E1">
        <w:rPr>
          <w:i w:val="0"/>
          <w:sz w:val="22"/>
          <w:szCs w:val="22"/>
        </w:rPr>
        <w:t xml:space="preserve"> </w:t>
      </w:r>
      <w:proofErr w:type="spellStart"/>
      <w:r w:rsidRPr="003E01E1">
        <w:rPr>
          <w:i w:val="0"/>
          <w:sz w:val="22"/>
          <w:szCs w:val="22"/>
        </w:rPr>
        <w:t>bahwa</w:t>
      </w:r>
      <w:proofErr w:type="spellEnd"/>
      <w:r w:rsidRPr="003E01E1">
        <w:rPr>
          <w:i w:val="0"/>
          <w:sz w:val="22"/>
          <w:szCs w:val="22"/>
        </w:rPr>
        <w:t xml:space="preserve"> </w:t>
      </w:r>
      <w:proofErr w:type="spellStart"/>
      <w:r w:rsidRPr="003E01E1">
        <w:rPr>
          <w:i w:val="0"/>
          <w:sz w:val="22"/>
          <w:szCs w:val="22"/>
        </w:rPr>
        <w:t>terdapat</w:t>
      </w:r>
      <w:proofErr w:type="spellEnd"/>
      <w:r w:rsidRPr="003E01E1">
        <w:rPr>
          <w:i w:val="0"/>
          <w:sz w:val="22"/>
          <w:szCs w:val="22"/>
        </w:rPr>
        <w:t xml:space="preserve"> </w:t>
      </w:r>
      <w:proofErr w:type="spellStart"/>
      <w:r w:rsidRPr="003E01E1">
        <w:rPr>
          <w:i w:val="0"/>
          <w:sz w:val="22"/>
          <w:szCs w:val="22"/>
        </w:rPr>
        <w:t>kerajaan</w:t>
      </w:r>
      <w:proofErr w:type="spellEnd"/>
      <w:r w:rsidRPr="003E01E1">
        <w:rPr>
          <w:i w:val="0"/>
          <w:sz w:val="22"/>
          <w:szCs w:val="22"/>
        </w:rPr>
        <w:t>/</w:t>
      </w:r>
      <w:proofErr w:type="spellStart"/>
      <w:r w:rsidRPr="003E01E1">
        <w:rPr>
          <w:i w:val="0"/>
          <w:sz w:val="22"/>
          <w:szCs w:val="22"/>
        </w:rPr>
        <w:t>kesultanan</w:t>
      </w:r>
      <w:proofErr w:type="spellEnd"/>
      <w:r w:rsidRPr="003E01E1">
        <w:rPr>
          <w:i w:val="0"/>
          <w:sz w:val="22"/>
          <w:szCs w:val="22"/>
        </w:rPr>
        <w:t xml:space="preserve"> yang </w:t>
      </w:r>
      <w:proofErr w:type="spellStart"/>
      <w:r w:rsidRPr="003E01E1">
        <w:rPr>
          <w:i w:val="0"/>
          <w:sz w:val="22"/>
          <w:szCs w:val="22"/>
        </w:rPr>
        <w:t>berdiri</w:t>
      </w:r>
      <w:proofErr w:type="spellEnd"/>
      <w:r w:rsidRPr="003E01E1">
        <w:rPr>
          <w:i w:val="0"/>
          <w:sz w:val="22"/>
          <w:szCs w:val="22"/>
        </w:rPr>
        <w:t xml:space="preserve"> di Wilayah </w:t>
      </w:r>
      <w:proofErr w:type="spellStart"/>
      <w:r w:rsidRPr="003E01E1">
        <w:rPr>
          <w:i w:val="0"/>
          <w:sz w:val="22"/>
          <w:szCs w:val="22"/>
        </w:rPr>
        <w:t>Kabupaten</w:t>
      </w:r>
      <w:proofErr w:type="spellEnd"/>
      <w:r w:rsidRPr="003E01E1">
        <w:rPr>
          <w:i w:val="0"/>
          <w:sz w:val="22"/>
          <w:szCs w:val="22"/>
        </w:rPr>
        <w:t xml:space="preserve"> </w:t>
      </w:r>
      <w:proofErr w:type="spellStart"/>
      <w:r w:rsidRPr="003E01E1">
        <w:rPr>
          <w:i w:val="0"/>
          <w:sz w:val="22"/>
          <w:szCs w:val="22"/>
        </w:rPr>
        <w:t>Rokan</w:t>
      </w:r>
      <w:proofErr w:type="spellEnd"/>
      <w:r w:rsidRPr="003E01E1">
        <w:rPr>
          <w:i w:val="0"/>
          <w:sz w:val="22"/>
          <w:szCs w:val="22"/>
        </w:rPr>
        <w:t xml:space="preserve"> Hulu </w:t>
      </w:r>
      <w:proofErr w:type="spellStart"/>
      <w:r w:rsidRPr="003E01E1">
        <w:rPr>
          <w:i w:val="0"/>
          <w:sz w:val="22"/>
          <w:szCs w:val="22"/>
        </w:rPr>
        <w:t>sebelum</w:t>
      </w:r>
      <w:proofErr w:type="spellEnd"/>
      <w:r w:rsidRPr="003E01E1">
        <w:rPr>
          <w:i w:val="0"/>
          <w:sz w:val="22"/>
          <w:szCs w:val="22"/>
        </w:rPr>
        <w:t xml:space="preserve"> era </w:t>
      </w:r>
      <w:proofErr w:type="spellStart"/>
      <w:r w:rsidRPr="003E01E1">
        <w:rPr>
          <w:i w:val="0"/>
          <w:sz w:val="22"/>
          <w:szCs w:val="22"/>
        </w:rPr>
        <w:t>kemerdekaan</w:t>
      </w:r>
      <w:proofErr w:type="spellEnd"/>
      <w:r w:rsidRPr="003E01E1">
        <w:rPr>
          <w:i w:val="0"/>
          <w:sz w:val="22"/>
          <w:szCs w:val="22"/>
        </w:rPr>
        <w:t xml:space="preserve">, </w:t>
      </w:r>
      <w:proofErr w:type="spellStart"/>
      <w:r w:rsidRPr="003E01E1">
        <w:rPr>
          <w:i w:val="0"/>
          <w:sz w:val="22"/>
          <w:szCs w:val="22"/>
        </w:rPr>
        <w:t>kemudian</w:t>
      </w:r>
      <w:proofErr w:type="spellEnd"/>
      <w:r w:rsidRPr="003E01E1">
        <w:rPr>
          <w:i w:val="0"/>
          <w:sz w:val="22"/>
          <w:szCs w:val="22"/>
        </w:rPr>
        <w:t xml:space="preserve"> </w:t>
      </w:r>
      <w:proofErr w:type="spellStart"/>
      <w:r w:rsidRPr="003E01E1">
        <w:rPr>
          <w:i w:val="0"/>
          <w:sz w:val="22"/>
          <w:szCs w:val="22"/>
        </w:rPr>
        <w:t>masih</w:t>
      </w:r>
      <w:proofErr w:type="spellEnd"/>
      <w:r w:rsidRPr="003E01E1">
        <w:rPr>
          <w:i w:val="0"/>
          <w:sz w:val="22"/>
          <w:szCs w:val="22"/>
        </w:rPr>
        <w:t xml:space="preserve"> </w:t>
      </w:r>
      <w:proofErr w:type="spellStart"/>
      <w:r w:rsidRPr="003E01E1">
        <w:rPr>
          <w:i w:val="0"/>
          <w:sz w:val="22"/>
          <w:szCs w:val="22"/>
        </w:rPr>
        <w:t>terdapatnya</w:t>
      </w:r>
      <w:proofErr w:type="spellEnd"/>
      <w:r w:rsidRPr="003E01E1">
        <w:rPr>
          <w:i w:val="0"/>
          <w:sz w:val="22"/>
          <w:szCs w:val="22"/>
        </w:rPr>
        <w:t xml:space="preserve"> </w:t>
      </w:r>
      <w:proofErr w:type="spellStart"/>
      <w:r w:rsidRPr="003E01E1">
        <w:rPr>
          <w:i w:val="0"/>
          <w:sz w:val="22"/>
          <w:szCs w:val="22"/>
        </w:rPr>
        <w:t>struktur</w:t>
      </w:r>
      <w:proofErr w:type="spellEnd"/>
      <w:r w:rsidRPr="003E01E1">
        <w:rPr>
          <w:i w:val="0"/>
          <w:sz w:val="22"/>
          <w:szCs w:val="22"/>
        </w:rPr>
        <w:t xml:space="preserve"> </w:t>
      </w:r>
      <w:proofErr w:type="spellStart"/>
      <w:r w:rsidRPr="003E01E1">
        <w:rPr>
          <w:i w:val="0"/>
          <w:sz w:val="22"/>
          <w:szCs w:val="22"/>
        </w:rPr>
        <w:t>organisasi</w:t>
      </w:r>
      <w:proofErr w:type="spellEnd"/>
      <w:r w:rsidRPr="003E01E1">
        <w:rPr>
          <w:i w:val="0"/>
          <w:sz w:val="22"/>
          <w:szCs w:val="22"/>
        </w:rPr>
        <w:t xml:space="preserve"> </w:t>
      </w:r>
      <w:proofErr w:type="spellStart"/>
      <w:r w:rsidRPr="003E01E1">
        <w:rPr>
          <w:i w:val="0"/>
          <w:sz w:val="22"/>
          <w:szCs w:val="22"/>
        </w:rPr>
        <w:t>Pemerintahan</w:t>
      </w:r>
      <w:proofErr w:type="spellEnd"/>
      <w:r w:rsidRPr="003E01E1">
        <w:rPr>
          <w:i w:val="0"/>
          <w:sz w:val="22"/>
          <w:szCs w:val="22"/>
        </w:rPr>
        <w:t xml:space="preserve"> Kerajaan/</w:t>
      </w:r>
      <w:proofErr w:type="spellStart"/>
      <w:r w:rsidRPr="003E01E1">
        <w:rPr>
          <w:i w:val="0"/>
          <w:sz w:val="22"/>
          <w:szCs w:val="22"/>
        </w:rPr>
        <w:t>Kesultanan</w:t>
      </w:r>
      <w:proofErr w:type="spellEnd"/>
      <w:r w:rsidRPr="003E01E1">
        <w:rPr>
          <w:i w:val="0"/>
          <w:sz w:val="22"/>
          <w:szCs w:val="22"/>
        </w:rPr>
        <w:t xml:space="preserve"> di </w:t>
      </w:r>
      <w:proofErr w:type="spellStart"/>
      <w:r w:rsidRPr="003E01E1">
        <w:rPr>
          <w:i w:val="0"/>
          <w:sz w:val="22"/>
          <w:szCs w:val="22"/>
        </w:rPr>
        <w:t>Kabupaten</w:t>
      </w:r>
      <w:proofErr w:type="spellEnd"/>
      <w:r w:rsidRPr="003E01E1">
        <w:rPr>
          <w:i w:val="0"/>
          <w:sz w:val="22"/>
          <w:szCs w:val="22"/>
        </w:rPr>
        <w:t xml:space="preserve"> </w:t>
      </w:r>
      <w:proofErr w:type="spellStart"/>
      <w:r w:rsidRPr="003E01E1">
        <w:rPr>
          <w:i w:val="0"/>
          <w:sz w:val="22"/>
          <w:szCs w:val="22"/>
        </w:rPr>
        <w:t>Rokan</w:t>
      </w:r>
      <w:proofErr w:type="spellEnd"/>
      <w:r w:rsidRPr="003E01E1">
        <w:rPr>
          <w:i w:val="0"/>
          <w:sz w:val="22"/>
          <w:szCs w:val="22"/>
        </w:rPr>
        <w:t xml:space="preserve">  Hulu </w:t>
      </w:r>
      <w:proofErr w:type="spellStart"/>
      <w:r w:rsidRPr="003E01E1">
        <w:rPr>
          <w:i w:val="0"/>
          <w:sz w:val="22"/>
          <w:szCs w:val="22"/>
        </w:rPr>
        <w:t>Luhak</w:t>
      </w:r>
      <w:proofErr w:type="spellEnd"/>
      <w:r w:rsidRPr="003E01E1">
        <w:rPr>
          <w:i w:val="0"/>
          <w:sz w:val="22"/>
          <w:szCs w:val="22"/>
        </w:rPr>
        <w:t xml:space="preserve"> </w:t>
      </w:r>
      <w:proofErr w:type="spellStart"/>
      <w:r w:rsidRPr="003E01E1">
        <w:rPr>
          <w:i w:val="0"/>
          <w:sz w:val="22"/>
          <w:szCs w:val="22"/>
        </w:rPr>
        <w:t>Rokan</w:t>
      </w:r>
      <w:proofErr w:type="spellEnd"/>
      <w:r w:rsidRPr="003E01E1">
        <w:rPr>
          <w:i w:val="0"/>
          <w:sz w:val="22"/>
          <w:szCs w:val="22"/>
        </w:rPr>
        <w:t xml:space="preserve"> IV Koto dan </w:t>
      </w:r>
      <w:proofErr w:type="spellStart"/>
      <w:r w:rsidRPr="003E01E1">
        <w:rPr>
          <w:i w:val="0"/>
          <w:sz w:val="22"/>
          <w:szCs w:val="22"/>
        </w:rPr>
        <w:t>masih</w:t>
      </w:r>
      <w:proofErr w:type="spellEnd"/>
      <w:r w:rsidRPr="003E01E1">
        <w:rPr>
          <w:i w:val="0"/>
          <w:sz w:val="22"/>
          <w:szCs w:val="22"/>
        </w:rPr>
        <w:t xml:space="preserve"> </w:t>
      </w:r>
      <w:proofErr w:type="spellStart"/>
      <w:r w:rsidRPr="003E01E1">
        <w:rPr>
          <w:i w:val="0"/>
          <w:sz w:val="22"/>
          <w:szCs w:val="22"/>
        </w:rPr>
        <w:t>berpengaruhnya</w:t>
      </w:r>
      <w:proofErr w:type="spellEnd"/>
      <w:r w:rsidRPr="003E01E1">
        <w:rPr>
          <w:i w:val="0"/>
          <w:sz w:val="22"/>
          <w:szCs w:val="22"/>
        </w:rPr>
        <w:t xml:space="preserve"> </w:t>
      </w:r>
      <w:proofErr w:type="spellStart"/>
      <w:r w:rsidRPr="003E01E1">
        <w:rPr>
          <w:i w:val="0"/>
          <w:sz w:val="22"/>
          <w:szCs w:val="22"/>
        </w:rPr>
        <w:t>sistem</w:t>
      </w:r>
      <w:proofErr w:type="spellEnd"/>
      <w:r w:rsidRPr="003E01E1">
        <w:rPr>
          <w:i w:val="0"/>
          <w:sz w:val="22"/>
          <w:szCs w:val="22"/>
        </w:rPr>
        <w:t xml:space="preserve"> </w:t>
      </w:r>
      <w:proofErr w:type="spellStart"/>
      <w:r w:rsidRPr="003E01E1">
        <w:rPr>
          <w:i w:val="0"/>
          <w:sz w:val="22"/>
          <w:szCs w:val="22"/>
        </w:rPr>
        <w:t>pemerintahan</w:t>
      </w:r>
      <w:proofErr w:type="spellEnd"/>
      <w:r w:rsidRPr="003E01E1">
        <w:rPr>
          <w:i w:val="0"/>
          <w:sz w:val="22"/>
          <w:szCs w:val="22"/>
        </w:rPr>
        <w:t xml:space="preserve"> dan </w:t>
      </w:r>
      <w:proofErr w:type="spellStart"/>
      <w:r w:rsidRPr="003E01E1">
        <w:rPr>
          <w:i w:val="0"/>
          <w:sz w:val="22"/>
          <w:szCs w:val="22"/>
        </w:rPr>
        <w:t>hukum</w:t>
      </w:r>
      <w:proofErr w:type="spellEnd"/>
      <w:r w:rsidRPr="003E01E1">
        <w:rPr>
          <w:i w:val="0"/>
          <w:sz w:val="22"/>
          <w:szCs w:val="22"/>
        </w:rPr>
        <w:t xml:space="preserve"> </w:t>
      </w:r>
      <w:proofErr w:type="spellStart"/>
      <w:r w:rsidRPr="003E01E1">
        <w:rPr>
          <w:i w:val="0"/>
          <w:sz w:val="22"/>
          <w:szCs w:val="22"/>
        </w:rPr>
        <w:t>adat</w:t>
      </w:r>
      <w:proofErr w:type="spellEnd"/>
      <w:r w:rsidRPr="003E01E1">
        <w:rPr>
          <w:i w:val="0"/>
          <w:sz w:val="22"/>
          <w:szCs w:val="22"/>
        </w:rPr>
        <w:t xml:space="preserve"> dan </w:t>
      </w:r>
      <w:proofErr w:type="spellStart"/>
      <w:r w:rsidRPr="003E01E1">
        <w:rPr>
          <w:i w:val="0"/>
          <w:sz w:val="22"/>
          <w:szCs w:val="22"/>
        </w:rPr>
        <w:t>masih</w:t>
      </w:r>
      <w:proofErr w:type="spellEnd"/>
      <w:r w:rsidRPr="003E01E1">
        <w:rPr>
          <w:i w:val="0"/>
          <w:sz w:val="22"/>
          <w:szCs w:val="22"/>
        </w:rPr>
        <w:t xml:space="preserve"> </w:t>
      </w:r>
      <w:proofErr w:type="spellStart"/>
      <w:r w:rsidRPr="003E01E1">
        <w:rPr>
          <w:i w:val="0"/>
          <w:sz w:val="22"/>
          <w:szCs w:val="22"/>
        </w:rPr>
        <w:t>terdapat</w:t>
      </w:r>
      <w:proofErr w:type="spellEnd"/>
      <w:r w:rsidRPr="003E01E1">
        <w:rPr>
          <w:i w:val="0"/>
          <w:sz w:val="22"/>
          <w:szCs w:val="22"/>
        </w:rPr>
        <w:t xml:space="preserve"> </w:t>
      </w:r>
      <w:proofErr w:type="spellStart"/>
      <w:r w:rsidRPr="003E01E1">
        <w:rPr>
          <w:i w:val="0"/>
          <w:sz w:val="22"/>
          <w:szCs w:val="22"/>
        </w:rPr>
        <w:t>nilai-nilai</w:t>
      </w:r>
      <w:proofErr w:type="spellEnd"/>
      <w:r w:rsidRPr="003E01E1">
        <w:rPr>
          <w:i w:val="0"/>
          <w:sz w:val="22"/>
          <w:szCs w:val="22"/>
        </w:rPr>
        <w:t xml:space="preserve"> </w:t>
      </w:r>
      <w:proofErr w:type="spellStart"/>
      <w:r w:rsidRPr="003E01E1">
        <w:rPr>
          <w:i w:val="0"/>
          <w:sz w:val="22"/>
          <w:szCs w:val="22"/>
        </w:rPr>
        <w:t>kerajaan</w:t>
      </w:r>
      <w:proofErr w:type="spellEnd"/>
      <w:r w:rsidRPr="003E01E1">
        <w:rPr>
          <w:i w:val="0"/>
          <w:sz w:val="22"/>
          <w:szCs w:val="22"/>
        </w:rPr>
        <w:t xml:space="preserve"> </w:t>
      </w:r>
      <w:proofErr w:type="spellStart"/>
      <w:r w:rsidRPr="003E01E1">
        <w:rPr>
          <w:i w:val="0"/>
          <w:sz w:val="22"/>
          <w:szCs w:val="22"/>
        </w:rPr>
        <w:t>terdahulu</w:t>
      </w:r>
      <w:proofErr w:type="spellEnd"/>
      <w:r w:rsidRPr="003E01E1">
        <w:rPr>
          <w:i w:val="0"/>
          <w:sz w:val="22"/>
          <w:szCs w:val="22"/>
        </w:rPr>
        <w:t xml:space="preserve"> di </w:t>
      </w:r>
      <w:proofErr w:type="spellStart"/>
      <w:r w:rsidRPr="003E01E1">
        <w:rPr>
          <w:i w:val="0"/>
          <w:sz w:val="22"/>
          <w:szCs w:val="22"/>
        </w:rPr>
        <w:t>Kabupaten</w:t>
      </w:r>
      <w:proofErr w:type="spellEnd"/>
      <w:r w:rsidRPr="003E01E1">
        <w:rPr>
          <w:i w:val="0"/>
          <w:sz w:val="22"/>
          <w:szCs w:val="22"/>
        </w:rPr>
        <w:t xml:space="preserve"> </w:t>
      </w:r>
      <w:proofErr w:type="spellStart"/>
      <w:r w:rsidRPr="003E01E1">
        <w:rPr>
          <w:i w:val="0"/>
          <w:sz w:val="22"/>
          <w:szCs w:val="22"/>
        </w:rPr>
        <w:t>Rokan</w:t>
      </w:r>
      <w:proofErr w:type="spellEnd"/>
      <w:r w:rsidRPr="003E01E1">
        <w:rPr>
          <w:i w:val="0"/>
          <w:sz w:val="22"/>
          <w:szCs w:val="22"/>
        </w:rPr>
        <w:t xml:space="preserve"> Hulu </w:t>
      </w:r>
      <w:proofErr w:type="spellStart"/>
      <w:r w:rsidRPr="003E01E1">
        <w:rPr>
          <w:i w:val="0"/>
          <w:sz w:val="22"/>
          <w:szCs w:val="22"/>
        </w:rPr>
        <w:t>sampai</w:t>
      </w:r>
      <w:proofErr w:type="spellEnd"/>
      <w:r w:rsidRPr="003E01E1">
        <w:rPr>
          <w:i w:val="0"/>
          <w:sz w:val="22"/>
          <w:szCs w:val="22"/>
        </w:rPr>
        <w:t xml:space="preserve"> </w:t>
      </w:r>
      <w:proofErr w:type="spellStart"/>
      <w:r w:rsidRPr="003E01E1">
        <w:rPr>
          <w:i w:val="0"/>
          <w:sz w:val="22"/>
          <w:szCs w:val="22"/>
        </w:rPr>
        <w:t>saat</w:t>
      </w:r>
      <w:proofErr w:type="spellEnd"/>
      <w:r w:rsidRPr="003E01E1">
        <w:rPr>
          <w:i w:val="0"/>
          <w:sz w:val="22"/>
          <w:szCs w:val="22"/>
        </w:rPr>
        <w:t xml:space="preserve"> </w:t>
      </w:r>
      <w:proofErr w:type="spellStart"/>
      <w:r w:rsidRPr="003E01E1">
        <w:rPr>
          <w:i w:val="0"/>
          <w:sz w:val="22"/>
          <w:szCs w:val="22"/>
        </w:rPr>
        <w:t>ini</w:t>
      </w:r>
      <w:proofErr w:type="spellEnd"/>
      <w:r w:rsidRPr="003E01E1">
        <w:rPr>
          <w:i w:val="0"/>
          <w:sz w:val="22"/>
          <w:szCs w:val="22"/>
        </w:rPr>
        <w:t>.</w:t>
      </w:r>
    </w:p>
    <w:p w14:paraId="4E6E83BB" w14:textId="77777777" w:rsidR="003E01E1" w:rsidRDefault="003E01E1" w:rsidP="005F1DF9">
      <w:pPr>
        <w:pStyle w:val="BodyAbstract"/>
        <w:ind w:left="0" w:right="6"/>
        <w:rPr>
          <w:i w:val="0"/>
          <w:sz w:val="22"/>
          <w:szCs w:val="22"/>
        </w:rPr>
      </w:pPr>
    </w:p>
    <w:p w14:paraId="52778678" w14:textId="77777777" w:rsidR="003E01E1" w:rsidRPr="00F96AB2" w:rsidRDefault="00BB3D38" w:rsidP="003E01E1">
      <w:pPr>
        <w:jc w:val="both"/>
        <w:rPr>
          <w:b/>
          <w:i/>
          <w:sz w:val="20"/>
        </w:rPr>
      </w:pPr>
      <w:r w:rsidRPr="00BB3D38">
        <w:rPr>
          <w:bCs/>
          <w:iCs/>
          <w:sz w:val="22"/>
          <w:szCs w:val="22"/>
        </w:rPr>
        <w:t xml:space="preserve">Kata </w:t>
      </w:r>
      <w:proofErr w:type="spellStart"/>
      <w:r w:rsidRPr="00BB3D38">
        <w:rPr>
          <w:bCs/>
          <w:iCs/>
          <w:sz w:val="22"/>
          <w:szCs w:val="22"/>
        </w:rPr>
        <w:t>kunci</w:t>
      </w:r>
      <w:proofErr w:type="spellEnd"/>
      <w:r w:rsidRPr="003E01E1">
        <w:rPr>
          <w:bCs/>
          <w:iCs/>
          <w:sz w:val="22"/>
          <w:szCs w:val="22"/>
        </w:rPr>
        <w:t>:</w:t>
      </w:r>
      <w:r w:rsidRPr="003E01E1">
        <w:rPr>
          <w:iCs/>
          <w:sz w:val="22"/>
          <w:szCs w:val="22"/>
        </w:rPr>
        <w:t xml:space="preserve"> </w:t>
      </w:r>
      <w:proofErr w:type="spellStart"/>
      <w:r w:rsidR="003E01E1" w:rsidRPr="003E01E1">
        <w:rPr>
          <w:bCs/>
          <w:iCs/>
          <w:sz w:val="20"/>
        </w:rPr>
        <w:t>Kebijakan</w:t>
      </w:r>
      <w:proofErr w:type="spellEnd"/>
      <w:r w:rsidR="003E01E1" w:rsidRPr="003E01E1">
        <w:rPr>
          <w:bCs/>
          <w:iCs/>
          <w:sz w:val="20"/>
        </w:rPr>
        <w:t xml:space="preserve"> </w:t>
      </w:r>
      <w:proofErr w:type="spellStart"/>
      <w:r w:rsidR="003E01E1" w:rsidRPr="003E01E1">
        <w:rPr>
          <w:bCs/>
          <w:iCs/>
          <w:sz w:val="20"/>
        </w:rPr>
        <w:t>Pemerintah</w:t>
      </w:r>
      <w:proofErr w:type="spellEnd"/>
      <w:r w:rsidR="003E01E1" w:rsidRPr="003E01E1">
        <w:rPr>
          <w:bCs/>
          <w:iCs/>
          <w:sz w:val="20"/>
        </w:rPr>
        <w:t xml:space="preserve">, </w:t>
      </w:r>
      <w:proofErr w:type="spellStart"/>
      <w:r w:rsidR="003E01E1" w:rsidRPr="003E01E1">
        <w:rPr>
          <w:bCs/>
          <w:iCs/>
          <w:sz w:val="20"/>
        </w:rPr>
        <w:t>Eksistensi</w:t>
      </w:r>
      <w:proofErr w:type="spellEnd"/>
      <w:r w:rsidR="003E01E1" w:rsidRPr="003E01E1">
        <w:rPr>
          <w:bCs/>
          <w:iCs/>
          <w:sz w:val="20"/>
        </w:rPr>
        <w:t xml:space="preserve">, </w:t>
      </w:r>
      <w:proofErr w:type="spellStart"/>
      <w:r w:rsidR="003E01E1" w:rsidRPr="003E01E1">
        <w:rPr>
          <w:bCs/>
          <w:iCs/>
          <w:sz w:val="20"/>
        </w:rPr>
        <w:t>Pemerintahan</w:t>
      </w:r>
      <w:proofErr w:type="spellEnd"/>
      <w:r w:rsidR="003E01E1" w:rsidRPr="003E01E1">
        <w:rPr>
          <w:bCs/>
          <w:iCs/>
          <w:sz w:val="20"/>
        </w:rPr>
        <w:t xml:space="preserve"> </w:t>
      </w:r>
      <w:proofErr w:type="spellStart"/>
      <w:r w:rsidR="003E01E1" w:rsidRPr="003E01E1">
        <w:rPr>
          <w:bCs/>
          <w:iCs/>
          <w:sz w:val="20"/>
        </w:rPr>
        <w:t>Adat</w:t>
      </w:r>
      <w:proofErr w:type="spellEnd"/>
      <w:r w:rsidR="003E01E1" w:rsidRPr="003E01E1">
        <w:rPr>
          <w:bCs/>
          <w:iCs/>
          <w:sz w:val="20"/>
        </w:rPr>
        <w:t xml:space="preserve">, Hukum </w:t>
      </w:r>
      <w:proofErr w:type="spellStart"/>
      <w:r w:rsidR="003E01E1" w:rsidRPr="003E01E1">
        <w:rPr>
          <w:bCs/>
          <w:iCs/>
          <w:sz w:val="20"/>
        </w:rPr>
        <w:t>Adat</w:t>
      </w:r>
      <w:proofErr w:type="spellEnd"/>
    </w:p>
    <w:p w14:paraId="1E048BD0" w14:textId="25C69593" w:rsidR="00BB3D38" w:rsidRDefault="00BB3D38" w:rsidP="003E01E1">
      <w:pPr>
        <w:pStyle w:val="BodyAbstract"/>
        <w:ind w:left="0" w:right="6"/>
        <w:rPr>
          <w:i w:val="0"/>
          <w:sz w:val="22"/>
          <w:szCs w:val="22"/>
        </w:rPr>
      </w:pPr>
    </w:p>
    <w:p w14:paraId="228FA609" w14:textId="26104EA4" w:rsidR="00BB3D38" w:rsidRDefault="00BB3D38" w:rsidP="00445299">
      <w:pPr>
        <w:pStyle w:val="AbstractTitle"/>
        <w:spacing w:after="120"/>
        <w:rPr>
          <w:i/>
          <w:sz w:val="22"/>
          <w:szCs w:val="22"/>
        </w:rPr>
      </w:pPr>
      <w:r w:rsidRPr="00BB3D38">
        <w:rPr>
          <w:i/>
          <w:sz w:val="22"/>
          <w:szCs w:val="22"/>
        </w:rPr>
        <w:t>ABSTRA</w:t>
      </w:r>
      <w:r w:rsidRPr="00BB3D38">
        <w:rPr>
          <w:i/>
          <w:sz w:val="22"/>
          <w:szCs w:val="22"/>
          <w:lang w:val="id-ID"/>
        </w:rPr>
        <w:t>CT</w:t>
      </w:r>
      <w:r w:rsidRPr="00BB3D38">
        <w:rPr>
          <w:i/>
          <w:sz w:val="22"/>
          <w:szCs w:val="22"/>
        </w:rPr>
        <w:t xml:space="preserve"> (11pt Bold</w:t>
      </w:r>
      <w:r>
        <w:rPr>
          <w:i/>
          <w:sz w:val="22"/>
          <w:szCs w:val="22"/>
        </w:rPr>
        <w:t xml:space="preserve"> Italic</w:t>
      </w:r>
      <w:r w:rsidRPr="00BB3D38">
        <w:rPr>
          <w:i/>
          <w:sz w:val="22"/>
          <w:szCs w:val="22"/>
        </w:rPr>
        <w:t>)</w:t>
      </w:r>
    </w:p>
    <w:p w14:paraId="5AA5A8AB" w14:textId="77777777" w:rsidR="00F80802" w:rsidRPr="00BB3D38" w:rsidRDefault="00F80802" w:rsidP="00445299">
      <w:pPr>
        <w:pStyle w:val="AbstractTitle"/>
        <w:spacing w:after="120"/>
        <w:rPr>
          <w:i/>
          <w:sz w:val="22"/>
          <w:szCs w:val="22"/>
        </w:rPr>
      </w:pPr>
    </w:p>
    <w:p w14:paraId="0E5C3C0F" w14:textId="77777777" w:rsidR="00F80802" w:rsidRDefault="00F80802" w:rsidP="00BB3D38">
      <w:pPr>
        <w:pStyle w:val="BodyAbstract"/>
        <w:ind w:left="0" w:right="4"/>
        <w:rPr>
          <w:sz w:val="22"/>
          <w:szCs w:val="22"/>
          <w:lang w:val="id-ID"/>
        </w:rPr>
      </w:pPr>
      <w:r w:rsidRPr="00F80802">
        <w:rPr>
          <w:sz w:val="22"/>
          <w:szCs w:val="22"/>
          <w:lang w:val="id-ID"/>
        </w:rPr>
        <w:lastRenderedPageBreak/>
        <w:t>This research is motivated by the presence of a customary government system in Rokan Hulu Regency, in the midst of the current village government system which is the smallest government system. The purpose of this research is to look at government policies towards strengthening the existence of the Indigenous Government system in Luhak Rokan IV Koto, Rokan Hulu Regency to preserve one of the traditional values ​​and cultural assets of Malay. The method in this research is qualitative research with an empirical research approach (sociological juridical), sociological or empirical legal research. Data collection in this study is by observation, interviews and literature review. As for the results of this study that government policies are quite supportive in strengthening the existence of the customary government system in Luhak Rokan IV Koto, Rokan Hulu Regency, it can be seen that there are kingdoms/sultanates that existed in the Rokan Hulu Regency area before the era of independence, then there is still an organizational structure for the Royal/Sultanate Government. in Rokan Hulu Regency, Luhak Rokan IV Koto and the influence of the system of government and customary law and the values ​​of the former kingdom in Rokan Hulu Regency are still present today</w:t>
      </w:r>
    </w:p>
    <w:p w14:paraId="4BEAC8A1" w14:textId="77777777" w:rsidR="00F80802" w:rsidRDefault="00F80802" w:rsidP="00BB3D38">
      <w:pPr>
        <w:pStyle w:val="BodyAbstract"/>
        <w:ind w:left="0" w:right="4"/>
        <w:rPr>
          <w:sz w:val="22"/>
          <w:szCs w:val="22"/>
          <w:lang w:val="id-ID"/>
        </w:rPr>
      </w:pPr>
    </w:p>
    <w:p w14:paraId="535DB82F" w14:textId="5A3E94E3" w:rsidR="00335796" w:rsidRDefault="00F80802" w:rsidP="00BB3D38">
      <w:pPr>
        <w:pStyle w:val="BodyAbstract"/>
        <w:ind w:left="0" w:right="4"/>
        <w:rPr>
          <w:sz w:val="22"/>
          <w:szCs w:val="22"/>
        </w:rPr>
      </w:pPr>
      <w:r w:rsidRPr="00F80802">
        <w:rPr>
          <w:sz w:val="22"/>
          <w:szCs w:val="22"/>
          <w:lang w:val="id-ID"/>
        </w:rPr>
        <w:t>.</w:t>
      </w:r>
      <w:r w:rsidRPr="00F80802">
        <w:t xml:space="preserve"> </w:t>
      </w:r>
      <w:r w:rsidRPr="00F80802">
        <w:rPr>
          <w:bCs/>
          <w:iCs/>
          <w:sz w:val="22"/>
          <w:szCs w:val="22"/>
          <w:lang w:val="id-ID"/>
        </w:rPr>
        <w:t>Keywords: Government Policy, Existence, Customary Government, Customary Law</w:t>
      </w:r>
    </w:p>
    <w:p w14:paraId="4D6FB7AB" w14:textId="77777777" w:rsidR="00335796" w:rsidRDefault="00335796" w:rsidP="00BB3D38">
      <w:pPr>
        <w:pStyle w:val="BodyAbstract"/>
        <w:ind w:left="0" w:right="4"/>
        <w:rPr>
          <w:sz w:val="22"/>
          <w:szCs w:val="22"/>
        </w:rPr>
      </w:pPr>
    </w:p>
    <w:p w14:paraId="51E5F7BB" w14:textId="77777777" w:rsidR="00335796" w:rsidRDefault="00335796" w:rsidP="00BB3D38">
      <w:pPr>
        <w:pStyle w:val="BodyAbstract"/>
        <w:ind w:left="0" w:right="4"/>
        <w:rPr>
          <w:sz w:val="22"/>
          <w:szCs w:val="22"/>
        </w:rPr>
      </w:pPr>
    </w:p>
    <w:p w14:paraId="7E5DAE40" w14:textId="77777777" w:rsidR="00335796" w:rsidRDefault="00335796" w:rsidP="00BB3D38">
      <w:pPr>
        <w:pStyle w:val="BodyAbstract"/>
        <w:ind w:left="0" w:right="4"/>
        <w:rPr>
          <w:sz w:val="22"/>
          <w:szCs w:val="22"/>
        </w:rPr>
      </w:pPr>
    </w:p>
    <w:p w14:paraId="6AF2CDF9" w14:textId="77777777" w:rsidR="00335796" w:rsidRDefault="00335796" w:rsidP="00BB3D38">
      <w:pPr>
        <w:pStyle w:val="BodyAbstract"/>
        <w:ind w:left="0" w:right="4"/>
        <w:rPr>
          <w:sz w:val="22"/>
          <w:szCs w:val="22"/>
        </w:rPr>
      </w:pPr>
    </w:p>
    <w:p w14:paraId="7FD4CBE7" w14:textId="77777777" w:rsidR="00335796" w:rsidRPr="00335796" w:rsidRDefault="00335796" w:rsidP="00BB3D38">
      <w:pPr>
        <w:pStyle w:val="BodyAbstract"/>
        <w:ind w:left="0" w:right="4"/>
        <w:rPr>
          <w:sz w:val="22"/>
          <w:szCs w:val="22"/>
        </w:rPr>
      </w:pPr>
    </w:p>
    <w:p w14:paraId="43CBA286" w14:textId="77777777" w:rsidR="00BB3D38" w:rsidRPr="00445299" w:rsidRDefault="00BB3D38" w:rsidP="00445299">
      <w:pPr>
        <w:pStyle w:val="BodyAbstract"/>
        <w:ind w:left="0"/>
        <w:rPr>
          <w:i w:val="0"/>
          <w:sz w:val="22"/>
          <w:szCs w:val="22"/>
        </w:rPr>
      </w:pPr>
    </w:p>
    <w:p w14:paraId="7626CF7C" w14:textId="77777777" w:rsidR="00BB3D38" w:rsidRPr="00BB3D38" w:rsidRDefault="00BB3D38" w:rsidP="00445299">
      <w:pPr>
        <w:jc w:val="both"/>
        <w:rPr>
          <w:sz w:val="22"/>
          <w:szCs w:val="22"/>
        </w:rPr>
      </w:pPr>
    </w:p>
    <w:p w14:paraId="49F2BBF6" w14:textId="7983B290" w:rsidR="00BB3D38" w:rsidRPr="00BB3D38" w:rsidRDefault="00335796" w:rsidP="00445299">
      <w:pPr>
        <w:pStyle w:val="Heading1"/>
        <w:tabs>
          <w:tab w:val="clear" w:pos="0"/>
        </w:tabs>
        <w:rPr>
          <w:sz w:val="22"/>
          <w:szCs w:val="22"/>
        </w:rPr>
        <w:sectPr w:rsidR="00BB3D38" w:rsidRPr="00BB3D38" w:rsidSect="002422ED">
          <w:headerReference w:type="default" r:id="rId8"/>
          <w:pgSz w:w="11907" w:h="16839" w:code="9"/>
          <w:pgMar w:top="1701" w:right="1134" w:bottom="1134" w:left="1418" w:header="720" w:footer="720" w:gutter="0"/>
          <w:cols w:space="720"/>
          <w:docGrid w:linePitch="360"/>
        </w:sectPr>
      </w:pPr>
      <w:r w:rsidRPr="00BB3D38">
        <w:rPr>
          <w:noProof/>
          <w:sz w:val="22"/>
          <w:szCs w:val="22"/>
          <w:lang w:eastAsia="en-US"/>
        </w:rPr>
        <mc:AlternateContent>
          <mc:Choice Requires="wps">
            <w:drawing>
              <wp:anchor distT="0" distB="0" distL="114300" distR="114300" simplePos="0" relativeHeight="251659264" behindDoc="0" locked="0" layoutInCell="1" allowOverlap="1" wp14:anchorId="4C6629C2" wp14:editId="5A3CCC03">
                <wp:simplePos x="0" y="0"/>
                <wp:positionH relativeFrom="column">
                  <wp:posOffset>-128905</wp:posOffset>
                </wp:positionH>
                <wp:positionV relativeFrom="page">
                  <wp:posOffset>9933305</wp:posOffset>
                </wp:positionV>
                <wp:extent cx="2971800" cy="71183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711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16C2E8" w14:textId="77777777" w:rsidR="00335796" w:rsidRPr="00B01BD6" w:rsidRDefault="00335796" w:rsidP="00335796">
                            <w:pPr>
                              <w:pBdr>
                                <w:top w:val="single" w:sz="4" w:space="0" w:color="auto"/>
                              </w:pBdr>
                              <w:ind w:left="210" w:hanging="210"/>
                              <w:rPr>
                                <w:sz w:val="20"/>
                                <w:szCs w:val="20"/>
                                <w:vertAlign w:val="superscript"/>
                                <w:lang w:val="id-ID"/>
                              </w:rPr>
                            </w:pPr>
                            <w:r w:rsidRPr="00B01BD6">
                              <w:rPr>
                                <w:sz w:val="20"/>
                                <w:szCs w:val="20"/>
                                <w:vertAlign w:val="superscript"/>
                                <w:lang w:val="id-ID"/>
                              </w:rPr>
                              <w:t>---------------------------------------------------------------</w:t>
                            </w:r>
                            <w:r>
                              <w:rPr>
                                <w:sz w:val="20"/>
                                <w:szCs w:val="20"/>
                                <w:vertAlign w:val="superscript"/>
                                <w:lang w:val="id-ID"/>
                              </w:rPr>
                              <w:t>---</w:t>
                            </w:r>
                          </w:p>
                          <w:p w14:paraId="303FF115" w14:textId="77777777" w:rsidR="00335796" w:rsidRDefault="00335796" w:rsidP="00335796">
                            <w:pPr>
                              <w:pBdr>
                                <w:top w:val="single" w:sz="4" w:space="0" w:color="auto"/>
                              </w:pBdr>
                              <w:ind w:left="210" w:hanging="210"/>
                              <w:rPr>
                                <w:sz w:val="20"/>
                                <w:szCs w:val="20"/>
                                <w:lang w:val="id-ID"/>
                              </w:rPr>
                            </w:pPr>
                            <w:r w:rsidRPr="00B01BD6">
                              <w:rPr>
                                <w:sz w:val="20"/>
                                <w:szCs w:val="20"/>
                                <w:vertAlign w:val="superscript"/>
                                <w:lang w:val="id-ID"/>
                              </w:rPr>
                              <w:t>*</w:t>
                            </w:r>
                            <w:r w:rsidRPr="00B01BD6">
                              <w:rPr>
                                <w:sz w:val="20"/>
                                <w:szCs w:val="20"/>
                                <w:vertAlign w:val="superscript"/>
                              </w:rPr>
                              <w:t>)</w:t>
                            </w:r>
                            <w:r w:rsidRPr="00B01BD6">
                              <w:rPr>
                                <w:sz w:val="20"/>
                                <w:szCs w:val="20"/>
                              </w:rPr>
                              <w:t xml:space="preserve"> </w:t>
                            </w:r>
                            <w:proofErr w:type="spellStart"/>
                            <w:r>
                              <w:rPr>
                                <w:sz w:val="20"/>
                                <w:szCs w:val="20"/>
                              </w:rPr>
                              <w:t>Dasrol</w:t>
                            </w:r>
                            <w:proofErr w:type="spellEnd"/>
                            <w:r w:rsidRPr="00B01BD6">
                              <w:rPr>
                                <w:sz w:val="20"/>
                                <w:szCs w:val="20"/>
                                <w:lang w:val="id-ID"/>
                              </w:rPr>
                              <w:t xml:space="preserve">. </w:t>
                            </w:r>
                          </w:p>
                          <w:p w14:paraId="20109251" w14:textId="77777777" w:rsidR="00335796" w:rsidRDefault="00335796" w:rsidP="00335796">
                            <w:pPr>
                              <w:pBdr>
                                <w:top w:val="single" w:sz="4" w:space="0" w:color="auto"/>
                              </w:pBdr>
                              <w:ind w:left="210" w:hanging="210"/>
                              <w:rPr>
                                <w:sz w:val="20"/>
                                <w:szCs w:val="20"/>
                              </w:rPr>
                            </w:pPr>
                            <w:r>
                              <w:rPr>
                                <w:sz w:val="20"/>
                                <w:szCs w:val="20"/>
                                <w:lang w:val="id-ID"/>
                              </w:rPr>
                              <w:t xml:space="preserve">E-mail: </w:t>
                            </w:r>
                            <w:r w:rsidRPr="00202806">
                              <w:rPr>
                                <w:i/>
                                <w:sz w:val="20"/>
                                <w:szCs w:val="20"/>
                              </w:rPr>
                              <w:t>Dasrol@lecturer.unri.ac.id</w:t>
                            </w:r>
                          </w:p>
                          <w:p w14:paraId="36C9DF2E" w14:textId="77777777" w:rsidR="00335796" w:rsidRPr="00ED704B" w:rsidRDefault="00335796" w:rsidP="00335796">
                            <w:pPr>
                              <w:pBdr>
                                <w:top w:val="single" w:sz="4" w:space="0" w:color="auto"/>
                              </w:pBdr>
                              <w:ind w:left="210" w:hanging="210"/>
                              <w:rPr>
                                <w:sz w:val="20"/>
                                <w:szCs w:val="20"/>
                              </w:rPr>
                            </w:pPr>
                            <w:r>
                              <w:rPr>
                                <w:sz w:val="20"/>
                                <w:szCs w:val="20"/>
                              </w:rPr>
                              <w:t xml:space="preserve">Telp: </w:t>
                            </w:r>
                            <w:r w:rsidRPr="00CE59B7">
                              <w:rPr>
                                <w:sz w:val="20"/>
                                <w:szCs w:val="20"/>
                              </w:rPr>
                              <w:t>+62 821-7177-0040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629C2" id="_x0000_t202" coordsize="21600,21600" o:spt="202" path="m,l,21600r21600,l21600,xe">
                <v:stroke joinstyle="miter"/>
                <v:path gradientshapeok="t" o:connecttype="rect"/>
              </v:shapetype>
              <v:shape id="Text Box 2" o:spid="_x0000_s1026" type="#_x0000_t202" style="position:absolute;left:0;text-align:left;margin-left:-10.15pt;margin-top:782.15pt;width:234pt;height:5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N/YBgIAAO8DAAAOAAAAZHJzL2Uyb0RvYy54bWysU8Fu2zAMvQ/YPwi6L469dEmNOEWXIsOA&#10;rhvQ9gNkWbaF2aJGKbGzrx8lp1m23obpIIgi9cj3SK1vxr5jB4VOgyl4OptzpoyESpum4M9Pu3cr&#10;zpwXphIdGFXwo3L8ZvP2zXqwucqgha5SyAjEuHywBW+9t3mSONmqXrgZWGXIWQP2wpOJTVKhGAi9&#10;75JsPv+QDICVRZDKObq9m5x8E/HrWkn/ta6d8qwrONXm445xL8OebNYib1DYVstTGeIfquiFNpT0&#10;DHUnvGB71K+gei0RHNR+JqFPoK61VJEDsUnnf7F5bIVVkQuJ4+xZJvf/YOXD4RsyXRU848yInlr0&#10;pEbPPsLIsqDOYF1OQY+WwvxI19TlyNTZe5DfHTOwbYVp1C0iDK0SFVWXhpfJxdMJxwWQcvgCFaUR&#10;ew8RaKyxD9KRGIzQqUvHc2dCKZIus+tlupqTS5Jvmaar91cxhchfXlt0/pOCnoVDwZE6H9HF4d75&#10;UI3IX0JCMgedrna666KBTbntkB0ETckurhP6H2GdCcEGwrMJMdxEmoHZxNGP5XiSrYTqSIQRpqmj&#10;X0KHFvAnZwNNXMHdj71AxVn32ZBo1+liEUY0GourZUYGXnrKS48wkqAK7jmbjls/jfXeom5ayjS1&#10;ycAtCV3rqEHoyFTVqW6aqijN6QeEsb20Y9Tvf7r5BQAA//8DAFBLAwQUAAYACAAAACEA3vUA0uAA&#10;AAANAQAADwAAAGRycy9kb3ducmV2LnhtbEyPwU7DMBBE70j8g7VIXFDrUFwbQpwKkIq4tvQDNrGb&#10;RMR2FLtN+vdsT3Db3RnNvik2s+vZ2Y6xC17D4zIDZn0dTOcbDYfv7eIZWEzoDfbBWw0XG2FT3t4U&#10;mJsw+Z0971PDKMTHHDW0KQ0557FurcO4DIP1pB3D6DDROjbcjDhRuOv5Ksskd9h5+tDiYD9aW//s&#10;T07D8Wt6WL9M1Wc6qJ2Q79ipKly0vr+b316BJTunPzNc8QkdSmKqwsmbyHoNi1X2RFYS1lLQRBYh&#10;lAJW0UkqKYCXBf/fovwFAAD//wMAUEsBAi0AFAAGAAgAAAAhALaDOJL+AAAA4QEAABMAAAAAAAAA&#10;AAAAAAAAAAAAAFtDb250ZW50X1R5cGVzXS54bWxQSwECLQAUAAYACAAAACEAOP0h/9YAAACUAQAA&#10;CwAAAAAAAAAAAAAAAAAvAQAAX3JlbHMvLnJlbHNQSwECLQAUAAYACAAAACEAydzf2AYCAADvAwAA&#10;DgAAAAAAAAAAAAAAAAAuAgAAZHJzL2Uyb0RvYy54bWxQSwECLQAUAAYACAAAACEA3vUA0uAAAAAN&#10;AQAADwAAAAAAAAAAAAAAAABgBAAAZHJzL2Rvd25yZXYueG1sUEsFBgAAAAAEAAQA8wAAAG0FAAAA&#10;AA==&#10;" stroked="f">
                <v:textbox>
                  <w:txbxContent>
                    <w:p w14:paraId="1C16C2E8" w14:textId="77777777" w:rsidR="00335796" w:rsidRPr="00B01BD6" w:rsidRDefault="00335796" w:rsidP="00335796">
                      <w:pPr>
                        <w:pBdr>
                          <w:top w:val="single" w:sz="4" w:space="0" w:color="auto"/>
                        </w:pBdr>
                        <w:ind w:left="210" w:hanging="210"/>
                        <w:rPr>
                          <w:sz w:val="20"/>
                          <w:szCs w:val="20"/>
                          <w:vertAlign w:val="superscript"/>
                          <w:lang w:val="id-ID"/>
                        </w:rPr>
                      </w:pPr>
                      <w:r w:rsidRPr="00B01BD6">
                        <w:rPr>
                          <w:sz w:val="20"/>
                          <w:szCs w:val="20"/>
                          <w:vertAlign w:val="superscript"/>
                          <w:lang w:val="id-ID"/>
                        </w:rPr>
                        <w:t>---------------------------------------------------------------</w:t>
                      </w:r>
                      <w:r>
                        <w:rPr>
                          <w:sz w:val="20"/>
                          <w:szCs w:val="20"/>
                          <w:vertAlign w:val="superscript"/>
                          <w:lang w:val="id-ID"/>
                        </w:rPr>
                        <w:t>---</w:t>
                      </w:r>
                    </w:p>
                    <w:p w14:paraId="303FF115" w14:textId="77777777" w:rsidR="00335796" w:rsidRDefault="00335796" w:rsidP="00335796">
                      <w:pPr>
                        <w:pBdr>
                          <w:top w:val="single" w:sz="4" w:space="0" w:color="auto"/>
                        </w:pBdr>
                        <w:ind w:left="210" w:hanging="210"/>
                        <w:rPr>
                          <w:sz w:val="20"/>
                          <w:szCs w:val="20"/>
                          <w:lang w:val="id-ID"/>
                        </w:rPr>
                      </w:pPr>
                      <w:r w:rsidRPr="00B01BD6">
                        <w:rPr>
                          <w:sz w:val="20"/>
                          <w:szCs w:val="20"/>
                          <w:vertAlign w:val="superscript"/>
                          <w:lang w:val="id-ID"/>
                        </w:rPr>
                        <w:t>*</w:t>
                      </w:r>
                      <w:r w:rsidRPr="00B01BD6">
                        <w:rPr>
                          <w:sz w:val="20"/>
                          <w:szCs w:val="20"/>
                          <w:vertAlign w:val="superscript"/>
                        </w:rPr>
                        <w:t>)</w:t>
                      </w:r>
                      <w:r w:rsidRPr="00B01BD6">
                        <w:rPr>
                          <w:sz w:val="20"/>
                          <w:szCs w:val="20"/>
                        </w:rPr>
                        <w:t xml:space="preserve"> </w:t>
                      </w:r>
                      <w:proofErr w:type="spellStart"/>
                      <w:r>
                        <w:rPr>
                          <w:sz w:val="20"/>
                          <w:szCs w:val="20"/>
                        </w:rPr>
                        <w:t>Dasrol</w:t>
                      </w:r>
                      <w:proofErr w:type="spellEnd"/>
                      <w:r w:rsidRPr="00B01BD6">
                        <w:rPr>
                          <w:sz w:val="20"/>
                          <w:szCs w:val="20"/>
                          <w:lang w:val="id-ID"/>
                        </w:rPr>
                        <w:t xml:space="preserve">. </w:t>
                      </w:r>
                    </w:p>
                    <w:p w14:paraId="20109251" w14:textId="77777777" w:rsidR="00335796" w:rsidRDefault="00335796" w:rsidP="00335796">
                      <w:pPr>
                        <w:pBdr>
                          <w:top w:val="single" w:sz="4" w:space="0" w:color="auto"/>
                        </w:pBdr>
                        <w:ind w:left="210" w:hanging="210"/>
                        <w:rPr>
                          <w:sz w:val="20"/>
                          <w:szCs w:val="20"/>
                        </w:rPr>
                      </w:pPr>
                      <w:r>
                        <w:rPr>
                          <w:sz w:val="20"/>
                          <w:szCs w:val="20"/>
                          <w:lang w:val="id-ID"/>
                        </w:rPr>
                        <w:t xml:space="preserve">E-mail: </w:t>
                      </w:r>
                      <w:r w:rsidRPr="00202806">
                        <w:rPr>
                          <w:i/>
                          <w:sz w:val="20"/>
                          <w:szCs w:val="20"/>
                        </w:rPr>
                        <w:t>Dasrol@lecturer.unri.ac.id</w:t>
                      </w:r>
                    </w:p>
                    <w:p w14:paraId="36C9DF2E" w14:textId="77777777" w:rsidR="00335796" w:rsidRPr="00ED704B" w:rsidRDefault="00335796" w:rsidP="00335796">
                      <w:pPr>
                        <w:pBdr>
                          <w:top w:val="single" w:sz="4" w:space="0" w:color="auto"/>
                        </w:pBdr>
                        <w:ind w:left="210" w:hanging="210"/>
                        <w:rPr>
                          <w:sz w:val="20"/>
                          <w:szCs w:val="20"/>
                        </w:rPr>
                      </w:pPr>
                      <w:r>
                        <w:rPr>
                          <w:sz w:val="20"/>
                          <w:szCs w:val="20"/>
                        </w:rPr>
                        <w:t xml:space="preserve">Telp: </w:t>
                      </w:r>
                      <w:r w:rsidRPr="00CE59B7">
                        <w:rPr>
                          <w:sz w:val="20"/>
                          <w:szCs w:val="20"/>
                        </w:rPr>
                        <w:t>+62 821-7177-0040</w:t>
                      </w:r>
                    </w:p>
                  </w:txbxContent>
                </v:textbox>
                <w10:wrap type="square" anchory="page"/>
              </v:shape>
            </w:pict>
          </mc:Fallback>
        </mc:AlternateContent>
      </w:r>
    </w:p>
    <w:p w14:paraId="0021A636" w14:textId="62FB576E" w:rsidR="00BB3D38" w:rsidRDefault="00BB3D38" w:rsidP="00CE59B7">
      <w:pPr>
        <w:pStyle w:val="Heading1"/>
        <w:numPr>
          <w:ilvl w:val="0"/>
          <w:numId w:val="5"/>
        </w:numPr>
        <w:tabs>
          <w:tab w:val="left" w:pos="0"/>
        </w:tabs>
        <w:ind w:left="284" w:hanging="284"/>
        <w:rPr>
          <w:sz w:val="22"/>
          <w:szCs w:val="22"/>
        </w:rPr>
      </w:pPr>
      <w:proofErr w:type="spellStart"/>
      <w:r w:rsidRPr="00BB3D38">
        <w:rPr>
          <w:sz w:val="22"/>
          <w:szCs w:val="22"/>
        </w:rPr>
        <w:t>Pendahuluan</w:t>
      </w:r>
      <w:proofErr w:type="spellEnd"/>
      <w:r w:rsidRPr="00BB3D38">
        <w:rPr>
          <w:sz w:val="22"/>
          <w:szCs w:val="22"/>
        </w:rPr>
        <w:t xml:space="preserve"> </w:t>
      </w:r>
    </w:p>
    <w:p w14:paraId="2D259DDD" w14:textId="77777777" w:rsidR="003E01E1" w:rsidRDefault="003E01E1" w:rsidP="003E01E1">
      <w:pPr>
        <w:rPr>
          <w:lang w:eastAsia="ar-SA"/>
        </w:rPr>
      </w:pPr>
    </w:p>
    <w:p w14:paraId="61BE461A" w14:textId="77777777" w:rsidR="003E01E1" w:rsidRPr="00FB5CD4" w:rsidRDefault="003E01E1" w:rsidP="003E01E1">
      <w:pPr>
        <w:widowControl w:val="0"/>
        <w:pBdr>
          <w:top w:val="nil"/>
          <w:left w:val="nil"/>
          <w:bottom w:val="nil"/>
          <w:right w:val="nil"/>
          <w:between w:val="nil"/>
        </w:pBdr>
        <w:ind w:firstLine="720"/>
        <w:jc w:val="both"/>
        <w:rPr>
          <w:color w:val="000000"/>
        </w:rPr>
      </w:pPr>
      <w:proofErr w:type="spellStart"/>
      <w:r w:rsidRPr="00FB5CD4">
        <w:rPr>
          <w:color w:val="000000"/>
        </w:rPr>
        <w:t>Sebelum</w:t>
      </w:r>
      <w:proofErr w:type="spellEnd"/>
      <w:r w:rsidRPr="00FB5CD4">
        <w:rPr>
          <w:color w:val="000000"/>
        </w:rPr>
        <w:t xml:space="preserve"> </w:t>
      </w:r>
      <w:proofErr w:type="spellStart"/>
      <w:r w:rsidRPr="00FB5CD4">
        <w:rPr>
          <w:color w:val="000000"/>
        </w:rPr>
        <w:t>terbentuknya</w:t>
      </w:r>
      <w:proofErr w:type="spellEnd"/>
      <w:r w:rsidRPr="00FB5CD4">
        <w:rPr>
          <w:color w:val="000000"/>
        </w:rPr>
        <w:t xml:space="preserve"> Negara </w:t>
      </w:r>
      <w:proofErr w:type="spellStart"/>
      <w:r w:rsidRPr="00FB5CD4">
        <w:rPr>
          <w:color w:val="000000"/>
        </w:rPr>
        <w:t>Kesatuan</w:t>
      </w:r>
      <w:proofErr w:type="spellEnd"/>
      <w:r w:rsidRPr="00FB5CD4">
        <w:rPr>
          <w:color w:val="000000"/>
        </w:rPr>
        <w:t xml:space="preserve"> </w:t>
      </w:r>
      <w:proofErr w:type="spellStart"/>
      <w:r w:rsidRPr="00FB5CD4">
        <w:rPr>
          <w:color w:val="000000"/>
        </w:rPr>
        <w:t>Republik</w:t>
      </w:r>
      <w:proofErr w:type="spellEnd"/>
      <w:r w:rsidRPr="00FB5CD4">
        <w:rPr>
          <w:color w:val="000000"/>
        </w:rPr>
        <w:t xml:space="preserve"> Indonesia (NKRI), di wilayah </w:t>
      </w:r>
      <w:proofErr w:type="spellStart"/>
      <w:r w:rsidRPr="00FB5CD4">
        <w:rPr>
          <w:color w:val="000000"/>
        </w:rPr>
        <w:t>nusantara</w:t>
      </w:r>
      <w:proofErr w:type="spellEnd"/>
      <w:r w:rsidRPr="00FB5CD4">
        <w:rPr>
          <w:color w:val="000000"/>
        </w:rPr>
        <w:t xml:space="preserve"> </w:t>
      </w:r>
      <w:proofErr w:type="spellStart"/>
      <w:r w:rsidRPr="00FB5CD4">
        <w:rPr>
          <w:color w:val="000000"/>
        </w:rPr>
        <w:t>sudah</w:t>
      </w:r>
      <w:proofErr w:type="spellEnd"/>
      <w:r w:rsidRPr="00FB5CD4">
        <w:rPr>
          <w:color w:val="000000"/>
        </w:rPr>
        <w:t xml:space="preserve"> </w:t>
      </w:r>
      <w:proofErr w:type="spellStart"/>
      <w:r w:rsidRPr="00FB5CD4">
        <w:rPr>
          <w:color w:val="000000"/>
        </w:rPr>
        <w:t>terdapat</w:t>
      </w:r>
      <w:proofErr w:type="spellEnd"/>
      <w:r w:rsidRPr="00FB5CD4">
        <w:rPr>
          <w:color w:val="000000"/>
        </w:rPr>
        <w:t xml:space="preserve"> </w:t>
      </w:r>
      <w:proofErr w:type="spellStart"/>
      <w:r w:rsidRPr="00FB5CD4">
        <w:rPr>
          <w:color w:val="000000"/>
        </w:rPr>
        <w:t>pernerintahan-pemerintahan</w:t>
      </w:r>
      <w:proofErr w:type="spellEnd"/>
      <w:r w:rsidRPr="00FB5CD4">
        <w:rPr>
          <w:color w:val="000000"/>
        </w:rPr>
        <w:t xml:space="preserve"> </w:t>
      </w:r>
      <w:proofErr w:type="spellStart"/>
      <w:r w:rsidRPr="00FB5CD4">
        <w:rPr>
          <w:color w:val="000000"/>
        </w:rPr>
        <w:t>otonom</w:t>
      </w:r>
      <w:proofErr w:type="spellEnd"/>
      <w:r w:rsidRPr="00FB5CD4">
        <w:rPr>
          <w:color w:val="000000"/>
        </w:rPr>
        <w:t xml:space="preserve"> </w:t>
      </w:r>
      <w:proofErr w:type="spellStart"/>
      <w:r w:rsidRPr="00FB5CD4">
        <w:rPr>
          <w:color w:val="000000"/>
        </w:rPr>
        <w:t>dengan</w:t>
      </w:r>
      <w:proofErr w:type="spellEnd"/>
      <w:r w:rsidRPr="00FB5CD4">
        <w:rPr>
          <w:color w:val="000000"/>
        </w:rPr>
        <w:t xml:space="preserve"> </w:t>
      </w:r>
      <w:proofErr w:type="spellStart"/>
      <w:r w:rsidRPr="00FB5CD4">
        <w:rPr>
          <w:color w:val="000000"/>
        </w:rPr>
        <w:t>berbagai</w:t>
      </w:r>
      <w:proofErr w:type="spellEnd"/>
      <w:r w:rsidRPr="00FB5CD4">
        <w:rPr>
          <w:color w:val="000000"/>
        </w:rPr>
        <w:t xml:space="preserve"> </w:t>
      </w:r>
      <w:proofErr w:type="spellStart"/>
      <w:r w:rsidRPr="00FB5CD4">
        <w:rPr>
          <w:color w:val="000000"/>
        </w:rPr>
        <w:t>bentuk</w:t>
      </w:r>
      <w:proofErr w:type="spellEnd"/>
      <w:r w:rsidRPr="00FB5CD4">
        <w:rPr>
          <w:color w:val="000000"/>
        </w:rPr>
        <w:t xml:space="preserve">. </w:t>
      </w:r>
      <w:proofErr w:type="spellStart"/>
      <w:r w:rsidRPr="00FB5CD4">
        <w:rPr>
          <w:color w:val="000000"/>
        </w:rPr>
        <w:t>Bahkan</w:t>
      </w:r>
      <w:proofErr w:type="spellEnd"/>
      <w:r w:rsidRPr="00FB5CD4">
        <w:rPr>
          <w:color w:val="000000"/>
        </w:rPr>
        <w:t xml:space="preserve">, </w:t>
      </w:r>
      <w:proofErr w:type="spellStart"/>
      <w:r w:rsidRPr="00FB5CD4">
        <w:rPr>
          <w:color w:val="000000"/>
        </w:rPr>
        <w:t>beberapa</w:t>
      </w:r>
      <w:proofErr w:type="spellEnd"/>
      <w:r w:rsidRPr="00FB5CD4">
        <w:rPr>
          <w:color w:val="000000"/>
        </w:rPr>
        <w:t xml:space="preserve"> </w:t>
      </w:r>
      <w:proofErr w:type="spellStart"/>
      <w:r w:rsidRPr="00FB5CD4">
        <w:rPr>
          <w:color w:val="000000"/>
        </w:rPr>
        <w:t>kerajaan</w:t>
      </w:r>
      <w:proofErr w:type="spellEnd"/>
      <w:r w:rsidRPr="00FB5CD4">
        <w:rPr>
          <w:color w:val="000000"/>
        </w:rPr>
        <w:t xml:space="preserve"> </w:t>
      </w:r>
      <w:proofErr w:type="spellStart"/>
      <w:r w:rsidRPr="00FB5CD4">
        <w:rPr>
          <w:color w:val="000000"/>
        </w:rPr>
        <w:t>besar</w:t>
      </w:r>
      <w:proofErr w:type="spellEnd"/>
      <w:r w:rsidRPr="00FB5CD4">
        <w:rPr>
          <w:color w:val="000000"/>
        </w:rPr>
        <w:t xml:space="preserve"> </w:t>
      </w:r>
      <w:proofErr w:type="spellStart"/>
      <w:r w:rsidRPr="00FB5CD4">
        <w:rPr>
          <w:color w:val="000000"/>
        </w:rPr>
        <w:t>pernah</w:t>
      </w:r>
      <w:proofErr w:type="spellEnd"/>
      <w:r w:rsidRPr="00FB5CD4">
        <w:rPr>
          <w:color w:val="000000"/>
        </w:rPr>
        <w:t xml:space="preserve"> </w:t>
      </w:r>
      <w:proofErr w:type="spellStart"/>
      <w:r w:rsidRPr="00FB5CD4">
        <w:rPr>
          <w:color w:val="000000"/>
        </w:rPr>
        <w:t>berd</w:t>
      </w:r>
      <w:r>
        <w:rPr>
          <w:color w:val="000000"/>
        </w:rPr>
        <w:t>iri</w:t>
      </w:r>
      <w:proofErr w:type="spellEnd"/>
      <w:r>
        <w:rPr>
          <w:color w:val="000000"/>
        </w:rPr>
        <w:t xml:space="preserve"> di wilayah </w:t>
      </w:r>
      <w:proofErr w:type="spellStart"/>
      <w:r>
        <w:rPr>
          <w:color w:val="000000"/>
        </w:rPr>
        <w:t>nusantara</w:t>
      </w:r>
      <w:proofErr w:type="spellEnd"/>
      <w:r>
        <w:rPr>
          <w:color w:val="000000"/>
        </w:rPr>
        <w:t xml:space="preserve"> </w:t>
      </w:r>
      <w:proofErr w:type="spellStart"/>
      <w:r>
        <w:rPr>
          <w:color w:val="000000"/>
        </w:rPr>
        <w:t>sebelum</w:t>
      </w:r>
      <w:proofErr w:type="spellEnd"/>
      <w:r w:rsidRPr="00FB5CD4">
        <w:rPr>
          <w:color w:val="000000"/>
        </w:rPr>
        <w:t xml:space="preserve"> </w:t>
      </w:r>
      <w:proofErr w:type="spellStart"/>
      <w:r w:rsidRPr="00FB5CD4">
        <w:rPr>
          <w:color w:val="000000"/>
        </w:rPr>
        <w:t>kemudian</w:t>
      </w:r>
      <w:proofErr w:type="spellEnd"/>
      <w:r w:rsidRPr="00FB5CD4">
        <w:rPr>
          <w:color w:val="000000"/>
        </w:rPr>
        <w:t xml:space="preserve"> </w:t>
      </w:r>
      <w:proofErr w:type="spellStart"/>
      <w:r w:rsidRPr="00FB5CD4">
        <w:rPr>
          <w:color w:val="000000"/>
        </w:rPr>
        <w:t>dikuasai</w:t>
      </w:r>
      <w:proofErr w:type="spellEnd"/>
      <w:r w:rsidRPr="00FB5CD4">
        <w:rPr>
          <w:color w:val="000000"/>
        </w:rPr>
        <w:t xml:space="preserve"> oleh </w:t>
      </w:r>
      <w:proofErr w:type="spellStart"/>
      <w:r w:rsidRPr="00FB5CD4">
        <w:rPr>
          <w:color w:val="000000"/>
        </w:rPr>
        <w:t>penjajah</w:t>
      </w:r>
      <w:proofErr w:type="spellEnd"/>
      <w:r w:rsidRPr="00FB5CD4">
        <w:rPr>
          <w:color w:val="000000"/>
        </w:rPr>
        <w:t xml:space="preserve"> </w:t>
      </w:r>
      <w:proofErr w:type="spellStart"/>
      <w:r w:rsidRPr="00FB5CD4">
        <w:rPr>
          <w:color w:val="000000"/>
        </w:rPr>
        <w:t>Belanda</w:t>
      </w:r>
      <w:proofErr w:type="spellEnd"/>
      <w:r w:rsidRPr="00FB5CD4">
        <w:rPr>
          <w:color w:val="000000"/>
        </w:rPr>
        <w:t xml:space="preserve">. </w:t>
      </w:r>
      <w:proofErr w:type="spellStart"/>
      <w:r w:rsidRPr="00FB5CD4">
        <w:rPr>
          <w:color w:val="000000"/>
        </w:rPr>
        <w:t>Meskipun</w:t>
      </w:r>
      <w:proofErr w:type="spellEnd"/>
      <w:r w:rsidRPr="00FB5CD4">
        <w:rPr>
          <w:color w:val="000000"/>
        </w:rPr>
        <w:t xml:space="preserve"> </w:t>
      </w:r>
      <w:proofErr w:type="spellStart"/>
      <w:r w:rsidRPr="00FB5CD4">
        <w:rPr>
          <w:color w:val="000000"/>
        </w:rPr>
        <w:t>kerajaan-kerajaan</w:t>
      </w:r>
      <w:proofErr w:type="spellEnd"/>
      <w:r w:rsidRPr="00FB5CD4">
        <w:rPr>
          <w:color w:val="000000"/>
        </w:rPr>
        <w:t xml:space="preserve"> </w:t>
      </w:r>
      <w:proofErr w:type="spellStart"/>
      <w:r w:rsidRPr="00FB5CD4">
        <w:rPr>
          <w:color w:val="000000"/>
        </w:rPr>
        <w:t>besar</w:t>
      </w:r>
      <w:proofErr w:type="spellEnd"/>
      <w:r w:rsidRPr="00FB5CD4">
        <w:rPr>
          <w:color w:val="000000"/>
        </w:rPr>
        <w:t xml:space="preserve"> di Nusantara </w:t>
      </w:r>
      <w:proofErr w:type="spellStart"/>
      <w:r w:rsidRPr="00FB5CD4">
        <w:rPr>
          <w:color w:val="000000"/>
        </w:rPr>
        <w:t>telah</w:t>
      </w:r>
      <w:proofErr w:type="spellEnd"/>
      <w:r w:rsidRPr="00FB5CD4">
        <w:rPr>
          <w:color w:val="000000"/>
        </w:rPr>
        <w:t xml:space="preserve"> </w:t>
      </w:r>
      <w:proofErr w:type="spellStart"/>
      <w:r w:rsidRPr="00FB5CD4">
        <w:rPr>
          <w:color w:val="000000"/>
        </w:rPr>
        <w:t>runtuh</w:t>
      </w:r>
      <w:proofErr w:type="spellEnd"/>
      <w:r w:rsidRPr="00FB5CD4">
        <w:rPr>
          <w:color w:val="000000"/>
        </w:rPr>
        <w:t xml:space="preserve">, </w:t>
      </w:r>
      <w:proofErr w:type="spellStart"/>
      <w:r w:rsidRPr="00FB5CD4">
        <w:rPr>
          <w:color w:val="000000"/>
        </w:rPr>
        <w:t>bentuk-bentuk</w:t>
      </w:r>
      <w:proofErr w:type="spellEnd"/>
      <w:r w:rsidRPr="00FB5CD4">
        <w:rPr>
          <w:color w:val="000000"/>
        </w:rPr>
        <w:t xml:space="preserve"> </w:t>
      </w:r>
      <w:proofErr w:type="spellStart"/>
      <w:r w:rsidRPr="00FB5CD4">
        <w:rPr>
          <w:color w:val="000000"/>
        </w:rPr>
        <w:t>pemerintahan</w:t>
      </w:r>
      <w:proofErr w:type="spellEnd"/>
      <w:r w:rsidRPr="00FB5CD4">
        <w:rPr>
          <w:color w:val="000000"/>
        </w:rPr>
        <w:t xml:space="preserve"> </w:t>
      </w:r>
      <w:proofErr w:type="spellStart"/>
      <w:r w:rsidRPr="00FB5CD4">
        <w:rPr>
          <w:color w:val="000000"/>
        </w:rPr>
        <w:t>ada</w:t>
      </w:r>
      <w:proofErr w:type="spellEnd"/>
      <w:r w:rsidRPr="00FB5CD4">
        <w:rPr>
          <w:color w:val="000000"/>
        </w:rPr>
        <w:t xml:space="preserve"> </w:t>
      </w:r>
      <w:proofErr w:type="spellStart"/>
      <w:r w:rsidRPr="00FB5CD4">
        <w:rPr>
          <w:color w:val="000000"/>
        </w:rPr>
        <w:t>tradisional</w:t>
      </w:r>
      <w:proofErr w:type="spellEnd"/>
      <w:r w:rsidRPr="00FB5CD4">
        <w:rPr>
          <w:color w:val="000000"/>
        </w:rPr>
        <w:t xml:space="preserve"> di </w:t>
      </w:r>
      <w:proofErr w:type="spellStart"/>
      <w:r w:rsidRPr="00FB5CD4">
        <w:rPr>
          <w:color w:val="000000"/>
        </w:rPr>
        <w:t>berbagai</w:t>
      </w:r>
      <w:proofErr w:type="spellEnd"/>
      <w:r w:rsidRPr="00FB5CD4">
        <w:rPr>
          <w:color w:val="000000"/>
        </w:rPr>
        <w:t xml:space="preserve"> </w:t>
      </w:r>
      <w:proofErr w:type="spellStart"/>
      <w:r w:rsidRPr="00FB5CD4">
        <w:rPr>
          <w:color w:val="000000"/>
        </w:rPr>
        <w:t>daerah</w:t>
      </w:r>
      <w:proofErr w:type="spellEnd"/>
      <w:r w:rsidRPr="00FB5CD4">
        <w:rPr>
          <w:color w:val="000000"/>
        </w:rPr>
        <w:t xml:space="preserve"> </w:t>
      </w:r>
      <w:proofErr w:type="spellStart"/>
      <w:r w:rsidRPr="00FB5CD4">
        <w:rPr>
          <w:color w:val="000000"/>
        </w:rPr>
        <w:t>masih</w:t>
      </w:r>
      <w:proofErr w:type="spellEnd"/>
      <w:r w:rsidRPr="00FB5CD4">
        <w:rPr>
          <w:color w:val="000000"/>
        </w:rPr>
        <w:t xml:space="preserve"> </w:t>
      </w:r>
      <w:proofErr w:type="spellStart"/>
      <w:r w:rsidRPr="00FB5CD4">
        <w:rPr>
          <w:color w:val="000000"/>
        </w:rPr>
        <w:t>terus</w:t>
      </w:r>
      <w:proofErr w:type="spellEnd"/>
      <w:r w:rsidRPr="00FB5CD4">
        <w:rPr>
          <w:color w:val="000000"/>
        </w:rPr>
        <w:t xml:space="preserve"> </w:t>
      </w:r>
      <w:proofErr w:type="spellStart"/>
      <w:r w:rsidRPr="00FB5CD4">
        <w:rPr>
          <w:color w:val="000000"/>
        </w:rPr>
        <w:t>bertahan</w:t>
      </w:r>
      <w:proofErr w:type="spellEnd"/>
      <w:r w:rsidRPr="00FB5CD4">
        <w:rPr>
          <w:color w:val="000000"/>
        </w:rPr>
        <w:t xml:space="preserve">, </w:t>
      </w:r>
      <w:proofErr w:type="spellStart"/>
      <w:r w:rsidRPr="00FB5CD4">
        <w:rPr>
          <w:color w:val="000000"/>
        </w:rPr>
        <w:t>walaupun</w:t>
      </w:r>
      <w:proofErr w:type="spellEnd"/>
      <w:r w:rsidRPr="00FB5CD4">
        <w:rPr>
          <w:color w:val="000000"/>
        </w:rPr>
        <w:t xml:space="preserve"> </w:t>
      </w:r>
      <w:proofErr w:type="spellStart"/>
      <w:r w:rsidRPr="00FB5CD4">
        <w:rPr>
          <w:color w:val="000000"/>
        </w:rPr>
        <w:t>terus</w:t>
      </w:r>
      <w:proofErr w:type="spellEnd"/>
      <w:r w:rsidRPr="00FB5CD4">
        <w:rPr>
          <w:color w:val="000000"/>
        </w:rPr>
        <w:t xml:space="preserve"> </w:t>
      </w:r>
      <w:proofErr w:type="spellStart"/>
      <w:r w:rsidRPr="00FB5CD4">
        <w:rPr>
          <w:color w:val="000000"/>
        </w:rPr>
        <w:t>mengalami</w:t>
      </w:r>
      <w:proofErr w:type="spellEnd"/>
      <w:r w:rsidRPr="00FB5CD4">
        <w:rPr>
          <w:color w:val="000000"/>
        </w:rPr>
        <w:t xml:space="preserve"> </w:t>
      </w:r>
      <w:proofErr w:type="spellStart"/>
      <w:r w:rsidRPr="00FB5CD4">
        <w:rPr>
          <w:color w:val="000000"/>
        </w:rPr>
        <w:t>dinamika</w:t>
      </w:r>
      <w:proofErr w:type="spellEnd"/>
      <w:r w:rsidRPr="00FB5CD4">
        <w:rPr>
          <w:color w:val="000000"/>
        </w:rPr>
        <w:t xml:space="preserve"> </w:t>
      </w:r>
      <w:proofErr w:type="spellStart"/>
      <w:r w:rsidRPr="00FB5CD4">
        <w:rPr>
          <w:color w:val="000000"/>
        </w:rPr>
        <w:t>karena</w:t>
      </w:r>
      <w:proofErr w:type="spellEnd"/>
      <w:r w:rsidRPr="00FB5CD4">
        <w:rPr>
          <w:color w:val="000000"/>
        </w:rPr>
        <w:t xml:space="preserve"> </w:t>
      </w:r>
      <w:proofErr w:type="spellStart"/>
      <w:r w:rsidRPr="00FB5CD4">
        <w:rPr>
          <w:color w:val="000000"/>
        </w:rPr>
        <w:t>campur</w:t>
      </w:r>
      <w:proofErr w:type="spellEnd"/>
      <w:r w:rsidRPr="00FB5CD4">
        <w:rPr>
          <w:color w:val="000000"/>
        </w:rPr>
        <w:t xml:space="preserve"> </w:t>
      </w:r>
      <w:proofErr w:type="spellStart"/>
      <w:r w:rsidRPr="00FB5CD4">
        <w:rPr>
          <w:color w:val="000000"/>
        </w:rPr>
        <w:t>tangan</w:t>
      </w:r>
      <w:proofErr w:type="spellEnd"/>
      <w:r w:rsidRPr="00FB5CD4">
        <w:rPr>
          <w:color w:val="000000"/>
        </w:rPr>
        <w:t xml:space="preserve"> </w:t>
      </w:r>
      <w:proofErr w:type="spellStart"/>
      <w:r w:rsidRPr="00FB5CD4">
        <w:rPr>
          <w:color w:val="000000"/>
        </w:rPr>
        <w:t>pemerintah</w:t>
      </w:r>
      <w:proofErr w:type="spellEnd"/>
      <w:r w:rsidRPr="00FB5CD4">
        <w:rPr>
          <w:color w:val="000000"/>
        </w:rPr>
        <w:t xml:space="preserve"> </w:t>
      </w:r>
      <w:proofErr w:type="spellStart"/>
      <w:r w:rsidRPr="00FB5CD4">
        <w:rPr>
          <w:color w:val="000000"/>
        </w:rPr>
        <w:t>Hindia</w:t>
      </w:r>
      <w:proofErr w:type="spellEnd"/>
      <w:r w:rsidRPr="00FB5CD4">
        <w:rPr>
          <w:color w:val="000000"/>
        </w:rPr>
        <w:t xml:space="preserve"> </w:t>
      </w:r>
      <w:proofErr w:type="spellStart"/>
      <w:r w:rsidRPr="00FB5CD4">
        <w:rPr>
          <w:color w:val="000000"/>
        </w:rPr>
        <w:t>Belanda</w:t>
      </w:r>
      <w:proofErr w:type="spellEnd"/>
      <w:r w:rsidRPr="00FB5CD4">
        <w:rPr>
          <w:color w:val="000000"/>
        </w:rPr>
        <w:t xml:space="preserve">. </w:t>
      </w:r>
      <w:proofErr w:type="spellStart"/>
      <w:r w:rsidRPr="00FB5CD4">
        <w:rPr>
          <w:color w:val="000000"/>
        </w:rPr>
        <w:t>Secara</w:t>
      </w:r>
      <w:proofErr w:type="spellEnd"/>
      <w:r w:rsidRPr="00FB5CD4">
        <w:rPr>
          <w:color w:val="000000"/>
        </w:rPr>
        <w:t xml:space="preserve"> </w:t>
      </w:r>
      <w:proofErr w:type="spellStart"/>
      <w:r w:rsidRPr="00FB5CD4">
        <w:rPr>
          <w:color w:val="000000"/>
        </w:rPr>
        <w:t>umum</w:t>
      </w:r>
      <w:proofErr w:type="spellEnd"/>
      <w:r w:rsidRPr="00FB5CD4">
        <w:rPr>
          <w:color w:val="000000"/>
        </w:rPr>
        <w:t xml:space="preserve">, </w:t>
      </w:r>
      <w:proofErr w:type="spellStart"/>
      <w:r w:rsidRPr="00FB5CD4">
        <w:rPr>
          <w:color w:val="000000"/>
        </w:rPr>
        <w:t>satuan-satuan</w:t>
      </w:r>
      <w:proofErr w:type="spellEnd"/>
      <w:r w:rsidRPr="00FB5CD4">
        <w:rPr>
          <w:color w:val="000000"/>
        </w:rPr>
        <w:t xml:space="preserve"> </w:t>
      </w:r>
      <w:proofErr w:type="spellStart"/>
      <w:r w:rsidRPr="00FB5CD4">
        <w:rPr>
          <w:color w:val="000000"/>
        </w:rPr>
        <w:t>pemerintahan</w:t>
      </w:r>
      <w:proofErr w:type="spellEnd"/>
      <w:r w:rsidRPr="00FB5CD4">
        <w:rPr>
          <w:color w:val="000000"/>
        </w:rPr>
        <w:t xml:space="preserve"> </w:t>
      </w:r>
      <w:proofErr w:type="spellStart"/>
      <w:r w:rsidRPr="00FB5CD4">
        <w:rPr>
          <w:color w:val="000000"/>
        </w:rPr>
        <w:t>adat-tradisional</w:t>
      </w:r>
      <w:proofErr w:type="spellEnd"/>
      <w:r w:rsidRPr="00FB5CD4">
        <w:rPr>
          <w:color w:val="000000"/>
        </w:rPr>
        <w:t xml:space="preserve"> </w:t>
      </w:r>
      <w:proofErr w:type="spellStart"/>
      <w:r w:rsidRPr="00FB5CD4">
        <w:rPr>
          <w:color w:val="000000"/>
        </w:rPr>
        <w:t>ini</w:t>
      </w:r>
      <w:proofErr w:type="spellEnd"/>
      <w:r w:rsidRPr="00FB5CD4">
        <w:rPr>
          <w:color w:val="000000"/>
        </w:rPr>
        <w:t xml:space="preserve"> </w:t>
      </w:r>
      <w:proofErr w:type="spellStart"/>
      <w:r w:rsidRPr="00FB5CD4">
        <w:rPr>
          <w:color w:val="000000"/>
        </w:rPr>
        <w:t>diposisikan</w:t>
      </w:r>
      <w:proofErr w:type="spellEnd"/>
      <w:r w:rsidRPr="00FB5CD4">
        <w:rPr>
          <w:color w:val="000000"/>
        </w:rPr>
        <w:t xml:space="preserve"> </w:t>
      </w:r>
      <w:proofErr w:type="spellStart"/>
      <w:r w:rsidRPr="00FB5CD4">
        <w:rPr>
          <w:color w:val="000000"/>
        </w:rPr>
        <w:t>sebagai</w:t>
      </w:r>
      <w:proofErr w:type="spellEnd"/>
      <w:r w:rsidRPr="00FB5CD4">
        <w:rPr>
          <w:color w:val="000000"/>
        </w:rPr>
        <w:t xml:space="preserve"> </w:t>
      </w:r>
      <w:proofErr w:type="spellStart"/>
      <w:r w:rsidRPr="00FB5CD4">
        <w:rPr>
          <w:color w:val="000000"/>
        </w:rPr>
        <w:t>satuan</w:t>
      </w:r>
      <w:proofErr w:type="spellEnd"/>
      <w:r w:rsidRPr="00FB5CD4">
        <w:rPr>
          <w:color w:val="000000"/>
        </w:rPr>
        <w:t xml:space="preserve"> </w:t>
      </w:r>
      <w:proofErr w:type="spellStart"/>
      <w:r w:rsidRPr="00FB5CD4">
        <w:rPr>
          <w:color w:val="000000"/>
        </w:rPr>
        <w:t>pemerintahan</w:t>
      </w:r>
      <w:proofErr w:type="spellEnd"/>
      <w:r w:rsidRPr="00FB5CD4">
        <w:rPr>
          <w:color w:val="000000"/>
        </w:rPr>
        <w:t xml:space="preserve"> </w:t>
      </w:r>
      <w:proofErr w:type="spellStart"/>
      <w:r w:rsidRPr="00FB5CD4">
        <w:rPr>
          <w:color w:val="000000"/>
        </w:rPr>
        <w:t>terkecil</w:t>
      </w:r>
      <w:proofErr w:type="spellEnd"/>
      <w:r w:rsidRPr="00FB5CD4">
        <w:rPr>
          <w:color w:val="000000"/>
        </w:rPr>
        <w:t xml:space="preserve"> </w:t>
      </w:r>
      <w:proofErr w:type="spellStart"/>
      <w:r w:rsidRPr="00FB5CD4">
        <w:rPr>
          <w:color w:val="000000"/>
        </w:rPr>
        <w:t>dalarn</w:t>
      </w:r>
      <w:proofErr w:type="spellEnd"/>
      <w:r w:rsidRPr="00FB5CD4">
        <w:rPr>
          <w:color w:val="000000"/>
        </w:rPr>
        <w:t xml:space="preserve"> </w:t>
      </w:r>
      <w:proofErr w:type="spellStart"/>
      <w:r w:rsidRPr="00FB5CD4">
        <w:rPr>
          <w:color w:val="000000"/>
        </w:rPr>
        <w:t>pembagian</w:t>
      </w:r>
      <w:proofErr w:type="spellEnd"/>
      <w:r w:rsidRPr="00FB5CD4">
        <w:rPr>
          <w:color w:val="000000"/>
        </w:rPr>
        <w:t xml:space="preserve"> wilayah oleh </w:t>
      </w:r>
      <w:proofErr w:type="spellStart"/>
      <w:r w:rsidRPr="00FB5CD4">
        <w:rPr>
          <w:color w:val="000000"/>
        </w:rPr>
        <w:t>Pemerintah</w:t>
      </w:r>
      <w:proofErr w:type="spellEnd"/>
      <w:r w:rsidRPr="00FB5CD4">
        <w:rPr>
          <w:color w:val="000000"/>
        </w:rPr>
        <w:t xml:space="preserve"> </w:t>
      </w:r>
      <w:proofErr w:type="spellStart"/>
      <w:r w:rsidRPr="00FB5CD4">
        <w:rPr>
          <w:color w:val="000000"/>
        </w:rPr>
        <w:t>Hindia</w:t>
      </w:r>
      <w:proofErr w:type="spellEnd"/>
      <w:r w:rsidRPr="00FB5CD4">
        <w:rPr>
          <w:color w:val="000000"/>
        </w:rPr>
        <w:t xml:space="preserve"> </w:t>
      </w:r>
      <w:proofErr w:type="spellStart"/>
      <w:r w:rsidRPr="00FB5CD4">
        <w:rPr>
          <w:color w:val="000000"/>
        </w:rPr>
        <w:t>Belanda</w:t>
      </w:r>
      <w:proofErr w:type="spellEnd"/>
      <w:r>
        <w:rPr>
          <w:color w:val="000000"/>
        </w:rPr>
        <w:fldChar w:fldCharType="begin" w:fldLock="1"/>
      </w:r>
      <w:r>
        <w:rPr>
          <w:color w:val="000000"/>
        </w:rPr>
        <w:instrText>ADDIN CSL_CITATION {"citationItems":[{"id":"ITEM-1","itemData":{"author":[{"dropping-particle":"","family":"Harun","given":"Hermanto","non-dropping-particle":"","parse-names":false,"suffix":""}],"id":"ITEM-1","issued":{"date-parts":[["2013"]]},"publisher":"Kontekstualitas","publisher-place":"Jambi","title":"Dinamjka Model Pemerintahan dalam Masyarakat Melayu Islam Jambi: Studi Kasus Kabupaten Bungo","type":"book"},"uris":["http://www.mendeley.com/documents/?uuid=7270a871-e441-48c0-9e09-8f06d947461f"]}],"mendeley":{"formattedCitation":"(Harun, 2013)","plainTextFormattedCitation":"(Harun, 2013)","previouslyFormattedCitation":"(Harun, 2013)"},"properties":{"noteIndex":0},"schema":"https://github.com/citation-style-language/schema/raw/master/csl-citation.json"}</w:instrText>
      </w:r>
      <w:r>
        <w:rPr>
          <w:color w:val="000000"/>
        </w:rPr>
        <w:fldChar w:fldCharType="separate"/>
      </w:r>
      <w:r w:rsidRPr="00FB5CD4">
        <w:rPr>
          <w:noProof/>
          <w:color w:val="000000"/>
        </w:rPr>
        <w:t>(Harun, 2013)</w:t>
      </w:r>
      <w:r>
        <w:rPr>
          <w:color w:val="000000"/>
        </w:rPr>
        <w:fldChar w:fldCharType="end"/>
      </w:r>
      <w:r w:rsidRPr="00FB5CD4">
        <w:rPr>
          <w:color w:val="000000"/>
        </w:rPr>
        <w:t xml:space="preserve">. </w:t>
      </w:r>
    </w:p>
    <w:p w14:paraId="684920B3" w14:textId="77777777" w:rsidR="003E01E1" w:rsidRPr="00FB5CD4" w:rsidRDefault="003E01E1" w:rsidP="003E01E1">
      <w:pPr>
        <w:widowControl w:val="0"/>
        <w:pBdr>
          <w:top w:val="nil"/>
          <w:left w:val="nil"/>
          <w:bottom w:val="nil"/>
          <w:right w:val="nil"/>
          <w:between w:val="nil"/>
        </w:pBdr>
        <w:ind w:firstLine="720"/>
        <w:jc w:val="both"/>
        <w:rPr>
          <w:color w:val="000000"/>
        </w:rPr>
      </w:pPr>
      <w:proofErr w:type="spellStart"/>
      <w:r w:rsidRPr="00FB5CD4">
        <w:rPr>
          <w:color w:val="000000"/>
        </w:rPr>
        <w:t>Sebagai</w:t>
      </w:r>
      <w:proofErr w:type="spellEnd"/>
      <w:r w:rsidRPr="00FB5CD4">
        <w:rPr>
          <w:color w:val="000000"/>
        </w:rPr>
        <w:t xml:space="preserve"> </w:t>
      </w:r>
      <w:proofErr w:type="spellStart"/>
      <w:r w:rsidRPr="00FB5CD4">
        <w:rPr>
          <w:color w:val="000000"/>
        </w:rPr>
        <w:t>wujud</w:t>
      </w:r>
      <w:proofErr w:type="spellEnd"/>
      <w:r w:rsidRPr="00FB5CD4">
        <w:rPr>
          <w:color w:val="000000"/>
        </w:rPr>
        <w:t xml:space="preserve"> </w:t>
      </w:r>
      <w:proofErr w:type="spellStart"/>
      <w:r w:rsidRPr="00FB5CD4">
        <w:rPr>
          <w:color w:val="000000"/>
        </w:rPr>
        <w:t>penghargaan</w:t>
      </w:r>
      <w:proofErr w:type="spellEnd"/>
      <w:r w:rsidRPr="00FB5CD4">
        <w:rPr>
          <w:color w:val="000000"/>
        </w:rPr>
        <w:t xml:space="preserve"> </w:t>
      </w:r>
      <w:proofErr w:type="spellStart"/>
      <w:r w:rsidRPr="00FB5CD4">
        <w:rPr>
          <w:color w:val="000000"/>
        </w:rPr>
        <w:t>terhadap</w:t>
      </w:r>
      <w:proofErr w:type="spellEnd"/>
      <w:r w:rsidRPr="00FB5CD4">
        <w:rPr>
          <w:color w:val="000000"/>
        </w:rPr>
        <w:t xml:space="preserve"> </w:t>
      </w:r>
      <w:proofErr w:type="spellStart"/>
      <w:r w:rsidRPr="00FB5CD4">
        <w:rPr>
          <w:color w:val="000000"/>
        </w:rPr>
        <w:t>otonomi</w:t>
      </w:r>
      <w:proofErr w:type="spellEnd"/>
      <w:r w:rsidRPr="00FB5CD4">
        <w:rPr>
          <w:color w:val="000000"/>
        </w:rPr>
        <w:t xml:space="preserve"> </w:t>
      </w:r>
      <w:proofErr w:type="spellStart"/>
      <w:r w:rsidRPr="00FB5CD4">
        <w:rPr>
          <w:color w:val="000000"/>
        </w:rPr>
        <w:t>asli</w:t>
      </w:r>
      <w:proofErr w:type="spellEnd"/>
      <w:r w:rsidRPr="00FB5CD4">
        <w:rPr>
          <w:color w:val="000000"/>
        </w:rPr>
        <w:t xml:space="preserve"> </w:t>
      </w:r>
      <w:proofErr w:type="spellStart"/>
      <w:r w:rsidRPr="00FB5CD4">
        <w:rPr>
          <w:color w:val="000000"/>
        </w:rPr>
        <w:t>daerah</w:t>
      </w:r>
      <w:proofErr w:type="spellEnd"/>
      <w:r w:rsidRPr="00FB5CD4">
        <w:rPr>
          <w:color w:val="000000"/>
        </w:rPr>
        <w:t xml:space="preserve"> </w:t>
      </w:r>
      <w:proofErr w:type="spellStart"/>
      <w:r w:rsidRPr="00FB5CD4">
        <w:rPr>
          <w:color w:val="000000"/>
        </w:rPr>
        <w:t>daerah</w:t>
      </w:r>
      <w:proofErr w:type="spellEnd"/>
      <w:r w:rsidRPr="00FB5CD4">
        <w:rPr>
          <w:color w:val="000000"/>
        </w:rPr>
        <w:t xml:space="preserve"> yang </w:t>
      </w:r>
      <w:proofErr w:type="spellStart"/>
      <w:r w:rsidRPr="00FB5CD4">
        <w:rPr>
          <w:color w:val="000000"/>
        </w:rPr>
        <w:t>telah</w:t>
      </w:r>
      <w:proofErr w:type="spellEnd"/>
      <w:r w:rsidRPr="00FB5CD4">
        <w:rPr>
          <w:color w:val="000000"/>
        </w:rPr>
        <w:t xml:space="preserve"> </w:t>
      </w:r>
      <w:proofErr w:type="spellStart"/>
      <w:r w:rsidRPr="00FB5CD4">
        <w:rPr>
          <w:color w:val="000000"/>
        </w:rPr>
        <w:t>dengan</w:t>
      </w:r>
      <w:proofErr w:type="spellEnd"/>
      <w:r w:rsidRPr="00FB5CD4">
        <w:rPr>
          <w:color w:val="000000"/>
        </w:rPr>
        <w:t xml:space="preserve"> </w:t>
      </w:r>
      <w:proofErr w:type="spellStart"/>
      <w:r w:rsidRPr="00FB5CD4">
        <w:rPr>
          <w:color w:val="000000"/>
        </w:rPr>
        <w:t>suka</w:t>
      </w:r>
      <w:proofErr w:type="spellEnd"/>
      <w:r w:rsidRPr="00FB5CD4">
        <w:rPr>
          <w:color w:val="000000"/>
        </w:rPr>
        <w:t xml:space="preserve"> </w:t>
      </w:r>
      <w:proofErr w:type="spellStart"/>
      <w:r w:rsidRPr="00FB5CD4">
        <w:rPr>
          <w:color w:val="000000"/>
        </w:rPr>
        <w:t>rela</w:t>
      </w:r>
      <w:proofErr w:type="spellEnd"/>
      <w:r w:rsidRPr="00FB5CD4">
        <w:rPr>
          <w:color w:val="000000"/>
        </w:rPr>
        <w:t xml:space="preserve"> </w:t>
      </w:r>
      <w:proofErr w:type="spellStart"/>
      <w:r w:rsidRPr="00FB5CD4">
        <w:rPr>
          <w:color w:val="000000"/>
        </w:rPr>
        <w:t>bergabung</w:t>
      </w:r>
      <w:proofErr w:type="spellEnd"/>
      <w:r w:rsidRPr="00FB5CD4">
        <w:rPr>
          <w:color w:val="000000"/>
        </w:rPr>
        <w:t xml:space="preserve"> </w:t>
      </w:r>
      <w:proofErr w:type="spellStart"/>
      <w:r w:rsidRPr="00FB5CD4">
        <w:rPr>
          <w:color w:val="000000"/>
        </w:rPr>
        <w:t>dalam</w:t>
      </w:r>
      <w:proofErr w:type="spellEnd"/>
      <w:r w:rsidRPr="00FB5CD4">
        <w:rPr>
          <w:color w:val="000000"/>
        </w:rPr>
        <w:t xml:space="preserve"> </w:t>
      </w:r>
      <w:proofErr w:type="spellStart"/>
      <w:r w:rsidRPr="00FB5CD4">
        <w:rPr>
          <w:color w:val="000000"/>
        </w:rPr>
        <w:t>kesatuan</w:t>
      </w:r>
      <w:proofErr w:type="spellEnd"/>
      <w:r w:rsidRPr="00FB5CD4">
        <w:rPr>
          <w:color w:val="000000"/>
        </w:rPr>
        <w:t xml:space="preserve"> NKRI dan </w:t>
      </w:r>
      <w:proofErr w:type="spellStart"/>
      <w:r w:rsidRPr="00FB5CD4">
        <w:rPr>
          <w:color w:val="000000"/>
        </w:rPr>
        <w:t>bersatu</w:t>
      </w:r>
      <w:proofErr w:type="spellEnd"/>
      <w:r w:rsidRPr="00FB5CD4">
        <w:rPr>
          <w:color w:val="000000"/>
        </w:rPr>
        <w:t xml:space="preserve"> </w:t>
      </w:r>
      <w:proofErr w:type="spellStart"/>
      <w:r w:rsidRPr="00FB5CD4">
        <w:rPr>
          <w:color w:val="000000"/>
        </w:rPr>
        <w:t>untuk</w:t>
      </w:r>
      <w:proofErr w:type="spellEnd"/>
      <w:r w:rsidRPr="00FB5CD4">
        <w:rPr>
          <w:color w:val="000000"/>
        </w:rPr>
        <w:t xml:space="preserve"> </w:t>
      </w:r>
      <w:proofErr w:type="spellStart"/>
      <w:r w:rsidRPr="00FB5CD4">
        <w:rPr>
          <w:color w:val="000000"/>
        </w:rPr>
        <w:t>mernbebaskan</w:t>
      </w:r>
      <w:proofErr w:type="spellEnd"/>
      <w:r w:rsidRPr="00FB5CD4">
        <w:rPr>
          <w:color w:val="000000"/>
        </w:rPr>
        <w:t xml:space="preserve"> </w:t>
      </w:r>
      <w:proofErr w:type="spellStart"/>
      <w:r w:rsidRPr="00FB5CD4">
        <w:rPr>
          <w:color w:val="000000"/>
        </w:rPr>
        <w:t>diri</w:t>
      </w:r>
      <w:proofErr w:type="spellEnd"/>
      <w:r w:rsidRPr="00FB5CD4">
        <w:rPr>
          <w:color w:val="000000"/>
        </w:rPr>
        <w:t xml:space="preserve"> </w:t>
      </w:r>
      <w:proofErr w:type="spellStart"/>
      <w:r w:rsidRPr="00FB5CD4">
        <w:rPr>
          <w:color w:val="000000"/>
        </w:rPr>
        <w:t>dari</w:t>
      </w:r>
      <w:proofErr w:type="spellEnd"/>
      <w:r w:rsidRPr="00FB5CD4">
        <w:rPr>
          <w:color w:val="000000"/>
        </w:rPr>
        <w:t xml:space="preserve"> </w:t>
      </w:r>
      <w:proofErr w:type="spellStart"/>
      <w:r w:rsidRPr="00FB5CD4">
        <w:rPr>
          <w:color w:val="000000"/>
        </w:rPr>
        <w:t>penjajah</w:t>
      </w:r>
      <w:proofErr w:type="spellEnd"/>
      <w:r w:rsidRPr="00FB5CD4">
        <w:rPr>
          <w:color w:val="000000"/>
        </w:rPr>
        <w:t xml:space="preserve">, </w:t>
      </w:r>
      <w:proofErr w:type="spellStart"/>
      <w:r w:rsidRPr="00FB5CD4">
        <w:rPr>
          <w:color w:val="000000"/>
        </w:rPr>
        <w:t>maka</w:t>
      </w:r>
      <w:proofErr w:type="spellEnd"/>
      <w:r w:rsidRPr="00FB5CD4">
        <w:rPr>
          <w:color w:val="000000"/>
        </w:rPr>
        <w:t xml:space="preserve"> </w:t>
      </w:r>
      <w:proofErr w:type="spellStart"/>
      <w:r w:rsidRPr="00FB5CD4">
        <w:rPr>
          <w:color w:val="000000"/>
        </w:rPr>
        <w:t>Pemerintah</w:t>
      </w:r>
      <w:proofErr w:type="spellEnd"/>
      <w:r w:rsidRPr="00FB5CD4">
        <w:rPr>
          <w:color w:val="000000"/>
        </w:rPr>
        <w:t xml:space="preserve"> </w:t>
      </w:r>
      <w:proofErr w:type="spellStart"/>
      <w:r w:rsidRPr="00FB5CD4">
        <w:rPr>
          <w:color w:val="000000"/>
        </w:rPr>
        <w:t>Republik</w:t>
      </w:r>
      <w:proofErr w:type="spellEnd"/>
      <w:r w:rsidRPr="00FB5CD4">
        <w:rPr>
          <w:color w:val="000000"/>
        </w:rPr>
        <w:t xml:space="preserve"> Indonesia </w:t>
      </w:r>
      <w:proofErr w:type="spellStart"/>
      <w:r w:rsidRPr="00FB5CD4">
        <w:rPr>
          <w:color w:val="000000"/>
        </w:rPr>
        <w:t>tetap</w:t>
      </w:r>
      <w:proofErr w:type="spellEnd"/>
      <w:r w:rsidRPr="00FB5CD4">
        <w:rPr>
          <w:color w:val="000000"/>
        </w:rPr>
        <w:t xml:space="preserve"> </w:t>
      </w:r>
      <w:proofErr w:type="spellStart"/>
      <w:r w:rsidRPr="00FB5CD4">
        <w:rPr>
          <w:color w:val="000000"/>
        </w:rPr>
        <w:t>memberikan</w:t>
      </w:r>
      <w:proofErr w:type="spellEnd"/>
      <w:r w:rsidRPr="00FB5CD4">
        <w:rPr>
          <w:color w:val="000000"/>
        </w:rPr>
        <w:t xml:space="preserve"> </w:t>
      </w:r>
      <w:proofErr w:type="spellStart"/>
      <w:r w:rsidRPr="00FB5CD4">
        <w:rPr>
          <w:color w:val="000000"/>
        </w:rPr>
        <w:t>pengakuan</w:t>
      </w:r>
      <w:proofErr w:type="spellEnd"/>
      <w:r w:rsidRPr="00FB5CD4">
        <w:rPr>
          <w:color w:val="000000"/>
        </w:rPr>
        <w:t xml:space="preserve"> </w:t>
      </w:r>
      <w:proofErr w:type="spellStart"/>
      <w:r w:rsidRPr="00FB5CD4">
        <w:rPr>
          <w:color w:val="000000"/>
        </w:rPr>
        <w:t>terhadap</w:t>
      </w:r>
      <w:proofErr w:type="spellEnd"/>
      <w:r w:rsidRPr="00FB5CD4">
        <w:rPr>
          <w:color w:val="000000"/>
        </w:rPr>
        <w:t xml:space="preserve"> </w:t>
      </w:r>
      <w:proofErr w:type="spellStart"/>
      <w:r w:rsidRPr="00FB5CD4">
        <w:rPr>
          <w:color w:val="000000"/>
        </w:rPr>
        <w:t>otonomi</w:t>
      </w:r>
      <w:proofErr w:type="spellEnd"/>
      <w:r w:rsidRPr="00FB5CD4">
        <w:rPr>
          <w:color w:val="000000"/>
        </w:rPr>
        <w:t xml:space="preserve"> </w:t>
      </w:r>
      <w:proofErr w:type="spellStart"/>
      <w:r w:rsidRPr="00FB5CD4">
        <w:rPr>
          <w:color w:val="000000"/>
        </w:rPr>
        <w:t>tersebut</w:t>
      </w:r>
      <w:proofErr w:type="spellEnd"/>
      <w:r w:rsidRPr="00FB5CD4">
        <w:rPr>
          <w:color w:val="000000"/>
        </w:rPr>
        <w:t xml:space="preserve"> </w:t>
      </w:r>
      <w:proofErr w:type="spellStart"/>
      <w:r w:rsidRPr="00FB5CD4">
        <w:rPr>
          <w:color w:val="000000"/>
        </w:rPr>
        <w:t>setelah</w:t>
      </w:r>
      <w:proofErr w:type="spellEnd"/>
      <w:r w:rsidRPr="00FB5CD4">
        <w:rPr>
          <w:color w:val="000000"/>
        </w:rPr>
        <w:t xml:space="preserve"> Indonesia </w:t>
      </w:r>
      <w:proofErr w:type="spellStart"/>
      <w:r w:rsidRPr="00FB5CD4">
        <w:rPr>
          <w:color w:val="000000"/>
        </w:rPr>
        <w:t>merdeka</w:t>
      </w:r>
      <w:proofErr w:type="spellEnd"/>
      <w:r w:rsidRPr="00FB5CD4">
        <w:rPr>
          <w:color w:val="000000"/>
        </w:rPr>
        <w:t>.</w:t>
      </w:r>
    </w:p>
    <w:p w14:paraId="5878606C" w14:textId="77777777" w:rsidR="003E01E1" w:rsidRPr="00FB5CD4" w:rsidRDefault="003E01E1" w:rsidP="003E01E1">
      <w:pPr>
        <w:widowControl w:val="0"/>
        <w:pBdr>
          <w:top w:val="nil"/>
          <w:left w:val="nil"/>
          <w:bottom w:val="nil"/>
          <w:right w:val="nil"/>
          <w:between w:val="nil"/>
        </w:pBdr>
        <w:ind w:firstLine="720"/>
        <w:jc w:val="both"/>
        <w:rPr>
          <w:color w:val="000000"/>
        </w:rPr>
      </w:pPr>
      <w:r w:rsidRPr="00FB5CD4">
        <w:rPr>
          <w:color w:val="000000"/>
        </w:rPr>
        <w:t xml:space="preserve">Ketika </w:t>
      </w:r>
      <w:proofErr w:type="spellStart"/>
      <w:r w:rsidRPr="00FB5CD4">
        <w:rPr>
          <w:color w:val="000000"/>
        </w:rPr>
        <w:t>awal</w:t>
      </w:r>
      <w:proofErr w:type="spellEnd"/>
      <w:r w:rsidRPr="00FB5CD4">
        <w:rPr>
          <w:color w:val="000000"/>
        </w:rPr>
        <w:t xml:space="preserve"> </w:t>
      </w:r>
      <w:proofErr w:type="spellStart"/>
      <w:r w:rsidRPr="00FB5CD4">
        <w:rPr>
          <w:color w:val="000000"/>
        </w:rPr>
        <w:t>kemerdekaan</w:t>
      </w:r>
      <w:proofErr w:type="spellEnd"/>
      <w:r w:rsidRPr="00FB5CD4">
        <w:rPr>
          <w:color w:val="000000"/>
        </w:rPr>
        <w:t xml:space="preserve"> </w:t>
      </w:r>
      <w:proofErr w:type="spellStart"/>
      <w:r w:rsidRPr="00FB5CD4">
        <w:rPr>
          <w:color w:val="000000"/>
        </w:rPr>
        <w:t>Pemerintahan</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diatur</w:t>
      </w:r>
      <w:proofErr w:type="spellEnd"/>
      <w:r w:rsidRPr="00FB5CD4">
        <w:rPr>
          <w:color w:val="000000"/>
        </w:rPr>
        <w:t xml:space="preserve"> </w:t>
      </w:r>
      <w:proofErr w:type="spellStart"/>
      <w:r w:rsidRPr="00FB5CD4">
        <w:rPr>
          <w:color w:val="000000"/>
        </w:rPr>
        <w:t>dalam</w:t>
      </w:r>
      <w:proofErr w:type="spellEnd"/>
      <w:r w:rsidRPr="00FB5CD4">
        <w:rPr>
          <w:color w:val="000000"/>
        </w:rPr>
        <w:t xml:space="preserve"> UUD 1945, </w:t>
      </w:r>
      <w:proofErr w:type="spellStart"/>
      <w:r w:rsidRPr="00FB5CD4">
        <w:rPr>
          <w:color w:val="000000"/>
        </w:rPr>
        <w:t>Pasal</w:t>
      </w:r>
      <w:proofErr w:type="spellEnd"/>
      <w:r w:rsidRPr="00FB5CD4">
        <w:rPr>
          <w:color w:val="000000"/>
        </w:rPr>
        <w:t xml:space="preserve"> 18 </w:t>
      </w:r>
      <w:proofErr w:type="spellStart"/>
      <w:r w:rsidRPr="00FB5CD4">
        <w:rPr>
          <w:color w:val="000000"/>
        </w:rPr>
        <w:t>pejelasan</w:t>
      </w:r>
      <w:proofErr w:type="spellEnd"/>
      <w:r w:rsidRPr="00FB5CD4">
        <w:rPr>
          <w:color w:val="000000"/>
        </w:rPr>
        <w:t xml:space="preserve"> II yang </w:t>
      </w:r>
      <w:proofErr w:type="spellStart"/>
      <w:r w:rsidRPr="00FB5CD4">
        <w:rPr>
          <w:color w:val="000000"/>
        </w:rPr>
        <w:t>berbunyi</w:t>
      </w:r>
      <w:proofErr w:type="spellEnd"/>
      <w:r w:rsidRPr="00FB5CD4">
        <w:rPr>
          <w:color w:val="000000"/>
        </w:rPr>
        <w:t xml:space="preserve"> </w:t>
      </w:r>
      <w:proofErr w:type="spellStart"/>
      <w:r w:rsidRPr="00FB5CD4">
        <w:rPr>
          <w:color w:val="000000"/>
        </w:rPr>
        <w:t>sebagai</w:t>
      </w:r>
      <w:proofErr w:type="spellEnd"/>
      <w:r w:rsidRPr="00FB5CD4">
        <w:rPr>
          <w:color w:val="000000"/>
        </w:rPr>
        <w:t xml:space="preserve"> </w:t>
      </w:r>
      <w:proofErr w:type="spellStart"/>
      <w:r w:rsidRPr="00FB5CD4">
        <w:rPr>
          <w:color w:val="000000"/>
        </w:rPr>
        <w:t>berikut</w:t>
      </w:r>
      <w:proofErr w:type="spellEnd"/>
      <w:r w:rsidRPr="00FB5CD4">
        <w:rPr>
          <w:color w:val="000000"/>
        </w:rPr>
        <w:t>: "</w:t>
      </w:r>
      <w:proofErr w:type="spellStart"/>
      <w:r w:rsidRPr="00FB5CD4">
        <w:rPr>
          <w:color w:val="000000"/>
        </w:rPr>
        <w:t>Dalam</w:t>
      </w:r>
      <w:proofErr w:type="spellEnd"/>
      <w:r w:rsidRPr="00FB5CD4">
        <w:rPr>
          <w:color w:val="000000"/>
        </w:rPr>
        <w:t xml:space="preserve"> </w:t>
      </w:r>
      <w:proofErr w:type="spellStart"/>
      <w:r w:rsidRPr="00FB5CD4">
        <w:rPr>
          <w:color w:val="000000"/>
        </w:rPr>
        <w:t>teritorial</w:t>
      </w:r>
      <w:proofErr w:type="spellEnd"/>
      <w:r w:rsidRPr="00FB5CD4">
        <w:rPr>
          <w:color w:val="000000"/>
        </w:rPr>
        <w:t xml:space="preserve"> Negara Indonesia </w:t>
      </w:r>
      <w:proofErr w:type="spellStart"/>
      <w:r w:rsidRPr="00FB5CD4">
        <w:rPr>
          <w:color w:val="000000"/>
        </w:rPr>
        <w:t>terdapat</w:t>
      </w:r>
      <w:proofErr w:type="spellEnd"/>
      <w:r w:rsidRPr="00FB5CD4">
        <w:rPr>
          <w:color w:val="000000"/>
        </w:rPr>
        <w:t xml:space="preserve"> </w:t>
      </w:r>
      <w:proofErr w:type="spellStart"/>
      <w:r w:rsidRPr="00FB5CD4">
        <w:rPr>
          <w:color w:val="000000"/>
        </w:rPr>
        <w:t>kurang</w:t>
      </w:r>
      <w:proofErr w:type="spellEnd"/>
      <w:r w:rsidRPr="00FB5CD4">
        <w:rPr>
          <w:color w:val="000000"/>
        </w:rPr>
        <w:t xml:space="preserve"> </w:t>
      </w:r>
      <w:proofErr w:type="spellStart"/>
      <w:r w:rsidRPr="00FB5CD4">
        <w:rPr>
          <w:color w:val="000000"/>
        </w:rPr>
        <w:t>lebih</w:t>
      </w:r>
      <w:proofErr w:type="spellEnd"/>
      <w:r w:rsidRPr="00FB5CD4">
        <w:rPr>
          <w:color w:val="000000"/>
        </w:rPr>
        <w:t xml:space="preserve"> 250 "</w:t>
      </w:r>
      <w:proofErr w:type="spellStart"/>
      <w:r w:rsidRPr="00FB5CD4">
        <w:rPr>
          <w:color w:val="000000"/>
        </w:rPr>
        <w:t>Zelfbesturendelandschappen</w:t>
      </w:r>
      <w:proofErr w:type="spellEnd"/>
      <w:r w:rsidRPr="00FB5CD4">
        <w:rPr>
          <w:color w:val="000000"/>
        </w:rPr>
        <w:t>" dan "</w:t>
      </w:r>
      <w:proofErr w:type="spellStart"/>
      <w:r w:rsidRPr="00FB5CD4">
        <w:rPr>
          <w:color w:val="000000"/>
        </w:rPr>
        <w:t>Volksgemeenschappen</w:t>
      </w:r>
      <w:proofErr w:type="spellEnd"/>
      <w:r w:rsidRPr="00FB5CD4">
        <w:rPr>
          <w:color w:val="000000"/>
        </w:rPr>
        <w:t xml:space="preserve">" </w:t>
      </w:r>
      <w:proofErr w:type="spellStart"/>
      <w:r w:rsidRPr="00FB5CD4">
        <w:rPr>
          <w:color w:val="000000"/>
        </w:rPr>
        <w:t>seperti</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di </w:t>
      </w:r>
      <w:proofErr w:type="spellStart"/>
      <w:r w:rsidRPr="00FB5CD4">
        <w:rPr>
          <w:color w:val="000000"/>
        </w:rPr>
        <w:t>Jawa</w:t>
      </w:r>
      <w:proofErr w:type="spellEnd"/>
      <w:r w:rsidRPr="00FB5CD4">
        <w:rPr>
          <w:color w:val="000000"/>
        </w:rPr>
        <w:t xml:space="preserve"> dan Bali, negeri di Minangkabau, </w:t>
      </w:r>
      <w:proofErr w:type="spellStart"/>
      <w:r w:rsidRPr="00FB5CD4">
        <w:rPr>
          <w:color w:val="000000"/>
        </w:rPr>
        <w:t>dusun</w:t>
      </w:r>
      <w:proofErr w:type="spellEnd"/>
      <w:r w:rsidRPr="00FB5CD4">
        <w:rPr>
          <w:color w:val="000000"/>
        </w:rPr>
        <w:t xml:space="preserve"> dan </w:t>
      </w:r>
      <w:proofErr w:type="spellStart"/>
      <w:r w:rsidRPr="00FB5CD4">
        <w:rPr>
          <w:color w:val="000000"/>
        </w:rPr>
        <w:t>marga</w:t>
      </w:r>
      <w:proofErr w:type="spellEnd"/>
      <w:r w:rsidRPr="00FB5CD4">
        <w:rPr>
          <w:color w:val="000000"/>
        </w:rPr>
        <w:t xml:space="preserve"> di Palembang dan </w:t>
      </w:r>
      <w:proofErr w:type="spellStart"/>
      <w:r w:rsidRPr="00FB5CD4">
        <w:rPr>
          <w:color w:val="000000"/>
        </w:rPr>
        <w:t>sebagainya</w:t>
      </w:r>
      <w:proofErr w:type="spellEnd"/>
      <w:r w:rsidRPr="00FB5CD4">
        <w:rPr>
          <w:color w:val="000000"/>
        </w:rPr>
        <w:t>. Daerah-</w:t>
      </w:r>
      <w:proofErr w:type="spellStart"/>
      <w:r w:rsidRPr="00FB5CD4">
        <w:rPr>
          <w:color w:val="000000"/>
        </w:rPr>
        <w:t>daerah</w:t>
      </w:r>
      <w:proofErr w:type="spellEnd"/>
      <w:r w:rsidRPr="00FB5CD4">
        <w:rPr>
          <w:color w:val="000000"/>
        </w:rPr>
        <w:t xml:space="preserve"> </w:t>
      </w:r>
      <w:proofErr w:type="spellStart"/>
      <w:r w:rsidRPr="00FB5CD4">
        <w:rPr>
          <w:color w:val="000000"/>
        </w:rPr>
        <w:t>itu</w:t>
      </w:r>
      <w:proofErr w:type="spellEnd"/>
      <w:r w:rsidRPr="00FB5CD4">
        <w:rPr>
          <w:color w:val="000000"/>
        </w:rPr>
        <w:t xml:space="preserve"> </w:t>
      </w:r>
      <w:proofErr w:type="spellStart"/>
      <w:r w:rsidRPr="00FB5CD4">
        <w:rPr>
          <w:color w:val="000000"/>
        </w:rPr>
        <w:t>mempunyai</w:t>
      </w:r>
      <w:proofErr w:type="spellEnd"/>
      <w:r w:rsidRPr="00FB5CD4">
        <w:rPr>
          <w:color w:val="000000"/>
        </w:rPr>
        <w:t xml:space="preserve"> </w:t>
      </w:r>
      <w:proofErr w:type="spellStart"/>
      <w:r w:rsidRPr="00FB5CD4">
        <w:rPr>
          <w:color w:val="000000"/>
        </w:rPr>
        <w:t>susunan</w:t>
      </w:r>
      <w:proofErr w:type="spellEnd"/>
      <w:r w:rsidRPr="00FB5CD4">
        <w:rPr>
          <w:color w:val="000000"/>
        </w:rPr>
        <w:t xml:space="preserve"> </w:t>
      </w:r>
      <w:proofErr w:type="spellStart"/>
      <w:r w:rsidRPr="00FB5CD4">
        <w:rPr>
          <w:color w:val="000000"/>
        </w:rPr>
        <w:t>asli</w:t>
      </w:r>
      <w:proofErr w:type="spellEnd"/>
      <w:r w:rsidRPr="00FB5CD4">
        <w:rPr>
          <w:color w:val="000000"/>
        </w:rPr>
        <w:t xml:space="preserve"> dan oleh </w:t>
      </w:r>
      <w:proofErr w:type="spellStart"/>
      <w:r w:rsidRPr="00FB5CD4">
        <w:rPr>
          <w:color w:val="000000"/>
        </w:rPr>
        <w:t>karenanya</w:t>
      </w:r>
      <w:proofErr w:type="spellEnd"/>
      <w:r w:rsidRPr="00FB5CD4">
        <w:rPr>
          <w:color w:val="000000"/>
        </w:rPr>
        <w:t xml:space="preserve"> </w:t>
      </w:r>
      <w:proofErr w:type="spellStart"/>
      <w:r w:rsidRPr="00FB5CD4">
        <w:rPr>
          <w:color w:val="000000"/>
        </w:rPr>
        <w:t>dapat</w:t>
      </w:r>
      <w:proofErr w:type="spellEnd"/>
      <w:r w:rsidRPr="00FB5CD4">
        <w:rPr>
          <w:color w:val="000000"/>
        </w:rPr>
        <w:t xml:space="preserve"> </w:t>
      </w:r>
      <w:proofErr w:type="spellStart"/>
      <w:r w:rsidRPr="00FB5CD4">
        <w:rPr>
          <w:color w:val="000000"/>
        </w:rPr>
        <w:t>dianggap</w:t>
      </w:r>
      <w:proofErr w:type="spellEnd"/>
      <w:r w:rsidRPr="00FB5CD4">
        <w:rPr>
          <w:color w:val="000000"/>
        </w:rPr>
        <w:t xml:space="preserve"> </w:t>
      </w:r>
      <w:proofErr w:type="spellStart"/>
      <w:r w:rsidRPr="00FB5CD4">
        <w:rPr>
          <w:color w:val="000000"/>
        </w:rPr>
        <w:t>sebagai</w:t>
      </w:r>
      <w:proofErr w:type="spellEnd"/>
      <w:r w:rsidRPr="00FB5CD4">
        <w:rPr>
          <w:color w:val="000000"/>
        </w:rPr>
        <w:t xml:space="preserve"> </w:t>
      </w:r>
      <w:proofErr w:type="spellStart"/>
      <w:r w:rsidRPr="00FB5CD4">
        <w:rPr>
          <w:color w:val="000000"/>
        </w:rPr>
        <w:t>daerah</w:t>
      </w:r>
      <w:proofErr w:type="spellEnd"/>
      <w:r w:rsidRPr="00FB5CD4">
        <w:rPr>
          <w:color w:val="000000"/>
        </w:rPr>
        <w:t xml:space="preserve"> yang </w:t>
      </w:r>
      <w:proofErr w:type="spellStart"/>
      <w:r w:rsidRPr="00FB5CD4">
        <w:rPr>
          <w:color w:val="000000"/>
        </w:rPr>
        <w:t>bersifat</w:t>
      </w:r>
      <w:proofErr w:type="spellEnd"/>
      <w:r w:rsidRPr="00FB5CD4">
        <w:rPr>
          <w:color w:val="000000"/>
        </w:rPr>
        <w:t xml:space="preserve"> </w:t>
      </w:r>
      <w:proofErr w:type="spellStart"/>
      <w:r w:rsidRPr="00FB5CD4">
        <w:rPr>
          <w:color w:val="000000"/>
        </w:rPr>
        <w:t>istimewa</w:t>
      </w:r>
      <w:proofErr w:type="spellEnd"/>
      <w:r w:rsidRPr="00FB5CD4">
        <w:rPr>
          <w:color w:val="000000"/>
        </w:rPr>
        <w:t xml:space="preserve">. Negara </w:t>
      </w:r>
      <w:proofErr w:type="spellStart"/>
      <w:r w:rsidRPr="00FB5CD4">
        <w:rPr>
          <w:color w:val="000000"/>
        </w:rPr>
        <w:t>Republik</w:t>
      </w:r>
      <w:proofErr w:type="spellEnd"/>
      <w:r w:rsidRPr="00FB5CD4">
        <w:rPr>
          <w:color w:val="000000"/>
        </w:rPr>
        <w:t xml:space="preserve"> Indonesia </w:t>
      </w:r>
      <w:proofErr w:type="spellStart"/>
      <w:r w:rsidRPr="00FB5CD4">
        <w:rPr>
          <w:color w:val="000000"/>
        </w:rPr>
        <w:t>menghormati</w:t>
      </w:r>
      <w:proofErr w:type="spellEnd"/>
      <w:r w:rsidRPr="00FB5CD4">
        <w:rPr>
          <w:color w:val="000000"/>
        </w:rPr>
        <w:t xml:space="preserve"> </w:t>
      </w:r>
      <w:proofErr w:type="spellStart"/>
      <w:r w:rsidRPr="00FB5CD4">
        <w:rPr>
          <w:color w:val="000000"/>
        </w:rPr>
        <w:t>kedudukan</w:t>
      </w:r>
      <w:proofErr w:type="spellEnd"/>
      <w:r w:rsidRPr="00FB5CD4">
        <w:rPr>
          <w:color w:val="000000"/>
        </w:rPr>
        <w:t xml:space="preserve"> </w:t>
      </w:r>
      <w:proofErr w:type="spellStart"/>
      <w:r w:rsidRPr="00FB5CD4">
        <w:rPr>
          <w:color w:val="000000"/>
        </w:rPr>
        <w:t>daerah-daerah</w:t>
      </w:r>
      <w:proofErr w:type="spellEnd"/>
      <w:r w:rsidRPr="00FB5CD4">
        <w:rPr>
          <w:color w:val="000000"/>
        </w:rPr>
        <w:t xml:space="preserve"> </w:t>
      </w:r>
      <w:proofErr w:type="spellStart"/>
      <w:r w:rsidRPr="00FB5CD4">
        <w:rPr>
          <w:color w:val="000000"/>
        </w:rPr>
        <w:t>istimewa</w:t>
      </w:r>
      <w:proofErr w:type="spellEnd"/>
      <w:r w:rsidRPr="00FB5CD4">
        <w:rPr>
          <w:color w:val="000000"/>
        </w:rPr>
        <w:t xml:space="preserve"> </w:t>
      </w:r>
      <w:proofErr w:type="spellStart"/>
      <w:r w:rsidRPr="00FB5CD4">
        <w:rPr>
          <w:color w:val="000000"/>
        </w:rPr>
        <w:t>tersebut</w:t>
      </w:r>
      <w:proofErr w:type="spellEnd"/>
      <w:r w:rsidRPr="00FB5CD4">
        <w:rPr>
          <w:color w:val="000000"/>
        </w:rPr>
        <w:t xml:space="preserve"> dan </w:t>
      </w:r>
      <w:proofErr w:type="spellStart"/>
      <w:r w:rsidRPr="00FB5CD4">
        <w:rPr>
          <w:color w:val="000000"/>
        </w:rPr>
        <w:t>segala</w:t>
      </w:r>
      <w:proofErr w:type="spellEnd"/>
      <w:r w:rsidRPr="00FB5CD4">
        <w:rPr>
          <w:color w:val="000000"/>
        </w:rPr>
        <w:t xml:space="preserve"> </w:t>
      </w:r>
      <w:proofErr w:type="spellStart"/>
      <w:r w:rsidRPr="00FB5CD4">
        <w:rPr>
          <w:color w:val="000000"/>
        </w:rPr>
        <w:t>peraturan</w:t>
      </w:r>
      <w:proofErr w:type="spellEnd"/>
      <w:r w:rsidRPr="00FB5CD4">
        <w:rPr>
          <w:color w:val="000000"/>
        </w:rPr>
        <w:t xml:space="preserve"> 38 Model </w:t>
      </w:r>
      <w:proofErr w:type="spellStart"/>
      <w:r w:rsidRPr="00FB5CD4">
        <w:rPr>
          <w:color w:val="000000"/>
        </w:rPr>
        <w:t>Penataan</w:t>
      </w:r>
      <w:proofErr w:type="spellEnd"/>
      <w:r w:rsidRPr="00FB5CD4">
        <w:rPr>
          <w:color w:val="000000"/>
        </w:rPr>
        <w:t xml:space="preserve"> </w:t>
      </w:r>
      <w:proofErr w:type="spellStart"/>
      <w:r w:rsidRPr="00FB5CD4">
        <w:rPr>
          <w:color w:val="000000"/>
        </w:rPr>
        <w:t>Kelembagaan</w:t>
      </w:r>
      <w:proofErr w:type="spellEnd"/>
      <w:r w:rsidRPr="00FB5CD4">
        <w:rPr>
          <w:color w:val="000000"/>
        </w:rPr>
        <w:t xml:space="preserve"> </w:t>
      </w:r>
      <w:proofErr w:type="spellStart"/>
      <w:r w:rsidRPr="00FB5CD4">
        <w:rPr>
          <w:color w:val="000000"/>
        </w:rPr>
        <w:t>Pemerintahan</w:t>
      </w:r>
      <w:proofErr w:type="spellEnd"/>
      <w:r w:rsidRPr="00FB5CD4">
        <w:rPr>
          <w:color w:val="000000"/>
        </w:rPr>
        <w:t xml:space="preserve"> </w:t>
      </w:r>
      <w:proofErr w:type="spellStart"/>
      <w:r w:rsidRPr="00FB5CD4">
        <w:rPr>
          <w:color w:val="000000"/>
        </w:rPr>
        <w:t>Karnpung</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di </w:t>
      </w:r>
      <w:proofErr w:type="spellStart"/>
      <w:r w:rsidRPr="00FB5CD4">
        <w:rPr>
          <w:color w:val="000000"/>
        </w:rPr>
        <w:t>Kabupaten</w:t>
      </w:r>
      <w:proofErr w:type="spellEnd"/>
      <w:r w:rsidRPr="00FB5CD4">
        <w:rPr>
          <w:color w:val="000000"/>
        </w:rPr>
        <w:t xml:space="preserve"> </w:t>
      </w:r>
      <w:proofErr w:type="spellStart"/>
      <w:r w:rsidRPr="00FB5CD4">
        <w:rPr>
          <w:color w:val="000000"/>
        </w:rPr>
        <w:t>Siak</w:t>
      </w:r>
      <w:proofErr w:type="spellEnd"/>
      <w:r w:rsidRPr="00FB5CD4">
        <w:rPr>
          <w:color w:val="000000"/>
        </w:rPr>
        <w:t xml:space="preserve"> negara yang </w:t>
      </w:r>
      <w:proofErr w:type="spellStart"/>
      <w:r w:rsidRPr="00FB5CD4">
        <w:rPr>
          <w:color w:val="000000"/>
        </w:rPr>
        <w:t>mengenai</w:t>
      </w:r>
      <w:proofErr w:type="spellEnd"/>
      <w:r w:rsidRPr="00FB5CD4">
        <w:rPr>
          <w:color w:val="000000"/>
        </w:rPr>
        <w:t xml:space="preserve"> </w:t>
      </w:r>
      <w:proofErr w:type="spellStart"/>
      <w:r w:rsidRPr="00FB5CD4">
        <w:rPr>
          <w:color w:val="000000"/>
        </w:rPr>
        <w:t>daerah-daerah</w:t>
      </w:r>
      <w:proofErr w:type="spellEnd"/>
      <w:r w:rsidRPr="00FB5CD4">
        <w:rPr>
          <w:color w:val="000000"/>
        </w:rPr>
        <w:t xml:space="preserve"> </w:t>
      </w:r>
      <w:proofErr w:type="spellStart"/>
      <w:r w:rsidRPr="00FB5CD4">
        <w:rPr>
          <w:color w:val="000000"/>
        </w:rPr>
        <w:t>itu</w:t>
      </w:r>
      <w:proofErr w:type="spellEnd"/>
      <w:r w:rsidRPr="00FB5CD4">
        <w:rPr>
          <w:color w:val="000000"/>
        </w:rPr>
        <w:t xml:space="preserve"> </w:t>
      </w:r>
      <w:proofErr w:type="spellStart"/>
      <w:r w:rsidRPr="00FB5CD4">
        <w:rPr>
          <w:color w:val="000000"/>
        </w:rPr>
        <w:t>akan</w:t>
      </w:r>
      <w:proofErr w:type="spellEnd"/>
      <w:r w:rsidRPr="00FB5CD4">
        <w:rPr>
          <w:color w:val="000000"/>
        </w:rPr>
        <w:t xml:space="preserve"> </w:t>
      </w:r>
      <w:proofErr w:type="spellStart"/>
      <w:r w:rsidRPr="00FB5CD4">
        <w:rPr>
          <w:color w:val="000000"/>
        </w:rPr>
        <w:t>mengingati</w:t>
      </w:r>
      <w:proofErr w:type="spellEnd"/>
      <w:r w:rsidRPr="00FB5CD4">
        <w:rPr>
          <w:color w:val="000000"/>
        </w:rPr>
        <w:t xml:space="preserve"> </w:t>
      </w:r>
      <w:proofErr w:type="spellStart"/>
      <w:r w:rsidRPr="00FB5CD4">
        <w:rPr>
          <w:color w:val="000000"/>
        </w:rPr>
        <w:t>hak-hak</w:t>
      </w:r>
      <w:proofErr w:type="spellEnd"/>
      <w:r w:rsidRPr="00FB5CD4">
        <w:rPr>
          <w:color w:val="000000"/>
        </w:rPr>
        <w:t xml:space="preserve"> </w:t>
      </w:r>
      <w:proofErr w:type="spellStart"/>
      <w:r w:rsidRPr="00FB5CD4">
        <w:rPr>
          <w:color w:val="000000"/>
        </w:rPr>
        <w:t>asal-usul</w:t>
      </w:r>
      <w:proofErr w:type="spellEnd"/>
      <w:r w:rsidRPr="00FB5CD4">
        <w:rPr>
          <w:color w:val="000000"/>
        </w:rPr>
        <w:t xml:space="preserve"> </w:t>
      </w:r>
      <w:proofErr w:type="spellStart"/>
      <w:r w:rsidRPr="00FB5CD4">
        <w:rPr>
          <w:color w:val="000000"/>
        </w:rPr>
        <w:t>daerah</w:t>
      </w:r>
      <w:proofErr w:type="spellEnd"/>
      <w:r w:rsidRPr="00FB5CD4">
        <w:rPr>
          <w:color w:val="000000"/>
        </w:rPr>
        <w:t xml:space="preserve"> </w:t>
      </w:r>
      <w:proofErr w:type="spellStart"/>
      <w:r w:rsidRPr="00FB5CD4">
        <w:rPr>
          <w:color w:val="000000"/>
        </w:rPr>
        <w:t>tersebut</w:t>
      </w:r>
      <w:proofErr w:type="spellEnd"/>
      <w:r w:rsidRPr="00FB5CD4">
        <w:rPr>
          <w:color w:val="000000"/>
        </w:rPr>
        <w:t xml:space="preserve">". </w:t>
      </w:r>
    </w:p>
    <w:p w14:paraId="2C5BF0DC" w14:textId="77777777" w:rsidR="003E01E1" w:rsidRPr="00FB5CD4" w:rsidRDefault="003E01E1" w:rsidP="003E01E1">
      <w:pPr>
        <w:widowControl w:val="0"/>
        <w:pBdr>
          <w:top w:val="nil"/>
          <w:left w:val="nil"/>
          <w:bottom w:val="nil"/>
          <w:right w:val="nil"/>
          <w:between w:val="nil"/>
        </w:pBdr>
        <w:ind w:firstLine="720"/>
        <w:jc w:val="both"/>
        <w:rPr>
          <w:color w:val="000000"/>
        </w:rPr>
      </w:pPr>
      <w:proofErr w:type="spellStart"/>
      <w:r w:rsidRPr="00FB5CD4">
        <w:rPr>
          <w:color w:val="000000"/>
        </w:rPr>
        <w:t>Kemudian</w:t>
      </w:r>
      <w:proofErr w:type="spellEnd"/>
      <w:r w:rsidRPr="00FB5CD4">
        <w:rPr>
          <w:color w:val="000000"/>
        </w:rPr>
        <w:t xml:space="preserve"> </w:t>
      </w:r>
      <w:proofErr w:type="spellStart"/>
      <w:r w:rsidRPr="00FB5CD4">
        <w:rPr>
          <w:color w:val="000000"/>
        </w:rPr>
        <w:t>pengaturan</w:t>
      </w:r>
      <w:proofErr w:type="spellEnd"/>
      <w:r w:rsidRPr="00FB5CD4">
        <w:rPr>
          <w:color w:val="000000"/>
        </w:rPr>
        <w:t xml:space="preserve"> </w:t>
      </w:r>
      <w:proofErr w:type="spellStart"/>
      <w:r w:rsidRPr="00FB5CD4">
        <w:rPr>
          <w:color w:val="000000"/>
        </w:rPr>
        <w:t>lebih</w:t>
      </w:r>
      <w:proofErr w:type="spellEnd"/>
      <w:r w:rsidRPr="00FB5CD4">
        <w:rPr>
          <w:color w:val="000000"/>
        </w:rPr>
        <w:t xml:space="preserve"> </w:t>
      </w:r>
      <w:proofErr w:type="spellStart"/>
      <w:r w:rsidRPr="00FB5CD4">
        <w:rPr>
          <w:color w:val="000000"/>
        </w:rPr>
        <w:t>lanjut</w:t>
      </w:r>
      <w:proofErr w:type="spellEnd"/>
      <w:r w:rsidRPr="00FB5CD4">
        <w:rPr>
          <w:color w:val="000000"/>
        </w:rPr>
        <w:t xml:space="preserve"> </w:t>
      </w:r>
      <w:proofErr w:type="spellStart"/>
      <w:r w:rsidRPr="00FB5CD4">
        <w:rPr>
          <w:color w:val="000000"/>
        </w:rPr>
        <w:t>dituangkan</w:t>
      </w:r>
      <w:proofErr w:type="spellEnd"/>
      <w:r w:rsidRPr="00FB5CD4">
        <w:rPr>
          <w:color w:val="000000"/>
        </w:rPr>
        <w:t xml:space="preserve"> </w:t>
      </w:r>
      <w:proofErr w:type="spellStart"/>
      <w:r w:rsidRPr="00FB5CD4">
        <w:rPr>
          <w:color w:val="000000"/>
        </w:rPr>
        <w:t>dalam</w:t>
      </w:r>
      <w:proofErr w:type="spellEnd"/>
      <w:r w:rsidRPr="00FB5CD4">
        <w:rPr>
          <w:color w:val="000000"/>
        </w:rPr>
        <w:t xml:space="preserve"> </w:t>
      </w:r>
      <w:proofErr w:type="spellStart"/>
      <w:r w:rsidRPr="00FB5CD4">
        <w:rPr>
          <w:color w:val="000000"/>
        </w:rPr>
        <w:t>Undang-Undang</w:t>
      </w:r>
      <w:proofErr w:type="spellEnd"/>
      <w:r w:rsidRPr="00FB5CD4">
        <w:rPr>
          <w:color w:val="000000"/>
        </w:rPr>
        <w:t xml:space="preserve"> </w:t>
      </w:r>
      <w:proofErr w:type="spellStart"/>
      <w:r w:rsidRPr="00FB5CD4">
        <w:rPr>
          <w:color w:val="000000"/>
        </w:rPr>
        <w:t>Nomor</w:t>
      </w:r>
      <w:proofErr w:type="spellEnd"/>
      <w:r w:rsidRPr="00FB5CD4">
        <w:rPr>
          <w:color w:val="000000"/>
        </w:rPr>
        <w:t xml:space="preserve"> 19 </w:t>
      </w:r>
      <w:proofErr w:type="spellStart"/>
      <w:r w:rsidRPr="00FB5CD4">
        <w:rPr>
          <w:color w:val="000000"/>
        </w:rPr>
        <w:t>Tahun</w:t>
      </w:r>
      <w:proofErr w:type="spellEnd"/>
      <w:r w:rsidRPr="00FB5CD4">
        <w:rPr>
          <w:color w:val="000000"/>
        </w:rPr>
        <w:t xml:space="preserve"> 1965 </w:t>
      </w:r>
      <w:proofErr w:type="spellStart"/>
      <w:r w:rsidRPr="00FB5CD4">
        <w:rPr>
          <w:color w:val="000000"/>
        </w:rPr>
        <w:t>tentang</w:t>
      </w:r>
      <w:proofErr w:type="spellEnd"/>
      <w:r w:rsidRPr="00FB5CD4">
        <w:rPr>
          <w:color w:val="000000"/>
        </w:rPr>
        <w:t xml:space="preserve"> </w:t>
      </w:r>
      <w:proofErr w:type="spellStart"/>
      <w:r w:rsidRPr="00FB5CD4">
        <w:rPr>
          <w:color w:val="000000"/>
        </w:rPr>
        <w:t>Pembentukan</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Praja</w:t>
      </w:r>
      <w:proofErr w:type="spellEnd"/>
      <w:r w:rsidRPr="00FB5CD4">
        <w:rPr>
          <w:color w:val="000000"/>
        </w:rPr>
        <w:t xml:space="preserve"> </w:t>
      </w:r>
      <w:proofErr w:type="spellStart"/>
      <w:r w:rsidRPr="00FB5CD4">
        <w:rPr>
          <w:color w:val="000000"/>
        </w:rPr>
        <w:t>atau</w:t>
      </w:r>
      <w:proofErr w:type="spellEnd"/>
      <w:r w:rsidRPr="00FB5CD4">
        <w:rPr>
          <w:color w:val="000000"/>
        </w:rPr>
        <w:t xml:space="preserve"> Daerah </w:t>
      </w:r>
      <w:proofErr w:type="spellStart"/>
      <w:r w:rsidRPr="00FB5CD4">
        <w:rPr>
          <w:color w:val="000000"/>
        </w:rPr>
        <w:t>Otonomi</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yang </w:t>
      </w:r>
      <w:proofErr w:type="spellStart"/>
      <w:r w:rsidRPr="00FB5CD4">
        <w:rPr>
          <w:color w:val="000000"/>
        </w:rPr>
        <w:t>setingkat</w:t>
      </w:r>
      <w:proofErr w:type="spellEnd"/>
      <w:r w:rsidRPr="00FB5CD4">
        <w:rPr>
          <w:color w:val="000000"/>
        </w:rPr>
        <w:t xml:space="preserve"> di </w:t>
      </w:r>
      <w:proofErr w:type="spellStart"/>
      <w:r w:rsidRPr="00FB5CD4">
        <w:rPr>
          <w:color w:val="000000"/>
        </w:rPr>
        <w:t>seluruh</w:t>
      </w:r>
      <w:proofErr w:type="spellEnd"/>
      <w:r w:rsidRPr="00FB5CD4">
        <w:rPr>
          <w:color w:val="000000"/>
        </w:rPr>
        <w:t xml:space="preserve"> Indonesia. </w:t>
      </w:r>
      <w:proofErr w:type="spellStart"/>
      <w:r w:rsidRPr="00FB5CD4">
        <w:rPr>
          <w:color w:val="000000"/>
        </w:rPr>
        <w:t>Undang-undang</w:t>
      </w:r>
      <w:proofErr w:type="spellEnd"/>
      <w:r w:rsidRPr="00FB5CD4">
        <w:rPr>
          <w:color w:val="000000"/>
        </w:rPr>
        <w:t xml:space="preserve"> </w:t>
      </w:r>
      <w:proofErr w:type="spellStart"/>
      <w:r w:rsidRPr="00FB5CD4">
        <w:rPr>
          <w:color w:val="000000"/>
        </w:rPr>
        <w:t>ini</w:t>
      </w:r>
      <w:proofErr w:type="spellEnd"/>
      <w:r w:rsidRPr="00FB5CD4">
        <w:rPr>
          <w:color w:val="000000"/>
        </w:rPr>
        <w:t xml:space="preserve"> </w:t>
      </w:r>
      <w:proofErr w:type="spellStart"/>
      <w:r w:rsidRPr="00FB5CD4">
        <w:rPr>
          <w:color w:val="000000"/>
        </w:rPr>
        <w:t>tidak</w:t>
      </w:r>
      <w:proofErr w:type="spellEnd"/>
      <w:r w:rsidRPr="00FB5CD4">
        <w:rPr>
          <w:color w:val="000000"/>
        </w:rPr>
        <w:t xml:space="preserve"> </w:t>
      </w:r>
      <w:proofErr w:type="spellStart"/>
      <w:r w:rsidRPr="00FB5CD4">
        <w:rPr>
          <w:color w:val="000000"/>
        </w:rPr>
        <w:t>sesuai</w:t>
      </w:r>
      <w:proofErr w:type="spellEnd"/>
      <w:r w:rsidRPr="00FB5CD4">
        <w:rPr>
          <w:color w:val="000000"/>
        </w:rPr>
        <w:t xml:space="preserve"> </w:t>
      </w:r>
      <w:proofErr w:type="spellStart"/>
      <w:r w:rsidRPr="00FB5CD4">
        <w:rPr>
          <w:color w:val="000000"/>
        </w:rPr>
        <w:t>dengan</w:t>
      </w:r>
      <w:proofErr w:type="spellEnd"/>
      <w:r w:rsidRPr="00FB5CD4">
        <w:rPr>
          <w:color w:val="000000"/>
        </w:rPr>
        <w:t xml:space="preserve"> </w:t>
      </w:r>
      <w:proofErr w:type="spellStart"/>
      <w:r w:rsidRPr="00FB5CD4">
        <w:rPr>
          <w:color w:val="000000"/>
        </w:rPr>
        <w:t>isi</w:t>
      </w:r>
      <w:proofErr w:type="spellEnd"/>
      <w:r w:rsidRPr="00FB5CD4">
        <w:rPr>
          <w:color w:val="000000"/>
        </w:rPr>
        <w:t xml:space="preserve"> dan </w:t>
      </w:r>
      <w:proofErr w:type="spellStart"/>
      <w:r w:rsidRPr="00FB5CD4">
        <w:rPr>
          <w:color w:val="000000"/>
        </w:rPr>
        <w:t>jiwa</w:t>
      </w:r>
      <w:proofErr w:type="spellEnd"/>
      <w:r w:rsidRPr="00FB5CD4">
        <w:rPr>
          <w:color w:val="000000"/>
        </w:rPr>
        <w:t xml:space="preserve"> </w:t>
      </w:r>
      <w:proofErr w:type="spellStart"/>
      <w:r w:rsidRPr="00FB5CD4">
        <w:rPr>
          <w:color w:val="000000"/>
        </w:rPr>
        <w:t>dari</w:t>
      </w:r>
      <w:proofErr w:type="spellEnd"/>
      <w:r w:rsidRPr="00FB5CD4">
        <w:rPr>
          <w:color w:val="000000"/>
        </w:rPr>
        <w:t xml:space="preserve"> </w:t>
      </w:r>
      <w:proofErr w:type="spellStart"/>
      <w:r w:rsidRPr="00FB5CD4">
        <w:rPr>
          <w:color w:val="000000"/>
        </w:rPr>
        <w:t>Pasal</w:t>
      </w:r>
      <w:proofErr w:type="spellEnd"/>
      <w:r w:rsidRPr="00FB5CD4">
        <w:rPr>
          <w:color w:val="000000"/>
        </w:rPr>
        <w:t xml:space="preserve"> 18 </w:t>
      </w:r>
      <w:proofErr w:type="spellStart"/>
      <w:r w:rsidRPr="00FB5CD4">
        <w:rPr>
          <w:color w:val="000000"/>
        </w:rPr>
        <w:t>penjelasan</w:t>
      </w:r>
      <w:proofErr w:type="spellEnd"/>
      <w:r w:rsidRPr="00FB5CD4">
        <w:rPr>
          <w:color w:val="000000"/>
        </w:rPr>
        <w:t xml:space="preserve"> II </w:t>
      </w:r>
      <w:proofErr w:type="spellStart"/>
      <w:r w:rsidRPr="00FB5CD4">
        <w:rPr>
          <w:color w:val="000000"/>
        </w:rPr>
        <w:t>dalam</w:t>
      </w:r>
      <w:proofErr w:type="spellEnd"/>
      <w:r w:rsidRPr="00FB5CD4">
        <w:rPr>
          <w:color w:val="000000"/>
        </w:rPr>
        <w:t xml:space="preserve"> UUD 1945, </w:t>
      </w:r>
      <w:proofErr w:type="spellStart"/>
      <w:r w:rsidRPr="00FB5CD4">
        <w:rPr>
          <w:color w:val="000000"/>
        </w:rPr>
        <w:t>karena</w:t>
      </w:r>
      <w:proofErr w:type="spellEnd"/>
      <w:r w:rsidRPr="00FB5CD4">
        <w:rPr>
          <w:color w:val="000000"/>
        </w:rPr>
        <w:t xml:space="preserve"> </w:t>
      </w:r>
      <w:proofErr w:type="spellStart"/>
      <w:r w:rsidRPr="00FB5CD4">
        <w:rPr>
          <w:color w:val="000000"/>
        </w:rPr>
        <w:t>dalarn</w:t>
      </w:r>
      <w:proofErr w:type="spellEnd"/>
      <w:r w:rsidRPr="00FB5CD4">
        <w:rPr>
          <w:color w:val="000000"/>
        </w:rPr>
        <w:t xml:space="preserve"> </w:t>
      </w:r>
      <w:proofErr w:type="spellStart"/>
      <w:r w:rsidRPr="00FB5CD4">
        <w:rPr>
          <w:color w:val="000000"/>
        </w:rPr>
        <w:t>Undang-Undang</w:t>
      </w:r>
      <w:proofErr w:type="spellEnd"/>
      <w:r w:rsidRPr="00FB5CD4">
        <w:rPr>
          <w:color w:val="000000"/>
        </w:rPr>
        <w:t xml:space="preserve"> </w:t>
      </w:r>
      <w:proofErr w:type="spellStart"/>
      <w:r w:rsidRPr="00FB5CD4">
        <w:rPr>
          <w:color w:val="000000"/>
        </w:rPr>
        <w:t>Nomor</w:t>
      </w:r>
      <w:proofErr w:type="spellEnd"/>
      <w:r w:rsidRPr="00FB5CD4">
        <w:rPr>
          <w:color w:val="000000"/>
        </w:rPr>
        <w:t xml:space="preserve"> 19 </w:t>
      </w:r>
      <w:proofErr w:type="spellStart"/>
      <w:r w:rsidRPr="00FB5CD4">
        <w:rPr>
          <w:color w:val="000000"/>
        </w:rPr>
        <w:t>Tahun</w:t>
      </w:r>
      <w:proofErr w:type="spellEnd"/>
      <w:r w:rsidRPr="00FB5CD4">
        <w:rPr>
          <w:color w:val="000000"/>
        </w:rPr>
        <w:t xml:space="preserve"> 1965 </w:t>
      </w:r>
      <w:proofErr w:type="spellStart"/>
      <w:r w:rsidRPr="00FB5CD4">
        <w:rPr>
          <w:color w:val="000000"/>
        </w:rPr>
        <w:t>ini</w:t>
      </w:r>
      <w:proofErr w:type="spellEnd"/>
      <w:r w:rsidRPr="00FB5CD4">
        <w:rPr>
          <w:color w:val="000000"/>
        </w:rPr>
        <w:t xml:space="preserve"> </w:t>
      </w:r>
      <w:proofErr w:type="spellStart"/>
      <w:r w:rsidRPr="00FB5CD4">
        <w:rPr>
          <w:color w:val="000000"/>
        </w:rPr>
        <w:t>mulai</w:t>
      </w:r>
      <w:proofErr w:type="spellEnd"/>
      <w:r w:rsidRPr="00FB5CD4">
        <w:rPr>
          <w:color w:val="000000"/>
        </w:rPr>
        <w:t xml:space="preserve"> </w:t>
      </w:r>
      <w:proofErr w:type="spellStart"/>
      <w:r w:rsidRPr="00FB5CD4">
        <w:rPr>
          <w:color w:val="000000"/>
        </w:rPr>
        <w:t>muncul</w:t>
      </w:r>
      <w:proofErr w:type="spellEnd"/>
      <w:r w:rsidRPr="00FB5CD4">
        <w:rPr>
          <w:color w:val="000000"/>
        </w:rPr>
        <w:t xml:space="preserve"> </w:t>
      </w:r>
      <w:proofErr w:type="spellStart"/>
      <w:r w:rsidRPr="00FB5CD4">
        <w:rPr>
          <w:color w:val="000000"/>
        </w:rPr>
        <w:t>keinginan</w:t>
      </w:r>
      <w:proofErr w:type="spellEnd"/>
      <w:r w:rsidRPr="00FB5CD4">
        <w:rPr>
          <w:color w:val="000000"/>
        </w:rPr>
        <w:t xml:space="preserve"> </w:t>
      </w:r>
      <w:proofErr w:type="spellStart"/>
      <w:r w:rsidRPr="00FB5CD4">
        <w:rPr>
          <w:color w:val="000000"/>
        </w:rPr>
        <w:t>untuk</w:t>
      </w:r>
      <w:proofErr w:type="spellEnd"/>
      <w:r w:rsidRPr="00FB5CD4">
        <w:rPr>
          <w:color w:val="000000"/>
        </w:rPr>
        <w:t xml:space="preserve"> </w:t>
      </w:r>
      <w:proofErr w:type="spellStart"/>
      <w:r w:rsidRPr="00FB5CD4">
        <w:rPr>
          <w:color w:val="000000"/>
        </w:rPr>
        <w:t>menyeragamkan</w:t>
      </w:r>
      <w:proofErr w:type="spellEnd"/>
      <w:r w:rsidRPr="00FB5CD4">
        <w:rPr>
          <w:color w:val="000000"/>
        </w:rPr>
        <w:t xml:space="preserve"> </w:t>
      </w:r>
      <w:proofErr w:type="spellStart"/>
      <w:r w:rsidRPr="00FB5CD4">
        <w:rPr>
          <w:color w:val="000000"/>
        </w:rPr>
        <w:t>istilah</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Arah</w:t>
      </w:r>
      <w:proofErr w:type="spellEnd"/>
      <w:r w:rsidRPr="00FB5CD4">
        <w:rPr>
          <w:color w:val="000000"/>
        </w:rPr>
        <w:t xml:space="preserve"> </w:t>
      </w:r>
      <w:proofErr w:type="spellStart"/>
      <w:r w:rsidRPr="00FB5CD4">
        <w:rPr>
          <w:color w:val="000000"/>
        </w:rPr>
        <w:t>Kebijakan</w:t>
      </w:r>
      <w:proofErr w:type="spellEnd"/>
      <w:r w:rsidRPr="00FB5CD4">
        <w:rPr>
          <w:color w:val="000000"/>
        </w:rPr>
        <w:t xml:space="preserve"> </w:t>
      </w:r>
      <w:proofErr w:type="spellStart"/>
      <w:r w:rsidRPr="00FB5CD4">
        <w:rPr>
          <w:color w:val="000000"/>
        </w:rPr>
        <w:t>hukum</w:t>
      </w:r>
      <w:proofErr w:type="spellEnd"/>
      <w:r w:rsidRPr="00FB5CD4">
        <w:rPr>
          <w:color w:val="000000"/>
        </w:rPr>
        <w:t xml:space="preserve"> </w:t>
      </w:r>
      <w:proofErr w:type="spellStart"/>
      <w:r w:rsidRPr="00FB5CD4">
        <w:rPr>
          <w:color w:val="000000"/>
        </w:rPr>
        <w:t>Pemerintahan</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cenderung</w:t>
      </w:r>
      <w:proofErr w:type="spellEnd"/>
      <w:r w:rsidRPr="00FB5CD4">
        <w:rPr>
          <w:color w:val="000000"/>
        </w:rPr>
        <w:t xml:space="preserve"> </w:t>
      </w:r>
      <w:proofErr w:type="spellStart"/>
      <w:r w:rsidRPr="00FB5CD4">
        <w:rPr>
          <w:color w:val="000000"/>
        </w:rPr>
        <w:t>melemahkan</w:t>
      </w:r>
      <w:proofErr w:type="spellEnd"/>
      <w:r w:rsidRPr="00FB5CD4">
        <w:rPr>
          <w:color w:val="000000"/>
        </w:rPr>
        <w:t xml:space="preserve"> </w:t>
      </w:r>
      <w:proofErr w:type="spellStart"/>
      <w:r w:rsidRPr="00FB5CD4">
        <w:rPr>
          <w:color w:val="000000"/>
        </w:rPr>
        <w:t>atau</w:t>
      </w:r>
      <w:proofErr w:type="spellEnd"/>
      <w:r w:rsidRPr="00FB5CD4">
        <w:rPr>
          <w:color w:val="000000"/>
        </w:rPr>
        <w:t xml:space="preserve"> </w:t>
      </w:r>
      <w:proofErr w:type="spellStart"/>
      <w:r w:rsidRPr="00FB5CD4">
        <w:rPr>
          <w:color w:val="000000"/>
        </w:rPr>
        <w:t>menghapuskan</w:t>
      </w:r>
      <w:proofErr w:type="spellEnd"/>
      <w:r w:rsidRPr="00FB5CD4">
        <w:rPr>
          <w:color w:val="000000"/>
        </w:rPr>
        <w:t xml:space="preserve"> </w:t>
      </w:r>
      <w:proofErr w:type="spellStart"/>
      <w:r w:rsidRPr="00FB5CD4">
        <w:rPr>
          <w:color w:val="000000"/>
        </w:rPr>
        <w:t>banyak</w:t>
      </w:r>
      <w:proofErr w:type="spellEnd"/>
      <w:r w:rsidRPr="00FB5CD4">
        <w:rPr>
          <w:color w:val="000000"/>
        </w:rPr>
        <w:t xml:space="preserve"> </w:t>
      </w:r>
      <w:proofErr w:type="spellStart"/>
      <w:r w:rsidRPr="00FB5CD4">
        <w:rPr>
          <w:color w:val="000000"/>
        </w:rPr>
        <w:t>unsur-unsur</w:t>
      </w:r>
      <w:proofErr w:type="spellEnd"/>
      <w:r w:rsidRPr="00FB5CD4">
        <w:rPr>
          <w:color w:val="000000"/>
        </w:rPr>
        <w:t xml:space="preserve"> </w:t>
      </w:r>
      <w:proofErr w:type="spellStart"/>
      <w:r w:rsidRPr="00FB5CD4">
        <w:rPr>
          <w:color w:val="000000"/>
        </w:rPr>
        <w:t>demokrasi</w:t>
      </w:r>
      <w:proofErr w:type="spellEnd"/>
      <w:r w:rsidRPr="00FB5CD4">
        <w:rPr>
          <w:color w:val="000000"/>
        </w:rPr>
        <w:t xml:space="preserve"> demi </w:t>
      </w:r>
      <w:proofErr w:type="spellStart"/>
      <w:r w:rsidRPr="00FB5CD4">
        <w:rPr>
          <w:color w:val="000000"/>
        </w:rPr>
        <w:t>keseragaman</w:t>
      </w:r>
      <w:proofErr w:type="spellEnd"/>
      <w:r w:rsidRPr="00FB5CD4">
        <w:rPr>
          <w:color w:val="000000"/>
        </w:rPr>
        <w:t xml:space="preserve"> </w:t>
      </w:r>
      <w:proofErr w:type="spellStart"/>
      <w:r w:rsidRPr="00FB5CD4">
        <w:rPr>
          <w:color w:val="000000"/>
        </w:rPr>
        <w:t>bentuk</w:t>
      </w:r>
      <w:proofErr w:type="spellEnd"/>
      <w:r w:rsidRPr="00FB5CD4">
        <w:rPr>
          <w:color w:val="000000"/>
        </w:rPr>
        <w:t xml:space="preserve"> dan </w:t>
      </w:r>
      <w:proofErr w:type="spellStart"/>
      <w:r w:rsidRPr="00FB5CD4">
        <w:rPr>
          <w:color w:val="000000"/>
        </w:rPr>
        <w:t>susunan</w:t>
      </w:r>
      <w:proofErr w:type="spellEnd"/>
      <w:r w:rsidRPr="00FB5CD4">
        <w:rPr>
          <w:color w:val="000000"/>
        </w:rPr>
        <w:t xml:space="preserve"> </w:t>
      </w:r>
      <w:proofErr w:type="spellStart"/>
      <w:r w:rsidRPr="00FB5CD4">
        <w:rPr>
          <w:color w:val="000000"/>
        </w:rPr>
        <w:lastRenderedPageBreak/>
        <w:t>pemerintahan</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Padahal</w:t>
      </w:r>
      <w:proofErr w:type="spellEnd"/>
      <w:r w:rsidRPr="00FB5CD4">
        <w:rPr>
          <w:color w:val="000000"/>
        </w:rPr>
        <w:t xml:space="preserve"> </w:t>
      </w:r>
      <w:proofErr w:type="spellStart"/>
      <w:r w:rsidRPr="00FB5CD4">
        <w:rPr>
          <w:color w:val="000000"/>
        </w:rPr>
        <w:t>demokrasi</w:t>
      </w:r>
      <w:proofErr w:type="spellEnd"/>
      <w:r w:rsidRPr="00FB5CD4">
        <w:rPr>
          <w:color w:val="000000"/>
        </w:rPr>
        <w:t xml:space="preserve"> </w:t>
      </w:r>
      <w:proofErr w:type="spellStart"/>
      <w:r w:rsidRPr="00FB5CD4">
        <w:rPr>
          <w:color w:val="000000"/>
        </w:rPr>
        <w:t>bukan</w:t>
      </w:r>
      <w:proofErr w:type="spellEnd"/>
      <w:r w:rsidRPr="00FB5CD4">
        <w:rPr>
          <w:color w:val="000000"/>
        </w:rPr>
        <w:t xml:space="preserve"> </w:t>
      </w:r>
      <w:proofErr w:type="spellStart"/>
      <w:r w:rsidRPr="00FB5CD4">
        <w:rPr>
          <w:color w:val="000000"/>
        </w:rPr>
        <w:t>hanya</w:t>
      </w:r>
      <w:proofErr w:type="spellEnd"/>
      <w:r w:rsidRPr="00FB5CD4">
        <w:rPr>
          <w:color w:val="000000"/>
        </w:rPr>
        <w:t xml:space="preserve"> </w:t>
      </w:r>
      <w:proofErr w:type="spellStart"/>
      <w:r w:rsidRPr="00FB5CD4">
        <w:rPr>
          <w:color w:val="000000"/>
        </w:rPr>
        <w:t>sekedar</w:t>
      </w:r>
      <w:proofErr w:type="spellEnd"/>
      <w:r w:rsidRPr="00FB5CD4">
        <w:rPr>
          <w:color w:val="000000"/>
        </w:rPr>
        <w:t xml:space="preserve"> </w:t>
      </w:r>
      <w:proofErr w:type="spellStart"/>
      <w:r w:rsidRPr="00FB5CD4">
        <w:rPr>
          <w:color w:val="000000"/>
        </w:rPr>
        <w:t>menjadi</w:t>
      </w:r>
      <w:proofErr w:type="spellEnd"/>
      <w:r w:rsidRPr="00FB5CD4">
        <w:rPr>
          <w:color w:val="000000"/>
        </w:rPr>
        <w:t xml:space="preserve"> </w:t>
      </w:r>
      <w:proofErr w:type="spellStart"/>
      <w:r w:rsidRPr="00FB5CD4">
        <w:rPr>
          <w:color w:val="000000"/>
        </w:rPr>
        <w:t>impian</w:t>
      </w:r>
      <w:proofErr w:type="spellEnd"/>
      <w:r w:rsidRPr="00FB5CD4">
        <w:rPr>
          <w:color w:val="000000"/>
        </w:rPr>
        <w:t xml:space="preserve"> dan slogan </w:t>
      </w:r>
      <w:proofErr w:type="spellStart"/>
      <w:r w:rsidRPr="00FB5CD4">
        <w:rPr>
          <w:color w:val="000000"/>
        </w:rPr>
        <w:t>dalam</w:t>
      </w:r>
      <w:proofErr w:type="spellEnd"/>
      <w:r w:rsidRPr="00FB5CD4">
        <w:rPr>
          <w:color w:val="000000"/>
        </w:rPr>
        <w:t xml:space="preserve"> </w:t>
      </w:r>
      <w:proofErr w:type="spellStart"/>
      <w:r w:rsidRPr="00FB5CD4">
        <w:rPr>
          <w:color w:val="000000"/>
        </w:rPr>
        <w:t>retorika</w:t>
      </w:r>
      <w:proofErr w:type="spellEnd"/>
      <w:r w:rsidRPr="00FB5CD4">
        <w:rPr>
          <w:color w:val="000000"/>
        </w:rPr>
        <w:t xml:space="preserve"> </w:t>
      </w:r>
      <w:proofErr w:type="spellStart"/>
      <w:r w:rsidRPr="00FB5CD4">
        <w:rPr>
          <w:color w:val="000000"/>
        </w:rPr>
        <w:t>untuk</w:t>
      </w:r>
      <w:proofErr w:type="spellEnd"/>
      <w:r w:rsidRPr="00FB5CD4">
        <w:rPr>
          <w:color w:val="000000"/>
        </w:rPr>
        <w:t xml:space="preserve"> </w:t>
      </w:r>
      <w:proofErr w:type="spellStart"/>
      <w:r w:rsidRPr="00FB5CD4">
        <w:rPr>
          <w:color w:val="000000"/>
        </w:rPr>
        <w:t>pelipur</w:t>
      </w:r>
      <w:proofErr w:type="spellEnd"/>
      <w:r w:rsidRPr="00FB5CD4">
        <w:rPr>
          <w:color w:val="000000"/>
        </w:rPr>
        <w:t xml:space="preserve"> </w:t>
      </w:r>
      <w:proofErr w:type="spellStart"/>
      <w:r w:rsidRPr="00FB5CD4">
        <w:rPr>
          <w:color w:val="000000"/>
        </w:rPr>
        <w:t>lara</w:t>
      </w:r>
      <w:proofErr w:type="spellEnd"/>
      <w:r w:rsidRPr="00FB5CD4">
        <w:rPr>
          <w:color w:val="000000"/>
        </w:rPr>
        <w:t xml:space="preserve">, </w:t>
      </w:r>
      <w:proofErr w:type="spellStart"/>
      <w:r w:rsidRPr="00FB5CD4">
        <w:rPr>
          <w:color w:val="000000"/>
        </w:rPr>
        <w:t>namun</w:t>
      </w:r>
      <w:proofErr w:type="spellEnd"/>
      <w:r w:rsidRPr="00FB5CD4">
        <w:rPr>
          <w:color w:val="000000"/>
        </w:rPr>
        <w:t xml:space="preserve"> </w:t>
      </w:r>
      <w:proofErr w:type="spellStart"/>
      <w:r w:rsidRPr="00FB5CD4">
        <w:rPr>
          <w:color w:val="000000"/>
        </w:rPr>
        <w:t>sebaliknya</w:t>
      </w:r>
      <w:proofErr w:type="spellEnd"/>
      <w:r w:rsidRPr="00FB5CD4">
        <w:rPr>
          <w:color w:val="000000"/>
        </w:rPr>
        <w:t xml:space="preserve"> </w:t>
      </w:r>
      <w:proofErr w:type="spellStart"/>
      <w:r w:rsidRPr="00FB5CD4">
        <w:rPr>
          <w:color w:val="000000"/>
        </w:rPr>
        <w:t>mesti</w:t>
      </w:r>
      <w:proofErr w:type="spellEnd"/>
      <w:r w:rsidRPr="00FB5CD4">
        <w:rPr>
          <w:color w:val="000000"/>
        </w:rPr>
        <w:t xml:space="preserve"> </w:t>
      </w:r>
      <w:proofErr w:type="spellStart"/>
      <w:r w:rsidRPr="00FB5CD4">
        <w:rPr>
          <w:color w:val="000000"/>
        </w:rPr>
        <w:t>diwujudkan</w:t>
      </w:r>
      <w:proofErr w:type="spellEnd"/>
      <w:r w:rsidRPr="00FB5CD4">
        <w:rPr>
          <w:color w:val="000000"/>
        </w:rPr>
        <w:t xml:space="preserve"> </w:t>
      </w:r>
      <w:proofErr w:type="spellStart"/>
      <w:r w:rsidRPr="00FB5CD4">
        <w:rPr>
          <w:color w:val="000000"/>
        </w:rPr>
        <w:t>secara</w:t>
      </w:r>
      <w:proofErr w:type="spellEnd"/>
      <w:r w:rsidRPr="00FB5CD4">
        <w:rPr>
          <w:color w:val="000000"/>
        </w:rPr>
        <w:t xml:space="preserve"> </w:t>
      </w:r>
      <w:proofErr w:type="spellStart"/>
      <w:r w:rsidRPr="00FB5CD4">
        <w:rPr>
          <w:color w:val="000000"/>
        </w:rPr>
        <w:t>konsisten</w:t>
      </w:r>
      <w:proofErr w:type="spellEnd"/>
      <w:r w:rsidRPr="00FB5CD4">
        <w:rPr>
          <w:color w:val="000000"/>
        </w:rPr>
        <w:t xml:space="preserve"> </w:t>
      </w:r>
      <w:proofErr w:type="spellStart"/>
      <w:r w:rsidRPr="00FB5CD4">
        <w:rPr>
          <w:color w:val="000000"/>
        </w:rPr>
        <w:t>termasuk</w:t>
      </w:r>
      <w:proofErr w:type="spellEnd"/>
      <w:r w:rsidRPr="00FB5CD4">
        <w:rPr>
          <w:color w:val="000000"/>
        </w:rPr>
        <w:t xml:space="preserve"> </w:t>
      </w:r>
      <w:proofErr w:type="spellStart"/>
      <w:r w:rsidRPr="00FB5CD4">
        <w:rPr>
          <w:color w:val="000000"/>
        </w:rPr>
        <w:t>dalam</w:t>
      </w:r>
      <w:proofErr w:type="spellEnd"/>
      <w:r w:rsidRPr="00FB5CD4">
        <w:rPr>
          <w:color w:val="000000"/>
        </w:rPr>
        <w:t xml:space="preserve"> </w:t>
      </w:r>
      <w:proofErr w:type="spellStart"/>
      <w:r w:rsidRPr="00FB5CD4">
        <w:rPr>
          <w:color w:val="000000"/>
        </w:rPr>
        <w:t>hal</w:t>
      </w:r>
      <w:proofErr w:type="spellEnd"/>
      <w:r w:rsidRPr="00FB5CD4">
        <w:rPr>
          <w:color w:val="000000"/>
        </w:rPr>
        <w:t xml:space="preserve"> </w:t>
      </w:r>
      <w:proofErr w:type="spellStart"/>
      <w:r w:rsidRPr="00FB5CD4">
        <w:rPr>
          <w:color w:val="000000"/>
        </w:rPr>
        <w:t>pengaturan</w:t>
      </w:r>
      <w:proofErr w:type="spellEnd"/>
      <w:r w:rsidRPr="00FB5CD4">
        <w:rPr>
          <w:color w:val="000000"/>
        </w:rPr>
        <w:t xml:space="preserve"> </w:t>
      </w:r>
      <w:proofErr w:type="spellStart"/>
      <w:r w:rsidRPr="00FB5CD4">
        <w:rPr>
          <w:color w:val="000000"/>
        </w:rPr>
        <w:t>Pemerintahan</w:t>
      </w:r>
      <w:proofErr w:type="spellEnd"/>
      <w:r w:rsidRPr="00FB5CD4">
        <w:rPr>
          <w:color w:val="000000"/>
        </w:rPr>
        <w:t xml:space="preserve"> </w:t>
      </w:r>
      <w:proofErr w:type="spellStart"/>
      <w:r w:rsidRPr="00FB5CD4">
        <w:rPr>
          <w:color w:val="000000"/>
        </w:rPr>
        <w:t>Desa</w:t>
      </w:r>
      <w:proofErr w:type="spellEnd"/>
      <w:r>
        <w:rPr>
          <w:color w:val="000000"/>
        </w:rPr>
        <w:fldChar w:fldCharType="begin" w:fldLock="1"/>
      </w:r>
      <w:r>
        <w:rPr>
          <w:color w:val="000000"/>
        </w:rPr>
        <w:instrText>ADDIN CSL_CITATION {"citationItems":[{"id":"ITEM-1","itemData":{"author":[{"dropping-particle":"","family":"Dodi Haryono","given":"","non-dropping-particle":"","parse-names":false,"suffix":""}],"id":"ITEM-1","issued":{"date-parts":[["0"]]},"number-of-pages":"7","publisher":"Universitas Riau","title":"Kajian Kritis Pembentukan Pernerintahan Kampung Adat di Kabupaten Siak,","type":"thesis"},"uris":["http://www.mendeley.com/documents/?uuid=f5971333-e346-4bab-95ac-2a4faee89e85"]}],"mendeley":{"formattedCitation":"(Dodi Haryono, n.d.)","plainTextFormattedCitation":"(Dodi Haryono, n.d.)","previouslyFormattedCitation":"(Dodi Haryono, n.d.)"},"properties":{"noteIndex":0},"schema":"https://github.com/citation-style-language/schema/raw/master/csl-citation.json"}</w:instrText>
      </w:r>
      <w:r>
        <w:rPr>
          <w:color w:val="000000"/>
        </w:rPr>
        <w:fldChar w:fldCharType="separate"/>
      </w:r>
      <w:r w:rsidRPr="00AE22EE">
        <w:rPr>
          <w:noProof/>
          <w:color w:val="000000"/>
        </w:rPr>
        <w:t>(Dodi Haryono, n.d.)</w:t>
      </w:r>
      <w:r>
        <w:rPr>
          <w:color w:val="000000"/>
        </w:rPr>
        <w:fldChar w:fldCharType="end"/>
      </w:r>
      <w:r w:rsidRPr="00FB5CD4">
        <w:rPr>
          <w:color w:val="000000"/>
        </w:rPr>
        <w:t xml:space="preserve">. </w:t>
      </w:r>
    </w:p>
    <w:p w14:paraId="5E33F53F" w14:textId="77777777" w:rsidR="003E01E1" w:rsidRPr="00FB5CD4" w:rsidRDefault="003E01E1" w:rsidP="003E01E1">
      <w:pPr>
        <w:widowControl w:val="0"/>
        <w:pBdr>
          <w:top w:val="nil"/>
          <w:left w:val="nil"/>
          <w:bottom w:val="nil"/>
          <w:right w:val="nil"/>
          <w:between w:val="nil"/>
        </w:pBdr>
        <w:ind w:firstLine="720"/>
        <w:jc w:val="both"/>
        <w:rPr>
          <w:color w:val="000000"/>
        </w:rPr>
      </w:pPr>
      <w:proofErr w:type="spellStart"/>
      <w:r w:rsidRPr="00FB5CD4">
        <w:rPr>
          <w:color w:val="000000"/>
        </w:rPr>
        <w:t>Desa</w:t>
      </w:r>
      <w:proofErr w:type="spellEnd"/>
      <w:r w:rsidRPr="00FB5CD4">
        <w:rPr>
          <w:color w:val="000000"/>
        </w:rPr>
        <w:t xml:space="preserve"> </w:t>
      </w:r>
      <w:proofErr w:type="spellStart"/>
      <w:r w:rsidRPr="00FB5CD4">
        <w:rPr>
          <w:color w:val="000000"/>
        </w:rPr>
        <w:t>menurut</w:t>
      </w:r>
      <w:proofErr w:type="spellEnd"/>
      <w:r w:rsidRPr="00FB5CD4">
        <w:rPr>
          <w:color w:val="000000"/>
        </w:rPr>
        <w:t xml:space="preserve"> </w:t>
      </w:r>
      <w:r>
        <w:rPr>
          <w:color w:val="000000"/>
        </w:rPr>
        <w:fldChar w:fldCharType="begin" w:fldLock="1"/>
      </w:r>
      <w:r>
        <w:rPr>
          <w:color w:val="000000"/>
        </w:rPr>
        <w:instrText>ADDIN CSL_CITATION {"citationItems":[{"id":"ITEM-1","itemData":{"author":[{"dropping-particle":"","family":"Widjaja","given":"HAW","non-dropping-particle":"","parse-names":false,"suffix":""}],"id":"ITEM-1","issued":{"date-parts":[["2003"]]},"number-of-pages":"3","publisher":"PT. Raja Grafindo Persada.","publisher-place":"Jakarta","title":"Pemerintahan Desa/Marga","type":"book"},"uris":["http://www.mendeley.com/documents/?uuid=e32be75f-7984-47ea-8448-9b76be9a1814"]}],"mendeley":{"formattedCitation":"(Widjaja, 2003)","plainTextFormattedCitation":"(Widjaja, 2003)","previouslyFormattedCitation":"(Widjaja, 2003)"},"properties":{"noteIndex":0},"schema":"https://github.com/citation-style-language/schema/raw/master/csl-citation.json"}</w:instrText>
      </w:r>
      <w:r>
        <w:rPr>
          <w:color w:val="000000"/>
        </w:rPr>
        <w:fldChar w:fldCharType="separate"/>
      </w:r>
      <w:r w:rsidRPr="00AE22EE">
        <w:rPr>
          <w:noProof/>
          <w:color w:val="000000"/>
        </w:rPr>
        <w:t>(Widjaja, 2003)</w:t>
      </w:r>
      <w:r>
        <w:rPr>
          <w:color w:val="000000"/>
        </w:rPr>
        <w:fldChar w:fldCharType="end"/>
      </w:r>
      <w:r>
        <w:rPr>
          <w:color w:val="000000"/>
        </w:rPr>
        <w:t xml:space="preserve"> </w:t>
      </w:r>
      <w:proofErr w:type="spellStart"/>
      <w:r w:rsidRPr="00FB5CD4">
        <w:rPr>
          <w:color w:val="000000"/>
        </w:rPr>
        <w:t>dalam</w:t>
      </w:r>
      <w:proofErr w:type="spellEnd"/>
      <w:r w:rsidRPr="00FB5CD4">
        <w:rPr>
          <w:color w:val="000000"/>
        </w:rPr>
        <w:t xml:space="preserve"> </w:t>
      </w:r>
      <w:proofErr w:type="spellStart"/>
      <w:r w:rsidRPr="00FB5CD4">
        <w:rPr>
          <w:color w:val="000000"/>
        </w:rPr>
        <w:t>bukunya</w:t>
      </w:r>
      <w:proofErr w:type="spellEnd"/>
      <w:r w:rsidRPr="00FB5CD4">
        <w:rPr>
          <w:color w:val="000000"/>
        </w:rPr>
        <w:t xml:space="preserve"> yang </w:t>
      </w:r>
      <w:proofErr w:type="spellStart"/>
      <w:r w:rsidRPr="00FB5CD4">
        <w:rPr>
          <w:color w:val="000000"/>
        </w:rPr>
        <w:t>berjudul</w:t>
      </w:r>
      <w:proofErr w:type="spellEnd"/>
      <w:r w:rsidRPr="00FB5CD4">
        <w:rPr>
          <w:color w:val="000000"/>
        </w:rPr>
        <w:t xml:space="preserve"> "</w:t>
      </w:r>
      <w:proofErr w:type="spellStart"/>
      <w:r w:rsidRPr="00FB5CD4">
        <w:rPr>
          <w:color w:val="000000"/>
        </w:rPr>
        <w:t>Otonorni</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menyatakan</w:t>
      </w:r>
      <w:proofErr w:type="spellEnd"/>
      <w:r w:rsidRPr="00FB5CD4">
        <w:rPr>
          <w:color w:val="000000"/>
        </w:rPr>
        <w:t xml:space="preserve"> </w:t>
      </w:r>
      <w:proofErr w:type="spellStart"/>
      <w:r w:rsidRPr="00FB5CD4">
        <w:rPr>
          <w:color w:val="000000"/>
        </w:rPr>
        <w:t>bahwa</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adalah</w:t>
      </w:r>
      <w:proofErr w:type="spellEnd"/>
      <w:r w:rsidRPr="00FB5CD4">
        <w:rPr>
          <w:color w:val="000000"/>
        </w:rPr>
        <w:t xml:space="preserve"> </w:t>
      </w:r>
      <w:proofErr w:type="spellStart"/>
      <w:r w:rsidRPr="00FB5CD4">
        <w:rPr>
          <w:color w:val="000000"/>
        </w:rPr>
        <w:t>sebagai</w:t>
      </w:r>
      <w:proofErr w:type="spellEnd"/>
      <w:r w:rsidRPr="00FB5CD4">
        <w:rPr>
          <w:color w:val="000000"/>
        </w:rPr>
        <w:t xml:space="preserve"> </w:t>
      </w:r>
      <w:proofErr w:type="spellStart"/>
      <w:r w:rsidRPr="00FB5CD4">
        <w:rPr>
          <w:color w:val="000000"/>
        </w:rPr>
        <w:t>kesatuan</w:t>
      </w:r>
      <w:proofErr w:type="spellEnd"/>
      <w:r w:rsidRPr="00FB5CD4">
        <w:rPr>
          <w:color w:val="000000"/>
        </w:rPr>
        <w:t xml:space="preserve"> </w:t>
      </w:r>
      <w:proofErr w:type="spellStart"/>
      <w:r w:rsidRPr="00FB5CD4">
        <w:rPr>
          <w:color w:val="000000"/>
        </w:rPr>
        <w:t>masyarakat</w:t>
      </w:r>
      <w:proofErr w:type="spellEnd"/>
      <w:r w:rsidRPr="00FB5CD4">
        <w:rPr>
          <w:color w:val="000000"/>
        </w:rPr>
        <w:t xml:space="preserve"> </w:t>
      </w:r>
      <w:proofErr w:type="spellStart"/>
      <w:r w:rsidRPr="00FB5CD4">
        <w:rPr>
          <w:color w:val="000000"/>
        </w:rPr>
        <w:t>hukum</w:t>
      </w:r>
      <w:proofErr w:type="spellEnd"/>
      <w:r w:rsidRPr="00FB5CD4">
        <w:rPr>
          <w:color w:val="000000"/>
        </w:rPr>
        <w:t xml:space="preserve"> yang </w:t>
      </w:r>
      <w:proofErr w:type="spellStart"/>
      <w:r w:rsidRPr="00FB5CD4">
        <w:rPr>
          <w:color w:val="000000"/>
        </w:rPr>
        <w:t>mempunyai</w:t>
      </w:r>
      <w:proofErr w:type="spellEnd"/>
      <w:r w:rsidRPr="00FB5CD4">
        <w:rPr>
          <w:color w:val="000000"/>
        </w:rPr>
        <w:t xml:space="preserve"> </w:t>
      </w:r>
      <w:proofErr w:type="spellStart"/>
      <w:r w:rsidRPr="00FB5CD4">
        <w:rPr>
          <w:color w:val="000000"/>
        </w:rPr>
        <w:t>susunan</w:t>
      </w:r>
      <w:proofErr w:type="spellEnd"/>
      <w:r w:rsidRPr="00FB5CD4">
        <w:rPr>
          <w:color w:val="000000"/>
        </w:rPr>
        <w:t xml:space="preserve"> </w:t>
      </w:r>
      <w:proofErr w:type="spellStart"/>
      <w:r w:rsidRPr="00FB5CD4">
        <w:rPr>
          <w:color w:val="000000"/>
        </w:rPr>
        <w:t>asli</w:t>
      </w:r>
      <w:proofErr w:type="spellEnd"/>
      <w:r w:rsidRPr="00FB5CD4">
        <w:rPr>
          <w:color w:val="000000"/>
        </w:rPr>
        <w:t xml:space="preserve"> </w:t>
      </w:r>
      <w:proofErr w:type="spellStart"/>
      <w:r w:rsidRPr="00FB5CD4">
        <w:rPr>
          <w:color w:val="000000"/>
        </w:rPr>
        <w:t>berdasarkasan</w:t>
      </w:r>
      <w:proofErr w:type="spellEnd"/>
      <w:r w:rsidRPr="00FB5CD4">
        <w:rPr>
          <w:color w:val="000000"/>
        </w:rPr>
        <w:t xml:space="preserve"> </w:t>
      </w:r>
      <w:proofErr w:type="spellStart"/>
      <w:r w:rsidRPr="00FB5CD4">
        <w:rPr>
          <w:color w:val="000000"/>
        </w:rPr>
        <w:t>hak</w:t>
      </w:r>
      <w:proofErr w:type="spellEnd"/>
      <w:r w:rsidRPr="00FB5CD4">
        <w:rPr>
          <w:color w:val="000000"/>
        </w:rPr>
        <w:t xml:space="preserve"> </w:t>
      </w:r>
      <w:proofErr w:type="spellStart"/>
      <w:r w:rsidRPr="00FB5CD4">
        <w:rPr>
          <w:color w:val="000000"/>
        </w:rPr>
        <w:t>asal-usul</w:t>
      </w:r>
      <w:proofErr w:type="spellEnd"/>
      <w:r w:rsidRPr="00FB5CD4">
        <w:rPr>
          <w:color w:val="000000"/>
        </w:rPr>
        <w:t xml:space="preserve"> yang </w:t>
      </w:r>
      <w:proofErr w:type="spellStart"/>
      <w:r w:rsidRPr="00FB5CD4">
        <w:rPr>
          <w:color w:val="000000"/>
        </w:rPr>
        <w:t>bersifat</w:t>
      </w:r>
      <w:proofErr w:type="spellEnd"/>
      <w:r w:rsidRPr="00FB5CD4">
        <w:rPr>
          <w:color w:val="000000"/>
        </w:rPr>
        <w:t xml:space="preserve"> </w:t>
      </w:r>
      <w:proofErr w:type="spellStart"/>
      <w:r w:rsidRPr="00FB5CD4">
        <w:rPr>
          <w:color w:val="000000"/>
        </w:rPr>
        <w:t>istimewa</w:t>
      </w:r>
      <w:proofErr w:type="spellEnd"/>
      <w:r w:rsidRPr="00FB5CD4">
        <w:rPr>
          <w:color w:val="000000"/>
        </w:rPr>
        <w:t xml:space="preserve">. </w:t>
      </w:r>
      <w:proofErr w:type="spellStart"/>
      <w:r w:rsidRPr="00FB5CD4">
        <w:rPr>
          <w:color w:val="000000"/>
        </w:rPr>
        <w:t>Landasan</w:t>
      </w:r>
      <w:proofErr w:type="spellEnd"/>
      <w:r w:rsidRPr="00FB5CD4">
        <w:rPr>
          <w:color w:val="000000"/>
        </w:rPr>
        <w:t xml:space="preserve"> </w:t>
      </w:r>
      <w:proofErr w:type="spellStart"/>
      <w:r w:rsidRPr="00FB5CD4">
        <w:rPr>
          <w:color w:val="000000"/>
        </w:rPr>
        <w:t>pernikiran</w:t>
      </w:r>
      <w:proofErr w:type="spellEnd"/>
      <w:r w:rsidRPr="00FB5CD4">
        <w:rPr>
          <w:color w:val="000000"/>
        </w:rPr>
        <w:t xml:space="preserve"> </w:t>
      </w:r>
      <w:proofErr w:type="spellStart"/>
      <w:r w:rsidRPr="00FB5CD4">
        <w:rPr>
          <w:color w:val="000000"/>
        </w:rPr>
        <w:t>dalam</w:t>
      </w:r>
      <w:proofErr w:type="spellEnd"/>
      <w:r w:rsidRPr="00FB5CD4">
        <w:rPr>
          <w:color w:val="000000"/>
        </w:rPr>
        <w:t xml:space="preserve"> </w:t>
      </w:r>
      <w:proofErr w:type="spellStart"/>
      <w:r w:rsidRPr="00FB5CD4">
        <w:rPr>
          <w:color w:val="000000"/>
        </w:rPr>
        <w:t>mengenai</w:t>
      </w:r>
      <w:proofErr w:type="spellEnd"/>
      <w:r w:rsidRPr="00FB5CD4">
        <w:rPr>
          <w:color w:val="000000"/>
        </w:rPr>
        <w:t xml:space="preserve"> </w:t>
      </w:r>
      <w:proofErr w:type="spellStart"/>
      <w:r w:rsidRPr="00FB5CD4">
        <w:rPr>
          <w:color w:val="000000"/>
        </w:rPr>
        <w:t>Pemerintahan</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adalah</w:t>
      </w:r>
      <w:proofErr w:type="spellEnd"/>
      <w:r w:rsidRPr="00FB5CD4">
        <w:rPr>
          <w:color w:val="000000"/>
        </w:rPr>
        <w:t xml:space="preserve"> </w:t>
      </w:r>
      <w:proofErr w:type="spellStart"/>
      <w:r w:rsidRPr="00FB5CD4">
        <w:rPr>
          <w:color w:val="000000"/>
        </w:rPr>
        <w:t>keanekaragaman</w:t>
      </w:r>
      <w:proofErr w:type="spellEnd"/>
      <w:r w:rsidRPr="00FB5CD4">
        <w:rPr>
          <w:color w:val="000000"/>
        </w:rPr>
        <w:t xml:space="preserve">, </w:t>
      </w:r>
      <w:proofErr w:type="spellStart"/>
      <w:r w:rsidRPr="00FB5CD4">
        <w:rPr>
          <w:color w:val="000000"/>
        </w:rPr>
        <w:t>partisipasi</w:t>
      </w:r>
      <w:proofErr w:type="spellEnd"/>
      <w:r w:rsidRPr="00FB5CD4">
        <w:rPr>
          <w:color w:val="000000"/>
        </w:rPr>
        <w:t xml:space="preserve">, </w:t>
      </w:r>
      <w:proofErr w:type="spellStart"/>
      <w:r w:rsidRPr="00FB5CD4">
        <w:rPr>
          <w:color w:val="000000"/>
        </w:rPr>
        <w:t>otonomi</w:t>
      </w:r>
      <w:proofErr w:type="spellEnd"/>
      <w:r w:rsidRPr="00FB5CD4">
        <w:rPr>
          <w:color w:val="000000"/>
        </w:rPr>
        <w:t xml:space="preserve"> </w:t>
      </w:r>
      <w:proofErr w:type="spellStart"/>
      <w:r w:rsidRPr="00FB5CD4">
        <w:rPr>
          <w:color w:val="000000"/>
        </w:rPr>
        <w:t>asli</w:t>
      </w:r>
      <w:proofErr w:type="spellEnd"/>
      <w:r w:rsidRPr="00FB5CD4">
        <w:rPr>
          <w:color w:val="000000"/>
        </w:rPr>
        <w:t xml:space="preserve">, </w:t>
      </w:r>
      <w:proofErr w:type="spellStart"/>
      <w:r w:rsidRPr="00FB5CD4">
        <w:rPr>
          <w:color w:val="000000"/>
        </w:rPr>
        <w:t>demokratisasi</w:t>
      </w:r>
      <w:proofErr w:type="spellEnd"/>
      <w:r w:rsidRPr="00FB5CD4">
        <w:rPr>
          <w:color w:val="000000"/>
        </w:rPr>
        <w:t xml:space="preserve"> dan </w:t>
      </w:r>
      <w:proofErr w:type="spellStart"/>
      <w:r w:rsidRPr="00FB5CD4">
        <w:rPr>
          <w:color w:val="000000"/>
        </w:rPr>
        <w:t>pemberdayaan</w:t>
      </w:r>
      <w:proofErr w:type="spellEnd"/>
      <w:r w:rsidRPr="00FB5CD4">
        <w:rPr>
          <w:color w:val="000000"/>
        </w:rPr>
        <w:t xml:space="preserve"> </w:t>
      </w:r>
      <w:proofErr w:type="spellStart"/>
      <w:r w:rsidRPr="00FB5CD4">
        <w:rPr>
          <w:color w:val="000000"/>
        </w:rPr>
        <w:t>masyarakat</w:t>
      </w:r>
      <w:proofErr w:type="spellEnd"/>
      <w:r w:rsidRPr="00FB5CD4">
        <w:rPr>
          <w:color w:val="000000"/>
        </w:rPr>
        <w:t xml:space="preserve">. </w:t>
      </w:r>
    </w:p>
    <w:p w14:paraId="3BED0CCB" w14:textId="77777777" w:rsidR="003E01E1" w:rsidRPr="00FB5CD4" w:rsidRDefault="003E01E1" w:rsidP="003E01E1">
      <w:pPr>
        <w:widowControl w:val="0"/>
        <w:pBdr>
          <w:top w:val="nil"/>
          <w:left w:val="nil"/>
          <w:bottom w:val="nil"/>
          <w:right w:val="nil"/>
          <w:between w:val="nil"/>
        </w:pBdr>
        <w:ind w:firstLine="720"/>
        <w:jc w:val="both"/>
        <w:rPr>
          <w:color w:val="000000"/>
        </w:rPr>
      </w:pPr>
      <w:proofErr w:type="spellStart"/>
      <w:r w:rsidRPr="00FB5CD4">
        <w:rPr>
          <w:color w:val="000000"/>
        </w:rPr>
        <w:t>Menurut</w:t>
      </w:r>
      <w:proofErr w:type="spellEnd"/>
      <w:r w:rsidRPr="00FB5CD4">
        <w:rPr>
          <w:color w:val="000000"/>
        </w:rPr>
        <w:t xml:space="preserve"> </w:t>
      </w:r>
      <w:r>
        <w:rPr>
          <w:color w:val="000000"/>
        </w:rPr>
        <w:fldChar w:fldCharType="begin" w:fldLock="1"/>
      </w:r>
      <w:r>
        <w:rPr>
          <w:color w:val="000000"/>
        </w:rPr>
        <w:instrText>ADDIN CSL_CITATION {"citationItems":[{"id":"ITEM-1","itemData":{"author":[{"dropping-particle":"","family":"R.Bintaro","given":"","non-dropping-particle":"","parse-names":false,"suffix":""}],"id":"ITEM-1","issued":{"date-parts":[["1989"]]},"publisher":"Ghalia Indonesia","publisher-place":"Jakarta","title":"Dalarn Interaksi Desa - Kola dan Permasalahannya","type":"book"},"uris":["http://www.mendeley.com/documents/?uuid=ea9b6ab2-5664-421e-81cf-671ffc584f26"]}],"mendeley":{"formattedCitation":"(R.Bintaro, 1989)","plainTextFormattedCitation":"(R.Bintaro, 1989)","previouslyFormattedCitation":"(R.Bintaro, 1989)"},"properties":{"noteIndex":0},"schema":"https://github.com/citation-style-language/schema/raw/master/csl-citation.json"}</w:instrText>
      </w:r>
      <w:r>
        <w:rPr>
          <w:color w:val="000000"/>
        </w:rPr>
        <w:fldChar w:fldCharType="separate"/>
      </w:r>
      <w:r w:rsidRPr="00335E70">
        <w:rPr>
          <w:noProof/>
          <w:color w:val="000000"/>
        </w:rPr>
        <w:t>(R.Bintaro, 1989)</w:t>
      </w:r>
      <w:r>
        <w:rPr>
          <w:color w:val="000000"/>
        </w:rPr>
        <w:fldChar w:fldCharType="end"/>
      </w:r>
      <w:r>
        <w:rPr>
          <w:color w:val="000000"/>
        </w:rPr>
        <w:t xml:space="preserve"> </w:t>
      </w:r>
      <w:proofErr w:type="spellStart"/>
      <w:r w:rsidRPr="00FB5CD4">
        <w:rPr>
          <w:color w:val="000000"/>
        </w:rPr>
        <w:t>berdasarkan</w:t>
      </w:r>
      <w:proofErr w:type="spellEnd"/>
      <w:r w:rsidRPr="00FB5CD4">
        <w:rPr>
          <w:color w:val="000000"/>
        </w:rPr>
        <w:t xml:space="preserve"> </w:t>
      </w:r>
      <w:proofErr w:type="spellStart"/>
      <w:r w:rsidRPr="00FB5CD4">
        <w:rPr>
          <w:color w:val="000000"/>
        </w:rPr>
        <w:t>tinajuan</w:t>
      </w:r>
      <w:proofErr w:type="spellEnd"/>
      <w:r w:rsidRPr="00FB5CD4">
        <w:rPr>
          <w:color w:val="000000"/>
        </w:rPr>
        <w:t xml:space="preserve"> </w:t>
      </w:r>
      <w:proofErr w:type="spellStart"/>
      <w:r w:rsidRPr="00FB5CD4">
        <w:rPr>
          <w:color w:val="000000"/>
        </w:rPr>
        <w:t>geografi</w:t>
      </w:r>
      <w:proofErr w:type="spellEnd"/>
      <w:r w:rsidRPr="00FB5CD4">
        <w:rPr>
          <w:color w:val="000000"/>
        </w:rPr>
        <w:t xml:space="preserve"> yang </w:t>
      </w:r>
      <w:proofErr w:type="spellStart"/>
      <w:r w:rsidRPr="00FB5CD4">
        <w:rPr>
          <w:color w:val="000000"/>
        </w:rPr>
        <w:t>dikernukakannya</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merupakan</w:t>
      </w:r>
      <w:proofErr w:type="spellEnd"/>
      <w:r w:rsidRPr="00FB5CD4">
        <w:rPr>
          <w:color w:val="000000"/>
        </w:rPr>
        <w:t xml:space="preserve"> </w:t>
      </w:r>
      <w:proofErr w:type="spellStart"/>
      <w:r w:rsidRPr="00FB5CD4">
        <w:rPr>
          <w:color w:val="000000"/>
        </w:rPr>
        <w:t>suatu</w:t>
      </w:r>
      <w:proofErr w:type="spellEnd"/>
      <w:r w:rsidRPr="00FB5CD4">
        <w:rPr>
          <w:color w:val="000000"/>
        </w:rPr>
        <w:t xml:space="preserve"> </w:t>
      </w:r>
      <w:proofErr w:type="spellStart"/>
      <w:r w:rsidRPr="00FB5CD4">
        <w:rPr>
          <w:color w:val="000000"/>
        </w:rPr>
        <w:t>hasil</w:t>
      </w:r>
      <w:proofErr w:type="spellEnd"/>
      <w:r w:rsidRPr="00FB5CD4">
        <w:rPr>
          <w:color w:val="000000"/>
        </w:rPr>
        <w:t xml:space="preserve"> </w:t>
      </w:r>
      <w:proofErr w:type="spellStart"/>
      <w:r w:rsidRPr="00FB5CD4">
        <w:rPr>
          <w:color w:val="000000"/>
        </w:rPr>
        <w:t>perwujudan</w:t>
      </w:r>
      <w:proofErr w:type="spellEnd"/>
      <w:r w:rsidRPr="00FB5CD4">
        <w:rPr>
          <w:color w:val="000000"/>
        </w:rPr>
        <w:t xml:space="preserve"> </w:t>
      </w:r>
      <w:proofErr w:type="spellStart"/>
      <w:r w:rsidRPr="00FB5CD4">
        <w:rPr>
          <w:color w:val="000000"/>
        </w:rPr>
        <w:t>geografis</w:t>
      </w:r>
      <w:proofErr w:type="spellEnd"/>
      <w:r w:rsidRPr="00FB5CD4">
        <w:rPr>
          <w:color w:val="000000"/>
        </w:rPr>
        <w:t xml:space="preserve">, </w:t>
      </w:r>
      <w:proofErr w:type="spellStart"/>
      <w:r w:rsidRPr="00FB5CD4">
        <w:rPr>
          <w:color w:val="000000"/>
        </w:rPr>
        <w:t>sosial</w:t>
      </w:r>
      <w:proofErr w:type="spellEnd"/>
      <w:r w:rsidRPr="00FB5CD4">
        <w:rPr>
          <w:color w:val="000000"/>
        </w:rPr>
        <w:t xml:space="preserve">, </w:t>
      </w:r>
      <w:proofErr w:type="spellStart"/>
      <w:r w:rsidRPr="00FB5CD4">
        <w:rPr>
          <w:color w:val="000000"/>
        </w:rPr>
        <w:t>politik</w:t>
      </w:r>
      <w:proofErr w:type="spellEnd"/>
      <w:r w:rsidRPr="00FB5CD4">
        <w:rPr>
          <w:color w:val="000000"/>
        </w:rPr>
        <w:t xml:space="preserve">, dan cultural yang </w:t>
      </w:r>
      <w:proofErr w:type="spellStart"/>
      <w:r w:rsidRPr="00FB5CD4">
        <w:rPr>
          <w:color w:val="000000"/>
        </w:rPr>
        <w:t>terdapat</w:t>
      </w:r>
      <w:proofErr w:type="spellEnd"/>
      <w:r w:rsidRPr="00FB5CD4">
        <w:rPr>
          <w:color w:val="000000"/>
        </w:rPr>
        <w:t xml:space="preserve"> </w:t>
      </w:r>
      <w:proofErr w:type="spellStart"/>
      <w:r w:rsidRPr="00FB5CD4">
        <w:rPr>
          <w:color w:val="000000"/>
        </w:rPr>
        <w:t>disuatu</w:t>
      </w:r>
      <w:proofErr w:type="spellEnd"/>
      <w:r w:rsidRPr="00FB5CD4">
        <w:rPr>
          <w:color w:val="000000"/>
        </w:rPr>
        <w:t xml:space="preserve"> </w:t>
      </w:r>
      <w:proofErr w:type="spellStart"/>
      <w:r w:rsidRPr="00FB5CD4">
        <w:rPr>
          <w:color w:val="000000"/>
        </w:rPr>
        <w:t>daerah</w:t>
      </w:r>
      <w:proofErr w:type="spellEnd"/>
      <w:r w:rsidRPr="00FB5CD4">
        <w:rPr>
          <w:color w:val="000000"/>
        </w:rPr>
        <w:t xml:space="preserve"> </w:t>
      </w:r>
      <w:proofErr w:type="spellStart"/>
      <w:r w:rsidRPr="00FB5CD4">
        <w:rPr>
          <w:color w:val="000000"/>
        </w:rPr>
        <w:t>serta</w:t>
      </w:r>
      <w:proofErr w:type="spellEnd"/>
      <w:r w:rsidRPr="00FB5CD4">
        <w:rPr>
          <w:color w:val="000000"/>
        </w:rPr>
        <w:t xml:space="preserve"> </w:t>
      </w:r>
      <w:proofErr w:type="spellStart"/>
      <w:r w:rsidRPr="00FB5CD4">
        <w:rPr>
          <w:color w:val="000000"/>
        </w:rPr>
        <w:t>memiliki</w:t>
      </w:r>
      <w:proofErr w:type="spellEnd"/>
      <w:r w:rsidRPr="00FB5CD4">
        <w:rPr>
          <w:color w:val="000000"/>
        </w:rPr>
        <w:t xml:space="preserve"> </w:t>
      </w:r>
      <w:proofErr w:type="spellStart"/>
      <w:r w:rsidRPr="00FB5CD4">
        <w:rPr>
          <w:color w:val="000000"/>
        </w:rPr>
        <w:t>hubungan</w:t>
      </w:r>
      <w:proofErr w:type="spellEnd"/>
      <w:r w:rsidRPr="00FB5CD4">
        <w:rPr>
          <w:color w:val="000000"/>
        </w:rPr>
        <w:t xml:space="preserve"> </w:t>
      </w:r>
      <w:proofErr w:type="spellStart"/>
      <w:r w:rsidRPr="00FB5CD4">
        <w:rPr>
          <w:color w:val="000000"/>
        </w:rPr>
        <w:t>timbal</w:t>
      </w:r>
      <w:proofErr w:type="spellEnd"/>
      <w:r w:rsidRPr="00FB5CD4">
        <w:rPr>
          <w:color w:val="000000"/>
        </w:rPr>
        <w:t xml:space="preserve"> </w:t>
      </w:r>
      <w:proofErr w:type="spellStart"/>
      <w:r w:rsidRPr="00FB5CD4">
        <w:rPr>
          <w:color w:val="000000"/>
        </w:rPr>
        <w:t>balik</w:t>
      </w:r>
      <w:proofErr w:type="spellEnd"/>
      <w:r w:rsidRPr="00FB5CD4">
        <w:rPr>
          <w:color w:val="000000"/>
        </w:rPr>
        <w:t xml:space="preserve"> </w:t>
      </w:r>
      <w:proofErr w:type="spellStart"/>
      <w:r w:rsidRPr="00FB5CD4">
        <w:rPr>
          <w:color w:val="000000"/>
        </w:rPr>
        <w:t>dengan</w:t>
      </w:r>
      <w:proofErr w:type="spellEnd"/>
      <w:r w:rsidRPr="00FB5CD4">
        <w:rPr>
          <w:color w:val="000000"/>
        </w:rPr>
        <w:t xml:space="preserve"> </w:t>
      </w:r>
      <w:proofErr w:type="spellStart"/>
      <w:r w:rsidRPr="00FB5CD4">
        <w:rPr>
          <w:color w:val="000000"/>
        </w:rPr>
        <w:t>daerah</w:t>
      </w:r>
      <w:proofErr w:type="spellEnd"/>
      <w:r w:rsidRPr="00FB5CD4">
        <w:rPr>
          <w:color w:val="000000"/>
        </w:rPr>
        <w:t xml:space="preserve"> lain.  </w:t>
      </w:r>
      <w:r>
        <w:rPr>
          <w:color w:val="000000"/>
        </w:rPr>
        <w:t xml:space="preserve"> </w:t>
      </w:r>
      <w:proofErr w:type="spellStart"/>
      <w:r w:rsidRPr="00FB5CD4">
        <w:rPr>
          <w:color w:val="000000"/>
        </w:rPr>
        <w:t>Menurut</w:t>
      </w:r>
      <w:proofErr w:type="spellEnd"/>
      <w:r w:rsidRPr="00FB5CD4">
        <w:rPr>
          <w:color w:val="000000"/>
        </w:rPr>
        <w:t xml:space="preserve"> </w:t>
      </w:r>
      <w:r>
        <w:rPr>
          <w:color w:val="000000"/>
        </w:rPr>
        <w:fldChar w:fldCharType="begin" w:fldLock="1"/>
      </w:r>
      <w:r>
        <w:rPr>
          <w:color w:val="000000"/>
        </w:rPr>
        <w:instrText>ADDIN CSL_CITATION {"citationItems":[{"id":"ITEM-1","itemData":{"author":[{"dropping-particle":"","family":"KBBI","given":"","non-dropping-particle":"","parse-names":false,"suffix":""}],"id":"ITEM-1","issued":{"date-parts":[["2013"]]},"number-of-pages":"2","publisher":"Bitra Indonesia","publisher-place":"Medan","title":"Kamus Besar Bahasa Indonesia","type":"book"},"uris":["http://www.mendeley.com/documents/?uuid=f64a769b-8cf0-4a6e-bf61-3d97a3c912d8"]}],"mendeley":{"formattedCitation":"(KBBI, 2013)","plainTextFormattedCitation":"(KBBI, 2013)","previouslyFormattedCitation":"(KBBI, 2013)"},"properties":{"noteIndex":0},"schema":"https://github.com/citation-style-language/schema/raw/master/csl-citation.json"}</w:instrText>
      </w:r>
      <w:r>
        <w:rPr>
          <w:color w:val="000000"/>
        </w:rPr>
        <w:fldChar w:fldCharType="separate"/>
      </w:r>
      <w:r w:rsidRPr="00335E70">
        <w:rPr>
          <w:noProof/>
          <w:color w:val="000000"/>
        </w:rPr>
        <w:t>(KBBI, 2013)</w:t>
      </w:r>
      <w:r>
        <w:rPr>
          <w:color w:val="000000"/>
        </w:rPr>
        <w:fldChar w:fldCharType="end"/>
      </w:r>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adalah</w:t>
      </w:r>
      <w:proofErr w:type="spellEnd"/>
      <w:r w:rsidRPr="00FB5CD4">
        <w:rPr>
          <w:color w:val="000000"/>
        </w:rPr>
        <w:t xml:space="preserve"> </w:t>
      </w:r>
      <w:proofErr w:type="spellStart"/>
      <w:r w:rsidRPr="00FB5CD4">
        <w:rPr>
          <w:color w:val="000000"/>
        </w:rPr>
        <w:t>suatu</w:t>
      </w:r>
      <w:proofErr w:type="spellEnd"/>
      <w:r w:rsidRPr="00FB5CD4">
        <w:rPr>
          <w:color w:val="000000"/>
        </w:rPr>
        <w:t xml:space="preserve"> </w:t>
      </w:r>
      <w:proofErr w:type="spellStart"/>
      <w:r w:rsidRPr="00FB5CD4">
        <w:rPr>
          <w:color w:val="000000"/>
        </w:rPr>
        <w:t>kesatuan</w:t>
      </w:r>
      <w:proofErr w:type="spellEnd"/>
      <w:r w:rsidRPr="00FB5CD4">
        <w:rPr>
          <w:color w:val="000000"/>
        </w:rPr>
        <w:t xml:space="preserve"> wilayah yang </w:t>
      </w:r>
      <w:proofErr w:type="spellStart"/>
      <w:r w:rsidRPr="00FB5CD4">
        <w:rPr>
          <w:color w:val="000000"/>
        </w:rPr>
        <w:t>dihuni</w:t>
      </w:r>
      <w:proofErr w:type="spellEnd"/>
      <w:r w:rsidRPr="00FB5CD4">
        <w:rPr>
          <w:color w:val="000000"/>
        </w:rPr>
        <w:t xml:space="preserve"> oleh </w:t>
      </w:r>
      <w:proofErr w:type="spellStart"/>
      <w:r w:rsidRPr="00FB5CD4">
        <w:rPr>
          <w:color w:val="000000"/>
        </w:rPr>
        <w:t>sejumlah</w:t>
      </w:r>
      <w:proofErr w:type="spellEnd"/>
      <w:r w:rsidRPr="00FB5CD4">
        <w:rPr>
          <w:color w:val="000000"/>
        </w:rPr>
        <w:t xml:space="preserve"> </w:t>
      </w:r>
      <w:proofErr w:type="spellStart"/>
      <w:r w:rsidRPr="00FB5CD4">
        <w:rPr>
          <w:color w:val="000000"/>
        </w:rPr>
        <w:t>keluarga</w:t>
      </w:r>
      <w:proofErr w:type="spellEnd"/>
      <w:r w:rsidRPr="00FB5CD4">
        <w:rPr>
          <w:color w:val="000000"/>
        </w:rPr>
        <w:t xml:space="preserve"> yang </w:t>
      </w:r>
      <w:proofErr w:type="spellStart"/>
      <w:r w:rsidRPr="00FB5CD4">
        <w:rPr>
          <w:color w:val="000000"/>
        </w:rPr>
        <w:t>mempunyai</w:t>
      </w:r>
      <w:proofErr w:type="spellEnd"/>
      <w:r w:rsidRPr="00FB5CD4">
        <w:rPr>
          <w:color w:val="000000"/>
        </w:rPr>
        <w:t xml:space="preserve"> system </w:t>
      </w:r>
      <w:proofErr w:type="spellStart"/>
      <w:r w:rsidRPr="00FB5CD4">
        <w:rPr>
          <w:color w:val="000000"/>
        </w:rPr>
        <w:t>pemerintahan</w:t>
      </w:r>
      <w:proofErr w:type="spellEnd"/>
      <w:r w:rsidRPr="00FB5CD4">
        <w:rPr>
          <w:color w:val="000000"/>
        </w:rPr>
        <w:t xml:space="preserve"> </w:t>
      </w:r>
      <w:proofErr w:type="spellStart"/>
      <w:r w:rsidRPr="00FB5CD4">
        <w:rPr>
          <w:color w:val="000000"/>
        </w:rPr>
        <w:t>sendiri</w:t>
      </w:r>
      <w:proofErr w:type="spellEnd"/>
      <w:r w:rsidRPr="00FB5CD4">
        <w:rPr>
          <w:color w:val="000000"/>
        </w:rPr>
        <w:t xml:space="preserve"> (</w:t>
      </w:r>
      <w:proofErr w:type="spellStart"/>
      <w:r w:rsidRPr="00FB5CD4">
        <w:rPr>
          <w:color w:val="000000"/>
        </w:rPr>
        <w:t>dikepalai</w:t>
      </w:r>
      <w:proofErr w:type="spellEnd"/>
      <w:r w:rsidRPr="00FB5CD4">
        <w:rPr>
          <w:color w:val="000000"/>
        </w:rPr>
        <w:t xml:space="preserve"> oleh </w:t>
      </w:r>
      <w:proofErr w:type="spellStart"/>
      <w:r w:rsidRPr="00FB5CD4">
        <w:rPr>
          <w:color w:val="000000"/>
        </w:rPr>
        <w:t>seorang</w:t>
      </w:r>
      <w:proofErr w:type="spellEnd"/>
      <w:r w:rsidRPr="00FB5CD4">
        <w:rPr>
          <w:color w:val="000000"/>
        </w:rPr>
        <w:t xml:space="preserve"> </w:t>
      </w:r>
      <w:proofErr w:type="spellStart"/>
      <w:r w:rsidRPr="00FB5CD4">
        <w:rPr>
          <w:color w:val="000000"/>
        </w:rPr>
        <w:t>Kepala</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atau</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merupakan</w:t>
      </w:r>
      <w:proofErr w:type="spellEnd"/>
      <w:r w:rsidRPr="00FB5CD4">
        <w:rPr>
          <w:color w:val="000000"/>
        </w:rPr>
        <w:t xml:space="preserve"> </w:t>
      </w:r>
      <w:proofErr w:type="spellStart"/>
      <w:r w:rsidRPr="00FB5CD4">
        <w:rPr>
          <w:color w:val="000000"/>
        </w:rPr>
        <w:t>kelompok</w:t>
      </w:r>
      <w:proofErr w:type="spellEnd"/>
      <w:r w:rsidRPr="00FB5CD4">
        <w:rPr>
          <w:color w:val="000000"/>
        </w:rPr>
        <w:t xml:space="preserve"> </w:t>
      </w:r>
      <w:proofErr w:type="spellStart"/>
      <w:r w:rsidRPr="00FB5CD4">
        <w:rPr>
          <w:color w:val="000000"/>
        </w:rPr>
        <w:t>rumah</w:t>
      </w:r>
      <w:proofErr w:type="spellEnd"/>
      <w:r w:rsidRPr="00FB5CD4">
        <w:rPr>
          <w:color w:val="000000"/>
        </w:rPr>
        <w:t xml:space="preserve"> di </w:t>
      </w:r>
      <w:proofErr w:type="spellStart"/>
      <w:r w:rsidRPr="00FB5CD4">
        <w:rPr>
          <w:color w:val="000000"/>
        </w:rPr>
        <w:t>luar</w:t>
      </w:r>
      <w:proofErr w:type="spellEnd"/>
      <w:r w:rsidRPr="00FB5CD4">
        <w:rPr>
          <w:color w:val="000000"/>
        </w:rPr>
        <w:t xml:space="preserve"> </w:t>
      </w:r>
      <w:proofErr w:type="spellStart"/>
      <w:r w:rsidRPr="00FB5CD4">
        <w:rPr>
          <w:color w:val="000000"/>
        </w:rPr>
        <w:t>kota</w:t>
      </w:r>
      <w:proofErr w:type="spellEnd"/>
      <w:r w:rsidRPr="00FB5CD4">
        <w:rPr>
          <w:color w:val="000000"/>
        </w:rPr>
        <w:t xml:space="preserve"> yang </w:t>
      </w:r>
      <w:proofErr w:type="spellStart"/>
      <w:r w:rsidRPr="00FB5CD4">
        <w:rPr>
          <w:color w:val="000000"/>
        </w:rPr>
        <w:t>merupakan</w:t>
      </w:r>
      <w:proofErr w:type="spellEnd"/>
      <w:r w:rsidRPr="00FB5CD4">
        <w:rPr>
          <w:color w:val="000000"/>
        </w:rPr>
        <w:t xml:space="preserve"> </w:t>
      </w:r>
      <w:proofErr w:type="spellStart"/>
      <w:r w:rsidRPr="00FB5CD4">
        <w:rPr>
          <w:color w:val="000000"/>
        </w:rPr>
        <w:t>kesatuan</w:t>
      </w:r>
      <w:proofErr w:type="spellEnd"/>
      <w:r w:rsidRPr="00FB5CD4">
        <w:rPr>
          <w:color w:val="000000"/>
        </w:rPr>
        <w:t xml:space="preserve">. </w:t>
      </w:r>
    </w:p>
    <w:p w14:paraId="1010918E" w14:textId="77777777" w:rsidR="003E01E1" w:rsidRPr="00FB5CD4" w:rsidRDefault="003E01E1" w:rsidP="003E01E1">
      <w:pPr>
        <w:widowControl w:val="0"/>
        <w:pBdr>
          <w:top w:val="nil"/>
          <w:left w:val="nil"/>
          <w:bottom w:val="nil"/>
          <w:right w:val="nil"/>
          <w:between w:val="nil"/>
        </w:pBdr>
        <w:ind w:firstLine="720"/>
        <w:jc w:val="both"/>
        <w:rPr>
          <w:color w:val="000000"/>
        </w:rPr>
      </w:pPr>
      <w:r w:rsidRPr="00FB5CD4">
        <w:rPr>
          <w:color w:val="000000"/>
        </w:rPr>
        <w:t xml:space="preserve">Pada </w:t>
      </w:r>
      <w:proofErr w:type="spellStart"/>
      <w:r w:rsidRPr="00FB5CD4">
        <w:rPr>
          <w:color w:val="000000"/>
        </w:rPr>
        <w:t>tahun</w:t>
      </w:r>
      <w:proofErr w:type="spellEnd"/>
      <w:r w:rsidRPr="00FB5CD4">
        <w:rPr>
          <w:color w:val="000000"/>
        </w:rPr>
        <w:t xml:space="preserve"> 2014, </w:t>
      </w:r>
      <w:proofErr w:type="spellStart"/>
      <w:r w:rsidRPr="00FB5CD4">
        <w:rPr>
          <w:color w:val="000000"/>
        </w:rPr>
        <w:t>tepatnya</w:t>
      </w:r>
      <w:proofErr w:type="spellEnd"/>
      <w:r w:rsidRPr="00FB5CD4">
        <w:rPr>
          <w:color w:val="000000"/>
        </w:rPr>
        <w:t xml:space="preserve"> pada </w:t>
      </w:r>
      <w:proofErr w:type="spellStart"/>
      <w:r w:rsidRPr="00FB5CD4">
        <w:rPr>
          <w:color w:val="000000"/>
        </w:rPr>
        <w:t>bulan</w:t>
      </w:r>
      <w:proofErr w:type="spellEnd"/>
      <w:r w:rsidRPr="00FB5CD4">
        <w:rPr>
          <w:color w:val="000000"/>
        </w:rPr>
        <w:t xml:space="preserve"> </w:t>
      </w:r>
      <w:proofErr w:type="spellStart"/>
      <w:r w:rsidRPr="00FB5CD4">
        <w:rPr>
          <w:color w:val="000000"/>
        </w:rPr>
        <w:t>Januari</w:t>
      </w:r>
      <w:proofErr w:type="spellEnd"/>
      <w:r w:rsidRPr="00FB5CD4">
        <w:rPr>
          <w:color w:val="000000"/>
        </w:rPr>
        <w:t xml:space="preserve">, </w:t>
      </w:r>
      <w:proofErr w:type="spellStart"/>
      <w:r w:rsidRPr="00FB5CD4">
        <w:rPr>
          <w:color w:val="000000"/>
        </w:rPr>
        <w:t>pemerintah</w:t>
      </w:r>
      <w:proofErr w:type="spellEnd"/>
      <w:r w:rsidRPr="00FB5CD4">
        <w:rPr>
          <w:color w:val="000000"/>
        </w:rPr>
        <w:t xml:space="preserve"> </w:t>
      </w:r>
      <w:proofErr w:type="spellStart"/>
      <w:r w:rsidRPr="00FB5CD4">
        <w:rPr>
          <w:color w:val="000000"/>
        </w:rPr>
        <w:t>telah</w:t>
      </w:r>
      <w:proofErr w:type="spellEnd"/>
      <w:r w:rsidRPr="00FB5CD4">
        <w:rPr>
          <w:color w:val="000000"/>
        </w:rPr>
        <w:t xml:space="preserve"> </w:t>
      </w:r>
      <w:proofErr w:type="spellStart"/>
      <w:r w:rsidRPr="00FB5CD4">
        <w:rPr>
          <w:color w:val="000000"/>
        </w:rPr>
        <w:t>mengesahkan</w:t>
      </w:r>
      <w:proofErr w:type="spellEnd"/>
      <w:r w:rsidRPr="00FB5CD4">
        <w:rPr>
          <w:color w:val="000000"/>
        </w:rPr>
        <w:t xml:space="preserve"> </w:t>
      </w:r>
      <w:proofErr w:type="spellStart"/>
      <w:r w:rsidRPr="00FB5CD4">
        <w:rPr>
          <w:color w:val="000000"/>
        </w:rPr>
        <w:t>Undang-Undang</w:t>
      </w:r>
      <w:proofErr w:type="spellEnd"/>
      <w:r w:rsidRPr="00FB5CD4">
        <w:rPr>
          <w:color w:val="000000"/>
        </w:rPr>
        <w:t xml:space="preserve"> </w:t>
      </w:r>
      <w:proofErr w:type="spellStart"/>
      <w:r w:rsidRPr="00FB5CD4">
        <w:rPr>
          <w:color w:val="000000"/>
        </w:rPr>
        <w:t>Nomor</w:t>
      </w:r>
      <w:proofErr w:type="spellEnd"/>
      <w:r w:rsidRPr="00FB5CD4">
        <w:rPr>
          <w:color w:val="000000"/>
        </w:rPr>
        <w:t xml:space="preserve"> 6 </w:t>
      </w:r>
      <w:proofErr w:type="spellStart"/>
      <w:r w:rsidRPr="00FB5CD4">
        <w:rPr>
          <w:color w:val="000000"/>
        </w:rPr>
        <w:t>Tahun</w:t>
      </w:r>
      <w:proofErr w:type="spellEnd"/>
      <w:r w:rsidRPr="00FB5CD4">
        <w:rPr>
          <w:color w:val="000000"/>
        </w:rPr>
        <w:t xml:space="preserve"> 2014 </w:t>
      </w:r>
      <w:proofErr w:type="spellStart"/>
      <w:r w:rsidRPr="00FB5CD4">
        <w:rPr>
          <w:color w:val="000000"/>
        </w:rPr>
        <w:t>tentang</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Undang¬undang</w:t>
      </w:r>
      <w:proofErr w:type="spellEnd"/>
      <w:r w:rsidRPr="00FB5CD4">
        <w:rPr>
          <w:color w:val="000000"/>
        </w:rPr>
        <w:t xml:space="preserve"> </w:t>
      </w:r>
      <w:proofErr w:type="spellStart"/>
      <w:r w:rsidRPr="00FB5CD4">
        <w:rPr>
          <w:color w:val="000000"/>
        </w:rPr>
        <w:t>ini</w:t>
      </w:r>
      <w:proofErr w:type="spellEnd"/>
      <w:r w:rsidRPr="00FB5CD4">
        <w:rPr>
          <w:color w:val="000000"/>
        </w:rPr>
        <w:t xml:space="preserve"> </w:t>
      </w:r>
      <w:proofErr w:type="spellStart"/>
      <w:r w:rsidRPr="00FB5CD4">
        <w:rPr>
          <w:color w:val="000000"/>
        </w:rPr>
        <w:t>rnerupakan</w:t>
      </w:r>
      <w:proofErr w:type="spellEnd"/>
      <w:r w:rsidRPr="00FB5CD4">
        <w:rPr>
          <w:color w:val="000000"/>
        </w:rPr>
        <w:t xml:space="preserve"> </w:t>
      </w:r>
      <w:proofErr w:type="spellStart"/>
      <w:r w:rsidRPr="00FB5CD4">
        <w:rPr>
          <w:color w:val="000000"/>
        </w:rPr>
        <w:t>hasil</w:t>
      </w:r>
      <w:proofErr w:type="spellEnd"/>
      <w:r w:rsidRPr="00FB5CD4">
        <w:rPr>
          <w:color w:val="000000"/>
        </w:rPr>
        <w:t xml:space="preserve"> </w:t>
      </w:r>
      <w:proofErr w:type="spellStart"/>
      <w:r w:rsidRPr="00FB5CD4">
        <w:rPr>
          <w:color w:val="000000"/>
        </w:rPr>
        <w:t>perjuangan</w:t>
      </w:r>
      <w:proofErr w:type="spellEnd"/>
      <w:r w:rsidRPr="00FB5CD4">
        <w:rPr>
          <w:color w:val="000000"/>
        </w:rPr>
        <w:t xml:space="preserve"> </w:t>
      </w:r>
      <w:proofErr w:type="spellStart"/>
      <w:r w:rsidRPr="00FB5CD4">
        <w:rPr>
          <w:color w:val="000000"/>
        </w:rPr>
        <w:t>rnasyarakat</w:t>
      </w:r>
      <w:proofErr w:type="spellEnd"/>
      <w:r w:rsidRPr="00FB5CD4">
        <w:rPr>
          <w:color w:val="000000"/>
        </w:rPr>
        <w:t xml:space="preserve"> yang </w:t>
      </w:r>
      <w:proofErr w:type="spellStart"/>
      <w:r w:rsidRPr="00FB5CD4">
        <w:rPr>
          <w:color w:val="000000"/>
        </w:rPr>
        <w:t>menjadikan</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sebagai</w:t>
      </w:r>
      <w:proofErr w:type="spellEnd"/>
      <w:r w:rsidRPr="00FB5CD4">
        <w:rPr>
          <w:color w:val="000000"/>
        </w:rPr>
        <w:t xml:space="preserve"> </w:t>
      </w:r>
      <w:proofErr w:type="spellStart"/>
      <w:r w:rsidRPr="00FB5CD4">
        <w:rPr>
          <w:color w:val="000000"/>
        </w:rPr>
        <w:t>perhatian</w:t>
      </w:r>
      <w:proofErr w:type="spellEnd"/>
      <w:r w:rsidRPr="00FB5CD4">
        <w:rPr>
          <w:color w:val="000000"/>
        </w:rPr>
        <w:t xml:space="preserve"> </w:t>
      </w:r>
      <w:proofErr w:type="spellStart"/>
      <w:r w:rsidRPr="00FB5CD4">
        <w:rPr>
          <w:color w:val="000000"/>
        </w:rPr>
        <w:t>utarna</w:t>
      </w:r>
      <w:proofErr w:type="spellEnd"/>
      <w:r w:rsidRPr="00FB5CD4">
        <w:rPr>
          <w:color w:val="000000"/>
        </w:rPr>
        <w:t xml:space="preserve"> </w:t>
      </w:r>
      <w:proofErr w:type="spellStart"/>
      <w:r w:rsidRPr="00FB5CD4">
        <w:rPr>
          <w:color w:val="000000"/>
        </w:rPr>
        <w:t>pernei</w:t>
      </w:r>
      <w:proofErr w:type="spellEnd"/>
      <w:r w:rsidRPr="00FB5CD4">
        <w:rPr>
          <w:color w:val="000000"/>
        </w:rPr>
        <w:t xml:space="preserve"> </w:t>
      </w:r>
      <w:proofErr w:type="spellStart"/>
      <w:r w:rsidRPr="00FB5CD4">
        <w:rPr>
          <w:color w:val="000000"/>
        </w:rPr>
        <w:t>intah</w:t>
      </w:r>
      <w:proofErr w:type="spellEnd"/>
      <w:r w:rsidRPr="00FB5CD4">
        <w:rPr>
          <w:color w:val="000000"/>
        </w:rPr>
        <w:t xml:space="preserve"> </w:t>
      </w:r>
      <w:proofErr w:type="spellStart"/>
      <w:r w:rsidRPr="00FB5CD4">
        <w:rPr>
          <w:color w:val="000000"/>
        </w:rPr>
        <w:t>dalam</w:t>
      </w:r>
      <w:proofErr w:type="spellEnd"/>
      <w:r w:rsidRPr="00FB5CD4">
        <w:rPr>
          <w:color w:val="000000"/>
        </w:rPr>
        <w:t xml:space="preserve"> </w:t>
      </w:r>
      <w:proofErr w:type="spellStart"/>
      <w:r w:rsidRPr="00FB5CD4">
        <w:rPr>
          <w:color w:val="000000"/>
        </w:rPr>
        <w:t>mewujudkan</w:t>
      </w:r>
      <w:proofErr w:type="spellEnd"/>
      <w:r w:rsidRPr="00FB5CD4">
        <w:rPr>
          <w:color w:val="000000"/>
        </w:rPr>
        <w:t xml:space="preserve"> </w:t>
      </w:r>
      <w:proofErr w:type="spellStart"/>
      <w:r w:rsidRPr="00FB5CD4">
        <w:rPr>
          <w:color w:val="000000"/>
        </w:rPr>
        <w:t>kesejahteraan</w:t>
      </w:r>
      <w:proofErr w:type="spellEnd"/>
      <w:r w:rsidRPr="00FB5CD4">
        <w:rPr>
          <w:color w:val="000000"/>
        </w:rPr>
        <w:t xml:space="preserve">, </w:t>
      </w:r>
      <w:proofErr w:type="spellStart"/>
      <w:r w:rsidRPr="00FB5CD4">
        <w:rPr>
          <w:color w:val="000000"/>
        </w:rPr>
        <w:t>keadilan</w:t>
      </w:r>
      <w:proofErr w:type="spellEnd"/>
      <w:r w:rsidRPr="00FB5CD4">
        <w:rPr>
          <w:color w:val="000000"/>
        </w:rPr>
        <w:t xml:space="preserve">, dan </w:t>
      </w:r>
      <w:proofErr w:type="spellStart"/>
      <w:r w:rsidRPr="00FB5CD4">
        <w:rPr>
          <w:color w:val="000000"/>
        </w:rPr>
        <w:t>kemandirian</w:t>
      </w:r>
      <w:proofErr w:type="spellEnd"/>
      <w:r w:rsidRPr="00FB5CD4">
        <w:rPr>
          <w:color w:val="000000"/>
        </w:rPr>
        <w:t xml:space="preserve">. </w:t>
      </w:r>
      <w:proofErr w:type="spellStart"/>
      <w:r w:rsidRPr="00FB5CD4">
        <w:rPr>
          <w:color w:val="000000"/>
        </w:rPr>
        <w:t>Karenanya</w:t>
      </w:r>
      <w:proofErr w:type="spellEnd"/>
      <w:r w:rsidRPr="00FB5CD4">
        <w:rPr>
          <w:color w:val="000000"/>
        </w:rPr>
        <w:t xml:space="preserve">, </w:t>
      </w:r>
      <w:proofErr w:type="spellStart"/>
      <w:r w:rsidRPr="00FB5CD4">
        <w:rPr>
          <w:color w:val="000000"/>
        </w:rPr>
        <w:t>UndangUndang</w:t>
      </w:r>
      <w:proofErr w:type="spellEnd"/>
      <w:r w:rsidRPr="00FB5CD4">
        <w:rPr>
          <w:color w:val="000000"/>
        </w:rPr>
        <w:t xml:space="preserve"> </w:t>
      </w:r>
      <w:proofErr w:type="spellStart"/>
      <w:r w:rsidRPr="00FB5CD4">
        <w:rPr>
          <w:color w:val="000000"/>
        </w:rPr>
        <w:t>ini</w:t>
      </w:r>
      <w:proofErr w:type="spellEnd"/>
      <w:r w:rsidRPr="00FB5CD4">
        <w:rPr>
          <w:color w:val="000000"/>
        </w:rPr>
        <w:t xml:space="preserve"> </w:t>
      </w:r>
      <w:proofErr w:type="spellStart"/>
      <w:r w:rsidRPr="00FB5CD4">
        <w:rPr>
          <w:color w:val="000000"/>
        </w:rPr>
        <w:t>patut</w:t>
      </w:r>
      <w:proofErr w:type="spellEnd"/>
      <w:r w:rsidRPr="00FB5CD4">
        <w:rPr>
          <w:color w:val="000000"/>
        </w:rPr>
        <w:t xml:space="preserve"> </w:t>
      </w:r>
      <w:proofErr w:type="spellStart"/>
      <w:r w:rsidRPr="00FB5CD4">
        <w:rPr>
          <w:color w:val="000000"/>
        </w:rPr>
        <w:t>disambut</w:t>
      </w:r>
      <w:proofErr w:type="spellEnd"/>
      <w:r w:rsidRPr="00FB5CD4">
        <w:rPr>
          <w:color w:val="000000"/>
        </w:rPr>
        <w:t xml:space="preserve"> dan </w:t>
      </w:r>
      <w:proofErr w:type="spellStart"/>
      <w:r w:rsidRPr="00FB5CD4">
        <w:rPr>
          <w:color w:val="000000"/>
        </w:rPr>
        <w:t>segera</w:t>
      </w:r>
      <w:proofErr w:type="spellEnd"/>
      <w:r w:rsidRPr="00FB5CD4">
        <w:rPr>
          <w:color w:val="000000"/>
        </w:rPr>
        <w:t xml:space="preserve"> </w:t>
      </w:r>
      <w:proofErr w:type="spellStart"/>
      <w:r w:rsidRPr="00FB5CD4">
        <w:rPr>
          <w:color w:val="000000"/>
        </w:rPr>
        <w:t>dilaksanakan</w:t>
      </w:r>
      <w:proofErr w:type="spellEnd"/>
      <w:r w:rsidRPr="00FB5CD4">
        <w:rPr>
          <w:color w:val="000000"/>
        </w:rPr>
        <w:t xml:space="preserve"> oleh </w:t>
      </w:r>
      <w:proofErr w:type="spellStart"/>
      <w:r w:rsidRPr="00FB5CD4">
        <w:rPr>
          <w:color w:val="000000"/>
        </w:rPr>
        <w:t>semua</w:t>
      </w:r>
      <w:proofErr w:type="spellEnd"/>
      <w:r w:rsidRPr="00FB5CD4">
        <w:rPr>
          <w:color w:val="000000"/>
        </w:rPr>
        <w:t xml:space="preserve"> </w:t>
      </w:r>
      <w:proofErr w:type="spellStart"/>
      <w:r w:rsidRPr="00FB5CD4">
        <w:rPr>
          <w:color w:val="000000"/>
        </w:rPr>
        <w:t>pihak</w:t>
      </w:r>
      <w:proofErr w:type="spellEnd"/>
      <w:r w:rsidRPr="00FB5CD4">
        <w:rPr>
          <w:color w:val="000000"/>
        </w:rPr>
        <w:t xml:space="preserve"> yang </w:t>
      </w:r>
      <w:proofErr w:type="spellStart"/>
      <w:r w:rsidRPr="00FB5CD4">
        <w:rPr>
          <w:color w:val="000000"/>
        </w:rPr>
        <w:t>berkepentingan</w:t>
      </w:r>
      <w:proofErr w:type="spellEnd"/>
      <w:r w:rsidRPr="00FB5CD4">
        <w:rPr>
          <w:color w:val="000000"/>
        </w:rPr>
        <w:t xml:space="preserve"> dan </w:t>
      </w:r>
      <w:proofErr w:type="spellStart"/>
      <w:r w:rsidRPr="00FB5CD4">
        <w:rPr>
          <w:color w:val="000000"/>
        </w:rPr>
        <w:t>peduli</w:t>
      </w:r>
      <w:proofErr w:type="spellEnd"/>
      <w:r w:rsidRPr="00FB5CD4">
        <w:rPr>
          <w:color w:val="000000"/>
        </w:rPr>
        <w:t xml:space="preserve"> </w:t>
      </w:r>
      <w:proofErr w:type="spellStart"/>
      <w:r w:rsidRPr="00FB5CD4">
        <w:rPr>
          <w:color w:val="000000"/>
        </w:rPr>
        <w:t>dengan</w:t>
      </w:r>
      <w:proofErr w:type="spellEnd"/>
      <w:r w:rsidRPr="00FB5CD4">
        <w:rPr>
          <w:color w:val="000000"/>
        </w:rPr>
        <w:t xml:space="preserve"> </w:t>
      </w:r>
      <w:proofErr w:type="spellStart"/>
      <w:r w:rsidRPr="00FB5CD4">
        <w:rPr>
          <w:color w:val="000000"/>
        </w:rPr>
        <w:t>peningkatan</w:t>
      </w:r>
      <w:proofErr w:type="spellEnd"/>
      <w:r w:rsidRPr="00FB5CD4">
        <w:rPr>
          <w:color w:val="000000"/>
        </w:rPr>
        <w:t xml:space="preserve"> </w:t>
      </w:r>
      <w:proofErr w:type="spellStart"/>
      <w:r w:rsidRPr="00FB5CD4">
        <w:rPr>
          <w:color w:val="000000"/>
        </w:rPr>
        <w:t>kualitas</w:t>
      </w:r>
      <w:proofErr w:type="spellEnd"/>
      <w:r w:rsidRPr="00FB5CD4">
        <w:rPr>
          <w:color w:val="000000"/>
        </w:rPr>
        <w:t xml:space="preserve"> </w:t>
      </w:r>
      <w:proofErr w:type="spellStart"/>
      <w:r w:rsidRPr="00FB5CD4">
        <w:rPr>
          <w:color w:val="000000"/>
        </w:rPr>
        <w:t>hidup</w:t>
      </w:r>
      <w:proofErr w:type="spellEnd"/>
      <w:r w:rsidRPr="00FB5CD4">
        <w:rPr>
          <w:color w:val="000000"/>
        </w:rPr>
        <w:t xml:space="preserve"> </w:t>
      </w:r>
      <w:proofErr w:type="spellStart"/>
      <w:r w:rsidRPr="00FB5CD4">
        <w:rPr>
          <w:color w:val="000000"/>
        </w:rPr>
        <w:t>rnasyarakat</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
    <w:p w14:paraId="66ACA4D6" w14:textId="77777777" w:rsidR="003E01E1" w:rsidRDefault="003E01E1" w:rsidP="003E01E1">
      <w:pPr>
        <w:widowControl w:val="0"/>
        <w:pBdr>
          <w:top w:val="nil"/>
          <w:left w:val="nil"/>
          <w:bottom w:val="nil"/>
          <w:right w:val="nil"/>
          <w:between w:val="nil"/>
        </w:pBdr>
        <w:ind w:firstLine="720"/>
        <w:jc w:val="both"/>
        <w:rPr>
          <w:color w:val="000000"/>
        </w:rPr>
      </w:pPr>
      <w:proofErr w:type="spellStart"/>
      <w:r w:rsidRPr="00FB5CD4">
        <w:rPr>
          <w:color w:val="000000"/>
        </w:rPr>
        <w:t>Berdasarkan</w:t>
      </w:r>
      <w:proofErr w:type="spellEnd"/>
      <w:r w:rsidRPr="00FB5CD4">
        <w:rPr>
          <w:color w:val="000000"/>
        </w:rPr>
        <w:t xml:space="preserve"> </w:t>
      </w:r>
      <w:proofErr w:type="spellStart"/>
      <w:r w:rsidRPr="00FB5CD4">
        <w:rPr>
          <w:color w:val="000000"/>
        </w:rPr>
        <w:t>Undang-Undang</w:t>
      </w:r>
      <w:proofErr w:type="spellEnd"/>
      <w:r w:rsidRPr="00FB5CD4">
        <w:rPr>
          <w:color w:val="000000"/>
        </w:rPr>
        <w:t xml:space="preserve"> </w:t>
      </w:r>
      <w:proofErr w:type="spellStart"/>
      <w:r w:rsidRPr="00FB5CD4">
        <w:rPr>
          <w:color w:val="000000"/>
        </w:rPr>
        <w:t>Nomor</w:t>
      </w:r>
      <w:proofErr w:type="spellEnd"/>
      <w:r w:rsidRPr="00FB5CD4">
        <w:rPr>
          <w:color w:val="000000"/>
        </w:rPr>
        <w:t xml:space="preserve"> 6 </w:t>
      </w:r>
      <w:proofErr w:type="spellStart"/>
      <w:r w:rsidRPr="00FB5CD4">
        <w:rPr>
          <w:color w:val="000000"/>
        </w:rPr>
        <w:t>Tahun</w:t>
      </w:r>
      <w:proofErr w:type="spellEnd"/>
      <w:r w:rsidRPr="00FB5CD4">
        <w:rPr>
          <w:color w:val="000000"/>
        </w:rPr>
        <w:t xml:space="preserve"> 2014 </w:t>
      </w:r>
      <w:proofErr w:type="spellStart"/>
      <w:r w:rsidRPr="00FB5CD4">
        <w:rPr>
          <w:color w:val="000000"/>
        </w:rPr>
        <w:t>tentang</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Pasal</w:t>
      </w:r>
      <w:proofErr w:type="spellEnd"/>
      <w:r w:rsidRPr="00FB5CD4">
        <w:rPr>
          <w:color w:val="000000"/>
        </w:rPr>
        <w:t xml:space="preserve"> 1, </w:t>
      </w:r>
      <w:proofErr w:type="spellStart"/>
      <w:r w:rsidRPr="00FB5CD4">
        <w:rPr>
          <w:color w:val="000000"/>
        </w:rPr>
        <w:t>Desa</w:t>
      </w:r>
      <w:proofErr w:type="spellEnd"/>
      <w:r w:rsidRPr="00FB5CD4">
        <w:rPr>
          <w:color w:val="000000"/>
        </w:rPr>
        <w:t xml:space="preserve"> </w:t>
      </w:r>
      <w:proofErr w:type="spellStart"/>
      <w:r w:rsidRPr="00FB5CD4">
        <w:rPr>
          <w:color w:val="000000"/>
        </w:rPr>
        <w:t>adalah</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dan </w:t>
      </w:r>
      <w:proofErr w:type="spellStart"/>
      <w:r w:rsidRPr="00FB5CD4">
        <w:rPr>
          <w:color w:val="000000"/>
        </w:rPr>
        <w:t>adat</w:t>
      </w:r>
      <w:proofErr w:type="spellEnd"/>
      <w:r w:rsidRPr="00FB5CD4">
        <w:rPr>
          <w:color w:val="000000"/>
        </w:rPr>
        <w:t xml:space="preserve"> </w:t>
      </w:r>
      <w:proofErr w:type="spellStart"/>
      <w:r w:rsidRPr="00FB5CD4">
        <w:rPr>
          <w:color w:val="000000"/>
        </w:rPr>
        <w:t>atau</w:t>
      </w:r>
      <w:proofErr w:type="spellEnd"/>
      <w:r w:rsidRPr="00FB5CD4">
        <w:rPr>
          <w:color w:val="000000"/>
        </w:rPr>
        <w:t xml:space="preserve"> yang </w:t>
      </w:r>
      <w:proofErr w:type="spellStart"/>
      <w:r w:rsidRPr="00FB5CD4">
        <w:rPr>
          <w:color w:val="000000"/>
        </w:rPr>
        <w:t>disebut</w:t>
      </w:r>
      <w:proofErr w:type="spellEnd"/>
      <w:r w:rsidRPr="00FB5CD4">
        <w:rPr>
          <w:color w:val="000000"/>
        </w:rPr>
        <w:t xml:space="preserve"> </w:t>
      </w:r>
      <w:proofErr w:type="spellStart"/>
      <w:r w:rsidRPr="00FB5CD4">
        <w:rPr>
          <w:color w:val="000000"/>
        </w:rPr>
        <w:t>dengan</w:t>
      </w:r>
      <w:proofErr w:type="spellEnd"/>
      <w:r w:rsidRPr="00FB5CD4">
        <w:rPr>
          <w:color w:val="000000"/>
        </w:rPr>
        <w:t xml:space="preserve"> </w:t>
      </w:r>
      <w:proofErr w:type="spellStart"/>
      <w:r w:rsidRPr="00FB5CD4">
        <w:rPr>
          <w:color w:val="000000"/>
        </w:rPr>
        <w:t>nama</w:t>
      </w:r>
      <w:proofErr w:type="spellEnd"/>
      <w:r w:rsidRPr="00FB5CD4">
        <w:rPr>
          <w:color w:val="000000"/>
        </w:rPr>
        <w:t xml:space="preserve"> lain, </w:t>
      </w:r>
      <w:proofErr w:type="spellStart"/>
      <w:r w:rsidRPr="00FB5CD4">
        <w:rPr>
          <w:color w:val="000000"/>
        </w:rPr>
        <w:t>selanjutnya</w:t>
      </w:r>
      <w:proofErr w:type="spellEnd"/>
      <w:r w:rsidRPr="00FB5CD4">
        <w:rPr>
          <w:color w:val="000000"/>
        </w:rPr>
        <w:t xml:space="preserve"> </w:t>
      </w:r>
      <w:proofErr w:type="spellStart"/>
      <w:r w:rsidRPr="00FB5CD4">
        <w:rPr>
          <w:color w:val="000000"/>
        </w:rPr>
        <w:t>disebut</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adalah</w:t>
      </w:r>
      <w:proofErr w:type="spellEnd"/>
      <w:r w:rsidRPr="00FB5CD4">
        <w:rPr>
          <w:color w:val="000000"/>
        </w:rPr>
        <w:t xml:space="preserve"> </w:t>
      </w:r>
      <w:proofErr w:type="spellStart"/>
      <w:r w:rsidRPr="00FB5CD4">
        <w:rPr>
          <w:color w:val="000000"/>
        </w:rPr>
        <w:t>kesatuan</w:t>
      </w:r>
      <w:proofErr w:type="spellEnd"/>
      <w:r w:rsidRPr="00FB5CD4">
        <w:rPr>
          <w:color w:val="000000"/>
        </w:rPr>
        <w:t xml:space="preserve"> </w:t>
      </w:r>
      <w:proofErr w:type="spellStart"/>
      <w:r w:rsidRPr="00FB5CD4">
        <w:rPr>
          <w:color w:val="000000"/>
        </w:rPr>
        <w:t>masyarakat</w:t>
      </w:r>
      <w:proofErr w:type="spellEnd"/>
      <w:r w:rsidRPr="00FB5CD4">
        <w:rPr>
          <w:color w:val="000000"/>
        </w:rPr>
        <w:t xml:space="preserve"> </w:t>
      </w:r>
      <w:proofErr w:type="spellStart"/>
      <w:r w:rsidRPr="00FB5CD4">
        <w:rPr>
          <w:color w:val="000000"/>
        </w:rPr>
        <w:t>hukurn</w:t>
      </w:r>
      <w:proofErr w:type="spellEnd"/>
      <w:r w:rsidRPr="00FB5CD4">
        <w:rPr>
          <w:color w:val="000000"/>
        </w:rPr>
        <w:t xml:space="preserve"> yang </w:t>
      </w:r>
      <w:proofErr w:type="spellStart"/>
      <w:r w:rsidRPr="00FB5CD4">
        <w:rPr>
          <w:color w:val="000000"/>
        </w:rPr>
        <w:t>memiliki</w:t>
      </w:r>
      <w:proofErr w:type="spellEnd"/>
      <w:r w:rsidRPr="00FB5CD4">
        <w:rPr>
          <w:color w:val="000000"/>
        </w:rPr>
        <w:t xml:space="preserve"> </w:t>
      </w:r>
      <w:proofErr w:type="spellStart"/>
      <w:r w:rsidRPr="00FB5CD4">
        <w:rPr>
          <w:color w:val="000000"/>
        </w:rPr>
        <w:t>batas</w:t>
      </w:r>
      <w:proofErr w:type="spellEnd"/>
      <w:r w:rsidRPr="00FB5CD4">
        <w:rPr>
          <w:color w:val="000000"/>
        </w:rPr>
        <w:t xml:space="preserve"> wilayah yang </w:t>
      </w:r>
      <w:proofErr w:type="spellStart"/>
      <w:r w:rsidRPr="00FB5CD4">
        <w:rPr>
          <w:color w:val="000000"/>
        </w:rPr>
        <w:t>berwenang</w:t>
      </w:r>
      <w:proofErr w:type="spellEnd"/>
      <w:r w:rsidRPr="00FB5CD4">
        <w:rPr>
          <w:color w:val="000000"/>
        </w:rPr>
        <w:t xml:space="preserve"> </w:t>
      </w:r>
      <w:proofErr w:type="spellStart"/>
      <w:r w:rsidRPr="00FB5CD4">
        <w:rPr>
          <w:color w:val="000000"/>
        </w:rPr>
        <w:t>untuk</w:t>
      </w:r>
      <w:proofErr w:type="spellEnd"/>
      <w:r w:rsidRPr="00FB5CD4">
        <w:rPr>
          <w:color w:val="000000"/>
        </w:rPr>
        <w:t xml:space="preserve"> </w:t>
      </w:r>
      <w:proofErr w:type="spellStart"/>
      <w:r w:rsidRPr="00FB5CD4">
        <w:rPr>
          <w:color w:val="000000"/>
        </w:rPr>
        <w:t>mengatur</w:t>
      </w:r>
      <w:proofErr w:type="spellEnd"/>
      <w:r w:rsidRPr="00FB5CD4">
        <w:rPr>
          <w:color w:val="000000"/>
        </w:rPr>
        <w:t xml:space="preserve"> dan </w:t>
      </w:r>
      <w:proofErr w:type="spellStart"/>
      <w:r w:rsidRPr="00FB5CD4">
        <w:rPr>
          <w:color w:val="000000"/>
        </w:rPr>
        <w:t>mengurus</w:t>
      </w:r>
      <w:proofErr w:type="spellEnd"/>
      <w:r w:rsidRPr="00FB5CD4">
        <w:rPr>
          <w:color w:val="000000"/>
        </w:rPr>
        <w:t xml:space="preserve"> </w:t>
      </w:r>
      <w:proofErr w:type="spellStart"/>
      <w:r w:rsidRPr="00FB5CD4">
        <w:rPr>
          <w:color w:val="000000"/>
        </w:rPr>
        <w:t>urusan</w:t>
      </w:r>
      <w:proofErr w:type="spellEnd"/>
      <w:r w:rsidRPr="00FB5CD4">
        <w:rPr>
          <w:color w:val="000000"/>
        </w:rPr>
        <w:t xml:space="preserve"> </w:t>
      </w:r>
      <w:proofErr w:type="spellStart"/>
      <w:r w:rsidRPr="00FB5CD4">
        <w:rPr>
          <w:color w:val="000000"/>
        </w:rPr>
        <w:t>pemerintahan</w:t>
      </w:r>
      <w:proofErr w:type="spellEnd"/>
      <w:r w:rsidRPr="00FB5CD4">
        <w:rPr>
          <w:color w:val="000000"/>
        </w:rPr>
        <w:t xml:space="preserve">, </w:t>
      </w:r>
      <w:proofErr w:type="spellStart"/>
      <w:r w:rsidRPr="00FB5CD4">
        <w:rPr>
          <w:color w:val="000000"/>
        </w:rPr>
        <w:t>kepentingan</w:t>
      </w:r>
      <w:proofErr w:type="spellEnd"/>
      <w:r w:rsidRPr="00FB5CD4">
        <w:rPr>
          <w:color w:val="000000"/>
        </w:rPr>
        <w:t xml:space="preserve"> </w:t>
      </w:r>
      <w:proofErr w:type="spellStart"/>
      <w:r w:rsidRPr="00FB5CD4">
        <w:rPr>
          <w:color w:val="000000"/>
        </w:rPr>
        <w:t>masyarakat</w:t>
      </w:r>
      <w:proofErr w:type="spellEnd"/>
      <w:r w:rsidRPr="00FB5CD4">
        <w:rPr>
          <w:color w:val="000000"/>
        </w:rPr>
        <w:t xml:space="preserve"> </w:t>
      </w:r>
      <w:proofErr w:type="spellStart"/>
      <w:r w:rsidRPr="00FB5CD4">
        <w:rPr>
          <w:color w:val="000000"/>
        </w:rPr>
        <w:t>setempat</w:t>
      </w:r>
      <w:proofErr w:type="spellEnd"/>
      <w:r w:rsidRPr="00FB5CD4">
        <w:rPr>
          <w:color w:val="000000"/>
        </w:rPr>
        <w:t xml:space="preserve"> </w:t>
      </w:r>
      <w:proofErr w:type="spellStart"/>
      <w:r w:rsidRPr="00FB5CD4">
        <w:rPr>
          <w:color w:val="000000"/>
        </w:rPr>
        <w:t>berdasarkan</w:t>
      </w:r>
      <w:proofErr w:type="spellEnd"/>
      <w:r w:rsidRPr="00FB5CD4">
        <w:rPr>
          <w:color w:val="000000"/>
        </w:rPr>
        <w:t xml:space="preserve"> </w:t>
      </w:r>
      <w:proofErr w:type="spellStart"/>
      <w:r w:rsidRPr="00FB5CD4">
        <w:rPr>
          <w:color w:val="000000"/>
        </w:rPr>
        <w:t>prakarsa</w:t>
      </w:r>
      <w:proofErr w:type="spellEnd"/>
      <w:r w:rsidRPr="00FB5CD4">
        <w:rPr>
          <w:color w:val="000000"/>
        </w:rPr>
        <w:t xml:space="preserve"> </w:t>
      </w:r>
      <w:proofErr w:type="spellStart"/>
      <w:r>
        <w:rPr>
          <w:color w:val="000000"/>
        </w:rPr>
        <w:t>masyarakat</w:t>
      </w:r>
      <w:proofErr w:type="spellEnd"/>
      <w:r>
        <w:rPr>
          <w:color w:val="000000"/>
        </w:rPr>
        <w:t xml:space="preserve">, </w:t>
      </w:r>
      <w:proofErr w:type="spellStart"/>
      <w:r>
        <w:rPr>
          <w:color w:val="000000"/>
        </w:rPr>
        <w:t>hak</w:t>
      </w:r>
      <w:proofErr w:type="spellEnd"/>
      <w:r>
        <w:rPr>
          <w:color w:val="000000"/>
        </w:rPr>
        <w:t xml:space="preserve"> </w:t>
      </w:r>
      <w:proofErr w:type="spellStart"/>
      <w:r>
        <w:rPr>
          <w:color w:val="000000"/>
        </w:rPr>
        <w:t>asal</w:t>
      </w:r>
      <w:proofErr w:type="spellEnd"/>
      <w:r>
        <w:rPr>
          <w:color w:val="000000"/>
        </w:rPr>
        <w:t xml:space="preserve"> </w:t>
      </w:r>
      <w:proofErr w:type="spellStart"/>
      <w:r>
        <w:rPr>
          <w:color w:val="000000"/>
        </w:rPr>
        <w:t>usul</w:t>
      </w:r>
      <w:proofErr w:type="spellEnd"/>
      <w:r>
        <w:rPr>
          <w:color w:val="000000"/>
        </w:rPr>
        <w:t xml:space="preserve">, dan </w:t>
      </w:r>
      <w:proofErr w:type="spellStart"/>
      <w:r w:rsidRPr="00FB5CD4">
        <w:rPr>
          <w:color w:val="000000"/>
        </w:rPr>
        <w:t>atau</w:t>
      </w:r>
      <w:proofErr w:type="spellEnd"/>
      <w:r w:rsidRPr="00FB5CD4">
        <w:rPr>
          <w:color w:val="000000"/>
        </w:rPr>
        <w:t xml:space="preserve"> </w:t>
      </w:r>
      <w:proofErr w:type="spellStart"/>
      <w:r w:rsidRPr="00FB5CD4">
        <w:rPr>
          <w:color w:val="000000"/>
        </w:rPr>
        <w:t>hak</w:t>
      </w:r>
      <w:proofErr w:type="spellEnd"/>
      <w:r w:rsidRPr="00FB5CD4">
        <w:rPr>
          <w:color w:val="000000"/>
        </w:rPr>
        <w:t xml:space="preserve"> </w:t>
      </w:r>
      <w:proofErr w:type="spellStart"/>
      <w:r w:rsidRPr="00FB5CD4">
        <w:rPr>
          <w:color w:val="000000"/>
        </w:rPr>
        <w:t>tradisional</w:t>
      </w:r>
      <w:proofErr w:type="spellEnd"/>
      <w:r w:rsidRPr="00FB5CD4">
        <w:rPr>
          <w:color w:val="000000"/>
        </w:rPr>
        <w:t xml:space="preserve"> yang </w:t>
      </w:r>
      <w:proofErr w:type="spellStart"/>
      <w:r w:rsidRPr="00FB5CD4">
        <w:rPr>
          <w:color w:val="000000"/>
        </w:rPr>
        <w:t>diakui</w:t>
      </w:r>
      <w:proofErr w:type="spellEnd"/>
      <w:r w:rsidRPr="00FB5CD4">
        <w:rPr>
          <w:color w:val="000000"/>
        </w:rPr>
        <w:t xml:space="preserve"> dan</w:t>
      </w:r>
      <w:r>
        <w:rPr>
          <w:color w:val="000000"/>
        </w:rPr>
        <w:t xml:space="preserve"> </w:t>
      </w:r>
      <w:proofErr w:type="spellStart"/>
      <w:r>
        <w:rPr>
          <w:color w:val="000000"/>
        </w:rPr>
        <w:t>dihormati</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sistem</w:t>
      </w:r>
      <w:proofErr w:type="spellEnd"/>
      <w:r>
        <w:rPr>
          <w:color w:val="000000"/>
        </w:rPr>
        <w:t xml:space="preserve"> </w:t>
      </w:r>
      <w:proofErr w:type="spellStart"/>
      <w:r>
        <w:rPr>
          <w:color w:val="000000"/>
        </w:rPr>
        <w:t>pem</w:t>
      </w:r>
      <w:r w:rsidRPr="00FB5CD4">
        <w:rPr>
          <w:color w:val="000000"/>
        </w:rPr>
        <w:t>erintahan</w:t>
      </w:r>
      <w:proofErr w:type="spellEnd"/>
      <w:r w:rsidRPr="00FB5CD4">
        <w:rPr>
          <w:color w:val="000000"/>
        </w:rPr>
        <w:t xml:space="preserve"> Negara </w:t>
      </w:r>
      <w:proofErr w:type="spellStart"/>
      <w:r w:rsidRPr="00FB5CD4">
        <w:rPr>
          <w:color w:val="000000"/>
        </w:rPr>
        <w:t>Kesatuan</w:t>
      </w:r>
      <w:proofErr w:type="spellEnd"/>
      <w:r w:rsidRPr="00FB5CD4">
        <w:rPr>
          <w:color w:val="000000"/>
        </w:rPr>
        <w:t xml:space="preserve"> </w:t>
      </w:r>
      <w:proofErr w:type="spellStart"/>
      <w:r w:rsidRPr="00FB5CD4">
        <w:rPr>
          <w:color w:val="000000"/>
        </w:rPr>
        <w:t>Republik</w:t>
      </w:r>
      <w:proofErr w:type="spellEnd"/>
      <w:r w:rsidRPr="00FB5CD4">
        <w:rPr>
          <w:color w:val="000000"/>
        </w:rPr>
        <w:t xml:space="preserve"> Indonesia."  </w:t>
      </w:r>
      <w:proofErr w:type="spellStart"/>
      <w:r w:rsidRPr="00FB5CD4">
        <w:rPr>
          <w:color w:val="000000"/>
        </w:rPr>
        <w:t>Semangat</w:t>
      </w:r>
      <w:proofErr w:type="spellEnd"/>
      <w:r w:rsidRPr="00FB5CD4">
        <w:rPr>
          <w:color w:val="000000"/>
        </w:rPr>
        <w:t xml:space="preserve"> </w:t>
      </w:r>
      <w:proofErr w:type="spellStart"/>
      <w:r w:rsidRPr="00FB5CD4">
        <w:rPr>
          <w:color w:val="000000"/>
        </w:rPr>
        <w:t>otonorni-desentralisasi</w:t>
      </w:r>
      <w:proofErr w:type="spellEnd"/>
      <w:r w:rsidRPr="00FB5CD4">
        <w:rPr>
          <w:color w:val="000000"/>
        </w:rPr>
        <w:t xml:space="preserve"> yang </w:t>
      </w:r>
      <w:proofErr w:type="spellStart"/>
      <w:r w:rsidRPr="00FB5CD4">
        <w:rPr>
          <w:color w:val="000000"/>
        </w:rPr>
        <w:t>telah</w:t>
      </w:r>
      <w:proofErr w:type="spellEnd"/>
      <w:r w:rsidRPr="00FB5CD4">
        <w:rPr>
          <w:color w:val="000000"/>
        </w:rPr>
        <w:t xml:space="preserve"> </w:t>
      </w:r>
      <w:proofErr w:type="spellStart"/>
      <w:r w:rsidRPr="00FB5CD4">
        <w:rPr>
          <w:color w:val="000000"/>
        </w:rPr>
        <w:t>secara</w:t>
      </w:r>
      <w:proofErr w:type="spellEnd"/>
      <w:r w:rsidRPr="00FB5CD4">
        <w:rPr>
          <w:color w:val="000000"/>
        </w:rPr>
        <w:t xml:space="preserve"> </w:t>
      </w:r>
      <w:proofErr w:type="spellStart"/>
      <w:r w:rsidRPr="00FB5CD4">
        <w:rPr>
          <w:color w:val="000000"/>
        </w:rPr>
        <w:t>tegas</w:t>
      </w:r>
      <w:proofErr w:type="spellEnd"/>
      <w:r w:rsidRPr="00FB5CD4">
        <w:rPr>
          <w:color w:val="000000"/>
        </w:rPr>
        <w:t xml:space="preserve"> </w:t>
      </w:r>
      <w:proofErr w:type="spellStart"/>
      <w:r w:rsidRPr="00FB5CD4">
        <w:rPr>
          <w:color w:val="000000"/>
        </w:rPr>
        <w:t>disebutkan</w:t>
      </w:r>
      <w:proofErr w:type="spellEnd"/>
      <w:r w:rsidRPr="00FB5CD4">
        <w:rPr>
          <w:color w:val="000000"/>
        </w:rPr>
        <w:t xml:space="preserve"> </w:t>
      </w:r>
      <w:proofErr w:type="spellStart"/>
      <w:r w:rsidRPr="00FB5CD4">
        <w:rPr>
          <w:color w:val="000000"/>
        </w:rPr>
        <w:t>dalam</w:t>
      </w:r>
      <w:proofErr w:type="spellEnd"/>
      <w:r w:rsidRPr="00FB5CD4">
        <w:rPr>
          <w:color w:val="000000"/>
        </w:rPr>
        <w:t xml:space="preserve"> </w:t>
      </w:r>
      <w:proofErr w:type="spellStart"/>
      <w:r w:rsidRPr="00FB5CD4">
        <w:rPr>
          <w:color w:val="000000"/>
        </w:rPr>
        <w:t>undangundang</w:t>
      </w:r>
      <w:proofErr w:type="spellEnd"/>
      <w:r w:rsidRPr="00FB5CD4">
        <w:rPr>
          <w:color w:val="000000"/>
        </w:rPr>
        <w:t xml:space="preserve"> </w:t>
      </w:r>
      <w:proofErr w:type="spellStart"/>
      <w:r w:rsidRPr="00FB5CD4">
        <w:rPr>
          <w:color w:val="000000"/>
        </w:rPr>
        <w:t>kemudian</w:t>
      </w:r>
      <w:proofErr w:type="spellEnd"/>
      <w:r w:rsidRPr="00FB5CD4">
        <w:rPr>
          <w:color w:val="000000"/>
        </w:rPr>
        <w:t xml:space="preserve"> </w:t>
      </w:r>
      <w:proofErr w:type="spellStart"/>
      <w:r w:rsidRPr="00FB5CD4">
        <w:rPr>
          <w:color w:val="000000"/>
        </w:rPr>
        <w:t>dilanggar</w:t>
      </w:r>
      <w:proofErr w:type="spellEnd"/>
      <w:r w:rsidRPr="00FB5CD4">
        <w:rPr>
          <w:color w:val="000000"/>
        </w:rPr>
        <w:t xml:space="preserve"> oleh </w:t>
      </w:r>
      <w:proofErr w:type="spellStart"/>
      <w:r w:rsidRPr="00FB5CD4">
        <w:rPr>
          <w:color w:val="000000"/>
        </w:rPr>
        <w:t>Pemerintah</w:t>
      </w:r>
      <w:proofErr w:type="spellEnd"/>
      <w:r w:rsidRPr="00FB5CD4">
        <w:rPr>
          <w:color w:val="000000"/>
        </w:rPr>
        <w:t xml:space="preserve"> </w:t>
      </w:r>
      <w:proofErr w:type="spellStart"/>
      <w:r w:rsidRPr="00FB5CD4">
        <w:rPr>
          <w:color w:val="000000"/>
        </w:rPr>
        <w:t>Orde</w:t>
      </w:r>
      <w:proofErr w:type="spellEnd"/>
      <w:r w:rsidRPr="00FB5CD4">
        <w:rPr>
          <w:color w:val="000000"/>
        </w:rPr>
        <w:t xml:space="preserve"> </w:t>
      </w:r>
      <w:proofErr w:type="spellStart"/>
      <w:r w:rsidRPr="00FB5CD4">
        <w:rPr>
          <w:color w:val="000000"/>
        </w:rPr>
        <w:t>Baru</w:t>
      </w:r>
      <w:proofErr w:type="spellEnd"/>
      <w:r w:rsidRPr="00FB5CD4">
        <w:rPr>
          <w:color w:val="000000"/>
        </w:rPr>
        <w:t xml:space="preserve"> </w:t>
      </w:r>
      <w:proofErr w:type="spellStart"/>
      <w:r w:rsidRPr="00FB5CD4">
        <w:rPr>
          <w:color w:val="000000"/>
        </w:rPr>
        <w:t>dengan</w:t>
      </w:r>
      <w:proofErr w:type="spellEnd"/>
      <w:r w:rsidRPr="00FB5CD4">
        <w:rPr>
          <w:color w:val="000000"/>
        </w:rPr>
        <w:t xml:space="preserve"> </w:t>
      </w:r>
      <w:proofErr w:type="spellStart"/>
      <w:r w:rsidRPr="00FB5CD4">
        <w:rPr>
          <w:color w:val="000000"/>
        </w:rPr>
        <w:t>mengeluarkan</w:t>
      </w:r>
      <w:proofErr w:type="spellEnd"/>
      <w:r w:rsidRPr="00FB5CD4">
        <w:rPr>
          <w:color w:val="000000"/>
        </w:rPr>
        <w:t xml:space="preserve"> UU No.5 </w:t>
      </w:r>
      <w:proofErr w:type="spellStart"/>
      <w:r w:rsidRPr="00FB5CD4">
        <w:rPr>
          <w:color w:val="000000"/>
        </w:rPr>
        <w:t>tahun</w:t>
      </w:r>
      <w:proofErr w:type="spellEnd"/>
      <w:r w:rsidRPr="00FB5CD4">
        <w:rPr>
          <w:color w:val="000000"/>
        </w:rPr>
        <w:t xml:space="preserve"> 1979 </w:t>
      </w:r>
      <w:proofErr w:type="spellStart"/>
      <w:r w:rsidRPr="00FB5CD4">
        <w:rPr>
          <w:color w:val="000000"/>
        </w:rPr>
        <w:t>tentang</w:t>
      </w:r>
      <w:proofErr w:type="spellEnd"/>
      <w:r w:rsidRPr="00FB5CD4">
        <w:rPr>
          <w:color w:val="000000"/>
        </w:rPr>
        <w:t xml:space="preserve"> </w:t>
      </w:r>
      <w:proofErr w:type="spellStart"/>
      <w:r w:rsidRPr="00FB5CD4">
        <w:rPr>
          <w:color w:val="000000"/>
        </w:rPr>
        <w:t>Pemerintahan</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Melalui</w:t>
      </w:r>
      <w:proofErr w:type="spellEnd"/>
      <w:r w:rsidRPr="00FB5CD4">
        <w:rPr>
          <w:color w:val="000000"/>
        </w:rPr>
        <w:t xml:space="preserve"> </w:t>
      </w:r>
      <w:proofErr w:type="spellStart"/>
      <w:r w:rsidRPr="00FB5CD4">
        <w:rPr>
          <w:color w:val="000000"/>
        </w:rPr>
        <w:t>undang-undang</w:t>
      </w:r>
      <w:proofErr w:type="spellEnd"/>
      <w:r w:rsidRPr="00FB5CD4">
        <w:rPr>
          <w:color w:val="000000"/>
        </w:rPr>
        <w:t xml:space="preserve"> </w:t>
      </w:r>
      <w:proofErr w:type="spellStart"/>
      <w:r w:rsidRPr="00FB5CD4">
        <w:rPr>
          <w:color w:val="000000"/>
        </w:rPr>
        <w:t>ini</w:t>
      </w:r>
      <w:proofErr w:type="spellEnd"/>
      <w:r w:rsidRPr="00FB5CD4">
        <w:rPr>
          <w:color w:val="000000"/>
        </w:rPr>
        <w:t xml:space="preserve">, </w:t>
      </w:r>
      <w:proofErr w:type="spellStart"/>
      <w:r w:rsidRPr="00FB5CD4">
        <w:rPr>
          <w:color w:val="000000"/>
        </w:rPr>
        <w:t>pemerintah</w:t>
      </w:r>
      <w:proofErr w:type="spellEnd"/>
      <w:r w:rsidRPr="00FB5CD4">
        <w:rPr>
          <w:color w:val="000000"/>
        </w:rPr>
        <w:t xml:space="preserve"> </w:t>
      </w:r>
      <w:proofErr w:type="spellStart"/>
      <w:r w:rsidRPr="00FB5CD4">
        <w:rPr>
          <w:color w:val="000000"/>
        </w:rPr>
        <w:t>menyeragamkan</w:t>
      </w:r>
      <w:proofErr w:type="spellEnd"/>
      <w:r w:rsidRPr="00FB5CD4">
        <w:rPr>
          <w:color w:val="000000"/>
        </w:rPr>
        <w:t xml:space="preserve"> </w:t>
      </w:r>
      <w:proofErr w:type="spellStart"/>
      <w:r w:rsidRPr="00FB5CD4">
        <w:rPr>
          <w:color w:val="000000"/>
        </w:rPr>
        <w:t>bentuk</w:t>
      </w:r>
      <w:proofErr w:type="spellEnd"/>
      <w:r w:rsidRPr="00FB5CD4">
        <w:rPr>
          <w:color w:val="000000"/>
        </w:rPr>
        <w:t xml:space="preserve"> </w:t>
      </w:r>
      <w:proofErr w:type="spellStart"/>
      <w:r w:rsidRPr="00FB5CD4">
        <w:rPr>
          <w:color w:val="000000"/>
        </w:rPr>
        <w:t>pemerintahan</w:t>
      </w:r>
      <w:proofErr w:type="spellEnd"/>
      <w:r w:rsidRPr="00FB5CD4">
        <w:rPr>
          <w:color w:val="000000"/>
        </w:rPr>
        <w:t xml:space="preserve"> </w:t>
      </w:r>
      <w:proofErr w:type="spellStart"/>
      <w:r w:rsidRPr="00FB5CD4">
        <w:rPr>
          <w:color w:val="000000"/>
        </w:rPr>
        <w:t>terkecil</w:t>
      </w:r>
      <w:proofErr w:type="spellEnd"/>
      <w:r w:rsidRPr="00FB5CD4">
        <w:rPr>
          <w:color w:val="000000"/>
        </w:rPr>
        <w:t xml:space="preserve"> di </w:t>
      </w:r>
      <w:proofErr w:type="spellStart"/>
      <w:r w:rsidRPr="00FB5CD4">
        <w:rPr>
          <w:color w:val="000000"/>
        </w:rPr>
        <w:t>seluruh</w:t>
      </w:r>
      <w:proofErr w:type="spellEnd"/>
      <w:r w:rsidRPr="00FB5CD4">
        <w:rPr>
          <w:color w:val="000000"/>
        </w:rPr>
        <w:t xml:space="preserve"> </w:t>
      </w:r>
      <w:proofErr w:type="spellStart"/>
      <w:r w:rsidRPr="00FB5CD4">
        <w:rPr>
          <w:color w:val="000000"/>
        </w:rPr>
        <w:t>daerah</w:t>
      </w:r>
      <w:proofErr w:type="spellEnd"/>
      <w:r w:rsidRPr="00FB5CD4">
        <w:rPr>
          <w:color w:val="000000"/>
        </w:rPr>
        <w:t xml:space="preserve"> di Indonesia </w:t>
      </w:r>
      <w:proofErr w:type="spellStart"/>
      <w:r w:rsidRPr="00FB5CD4">
        <w:rPr>
          <w:color w:val="000000"/>
        </w:rPr>
        <w:t>dengan</w:t>
      </w:r>
      <w:proofErr w:type="spellEnd"/>
      <w:r w:rsidRPr="00FB5CD4">
        <w:rPr>
          <w:color w:val="000000"/>
        </w:rPr>
        <w:t xml:space="preserve"> </w:t>
      </w:r>
      <w:proofErr w:type="spellStart"/>
      <w:r w:rsidRPr="00FB5CD4">
        <w:rPr>
          <w:color w:val="000000"/>
        </w:rPr>
        <w:t>bentuk</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Dengan</w:t>
      </w:r>
      <w:proofErr w:type="spellEnd"/>
      <w:r w:rsidRPr="00FB5CD4">
        <w:rPr>
          <w:color w:val="000000"/>
        </w:rPr>
        <w:t xml:space="preserve"> kata lain, </w:t>
      </w:r>
      <w:proofErr w:type="spellStart"/>
      <w:r w:rsidRPr="00FB5CD4">
        <w:rPr>
          <w:color w:val="000000"/>
        </w:rPr>
        <w:t>bentuk-bentuk</w:t>
      </w:r>
      <w:proofErr w:type="spellEnd"/>
      <w:r w:rsidRPr="00FB5CD4">
        <w:rPr>
          <w:color w:val="000000"/>
        </w:rPr>
        <w:t xml:space="preserve"> </w:t>
      </w:r>
      <w:proofErr w:type="spellStart"/>
      <w:r w:rsidRPr="00FB5CD4">
        <w:rPr>
          <w:color w:val="000000"/>
        </w:rPr>
        <w:t>pemerintahan</w:t>
      </w:r>
      <w:proofErr w:type="spellEnd"/>
      <w:r w:rsidRPr="00FB5CD4">
        <w:rPr>
          <w:color w:val="000000"/>
        </w:rPr>
        <w:t xml:space="preserve"> </w:t>
      </w:r>
      <w:proofErr w:type="spellStart"/>
      <w:r w:rsidRPr="00FB5CD4">
        <w:rPr>
          <w:color w:val="000000"/>
        </w:rPr>
        <w:t>adat-tradisional</w:t>
      </w:r>
      <w:proofErr w:type="spellEnd"/>
      <w:r w:rsidRPr="00FB5CD4">
        <w:rPr>
          <w:color w:val="000000"/>
        </w:rPr>
        <w:t xml:space="preserve"> yang </w:t>
      </w:r>
      <w:proofErr w:type="spellStart"/>
      <w:r w:rsidRPr="00FB5CD4">
        <w:rPr>
          <w:color w:val="000000"/>
        </w:rPr>
        <w:t>hidup</w:t>
      </w:r>
      <w:proofErr w:type="spellEnd"/>
      <w:r w:rsidRPr="00FB5CD4">
        <w:rPr>
          <w:color w:val="000000"/>
        </w:rPr>
        <w:t xml:space="preserve"> </w:t>
      </w:r>
      <w:proofErr w:type="spellStart"/>
      <w:r w:rsidRPr="00FB5CD4">
        <w:rPr>
          <w:color w:val="000000"/>
        </w:rPr>
        <w:t>selama</w:t>
      </w:r>
      <w:proofErr w:type="spellEnd"/>
      <w:r w:rsidRPr="00FB5CD4">
        <w:rPr>
          <w:color w:val="000000"/>
        </w:rPr>
        <w:t xml:space="preserve"> </w:t>
      </w:r>
      <w:proofErr w:type="spellStart"/>
      <w:r w:rsidRPr="00FB5CD4">
        <w:rPr>
          <w:color w:val="000000"/>
        </w:rPr>
        <w:t>ini</w:t>
      </w:r>
      <w:proofErr w:type="spellEnd"/>
      <w:r w:rsidRPr="00FB5CD4">
        <w:rPr>
          <w:color w:val="000000"/>
        </w:rPr>
        <w:t xml:space="preserve"> </w:t>
      </w:r>
      <w:proofErr w:type="spellStart"/>
      <w:r w:rsidRPr="00FB5CD4">
        <w:rPr>
          <w:color w:val="000000"/>
        </w:rPr>
        <w:t>tidak</w:t>
      </w:r>
      <w:proofErr w:type="spellEnd"/>
      <w:r w:rsidRPr="00FB5CD4">
        <w:rPr>
          <w:color w:val="000000"/>
        </w:rPr>
        <w:t xml:space="preserve"> </w:t>
      </w:r>
      <w:proofErr w:type="spellStart"/>
      <w:r w:rsidRPr="00FB5CD4">
        <w:rPr>
          <w:color w:val="000000"/>
        </w:rPr>
        <w:t>diakui</w:t>
      </w:r>
      <w:proofErr w:type="spellEnd"/>
      <w:r w:rsidRPr="00FB5CD4">
        <w:rPr>
          <w:color w:val="000000"/>
        </w:rPr>
        <w:t xml:space="preserve"> </w:t>
      </w:r>
      <w:proofErr w:type="spellStart"/>
      <w:r w:rsidRPr="00FB5CD4">
        <w:rPr>
          <w:color w:val="000000"/>
        </w:rPr>
        <w:t>lagi</w:t>
      </w:r>
      <w:proofErr w:type="spellEnd"/>
      <w:r w:rsidRPr="00FB5CD4">
        <w:rPr>
          <w:color w:val="000000"/>
        </w:rPr>
        <w:t>.</w:t>
      </w:r>
    </w:p>
    <w:p w14:paraId="57E3C6E4" w14:textId="77777777" w:rsidR="003E01E1" w:rsidRPr="002F5BCB" w:rsidRDefault="003E01E1" w:rsidP="003E01E1">
      <w:pPr>
        <w:widowControl w:val="0"/>
        <w:pBdr>
          <w:top w:val="nil"/>
          <w:left w:val="nil"/>
          <w:bottom w:val="nil"/>
          <w:right w:val="nil"/>
          <w:between w:val="nil"/>
        </w:pBdr>
        <w:ind w:firstLine="720"/>
        <w:jc w:val="both"/>
        <w:rPr>
          <w:color w:val="000000"/>
        </w:rPr>
      </w:pPr>
      <w:proofErr w:type="spellStart"/>
      <w:r>
        <w:rPr>
          <w:color w:val="000000"/>
        </w:rPr>
        <w:t>Untuk</w:t>
      </w:r>
      <w:proofErr w:type="spellEnd"/>
      <w:r>
        <w:rPr>
          <w:color w:val="000000"/>
        </w:rPr>
        <w:t xml:space="preserve"> </w:t>
      </w:r>
      <w:proofErr w:type="spellStart"/>
      <w:r>
        <w:rPr>
          <w:color w:val="000000"/>
        </w:rPr>
        <w:t>memperkuat</w:t>
      </w:r>
      <w:proofErr w:type="spellEnd"/>
      <w:r>
        <w:rPr>
          <w:color w:val="000000"/>
        </w:rPr>
        <w:t xml:space="preserve"> </w:t>
      </w:r>
      <w:proofErr w:type="spellStart"/>
      <w:r>
        <w:rPr>
          <w:color w:val="000000"/>
        </w:rPr>
        <w:t>eksistensi</w:t>
      </w:r>
      <w:proofErr w:type="spellEnd"/>
      <w:r>
        <w:rPr>
          <w:color w:val="000000"/>
        </w:rPr>
        <w:t xml:space="preserve"> </w:t>
      </w:r>
      <w:proofErr w:type="spellStart"/>
      <w:r>
        <w:rPr>
          <w:color w:val="000000"/>
        </w:rPr>
        <w:t>dari</w:t>
      </w:r>
      <w:proofErr w:type="spellEnd"/>
      <w:r>
        <w:rPr>
          <w:color w:val="000000"/>
        </w:rPr>
        <w:t xml:space="preserve"> </w:t>
      </w:r>
      <w:proofErr w:type="spellStart"/>
      <w:r>
        <w:rPr>
          <w:color w:val="000000"/>
        </w:rPr>
        <w:t>hak</w:t>
      </w:r>
      <w:proofErr w:type="spellEnd"/>
      <w:r>
        <w:rPr>
          <w:color w:val="000000"/>
        </w:rPr>
        <w:t xml:space="preserve"> </w:t>
      </w:r>
      <w:proofErr w:type="spellStart"/>
      <w:r>
        <w:rPr>
          <w:color w:val="000000"/>
        </w:rPr>
        <w:t>asal-usul</w:t>
      </w:r>
      <w:proofErr w:type="spellEnd"/>
      <w:r>
        <w:rPr>
          <w:color w:val="000000"/>
        </w:rPr>
        <w:t xml:space="preserve"> </w:t>
      </w:r>
      <w:proofErr w:type="spellStart"/>
      <w:r>
        <w:rPr>
          <w:color w:val="000000"/>
        </w:rPr>
        <w:t>atau</w:t>
      </w:r>
      <w:proofErr w:type="spellEnd"/>
      <w:r>
        <w:rPr>
          <w:color w:val="000000"/>
        </w:rPr>
        <w:t xml:space="preserve"> </w:t>
      </w:r>
      <w:proofErr w:type="spellStart"/>
      <w:r>
        <w:rPr>
          <w:color w:val="000000"/>
        </w:rPr>
        <w:t>hak</w:t>
      </w:r>
      <w:proofErr w:type="spellEnd"/>
      <w:r>
        <w:rPr>
          <w:color w:val="000000"/>
        </w:rPr>
        <w:t xml:space="preserve"> </w:t>
      </w:r>
      <w:proofErr w:type="spellStart"/>
      <w:r>
        <w:rPr>
          <w:color w:val="000000"/>
        </w:rPr>
        <w:t>tradisional</w:t>
      </w:r>
      <w:proofErr w:type="spellEnd"/>
      <w:r>
        <w:rPr>
          <w:color w:val="000000"/>
        </w:rPr>
        <w:t xml:space="preserve"> </w:t>
      </w:r>
      <w:proofErr w:type="spellStart"/>
      <w:r>
        <w:rPr>
          <w:color w:val="000000"/>
        </w:rPr>
        <w:t>dari</w:t>
      </w:r>
      <w:proofErr w:type="spellEnd"/>
      <w:r>
        <w:rPr>
          <w:color w:val="000000"/>
        </w:rPr>
        <w:t xml:space="preserve"> Negara </w:t>
      </w:r>
      <w:proofErr w:type="spellStart"/>
      <w:r>
        <w:rPr>
          <w:color w:val="000000"/>
        </w:rPr>
        <w:t>Kesatuan</w:t>
      </w:r>
      <w:proofErr w:type="spellEnd"/>
      <w:r>
        <w:rPr>
          <w:color w:val="000000"/>
        </w:rPr>
        <w:t xml:space="preserve"> </w:t>
      </w:r>
      <w:proofErr w:type="spellStart"/>
      <w:r>
        <w:rPr>
          <w:color w:val="000000"/>
        </w:rPr>
        <w:t>Republik</w:t>
      </w:r>
      <w:proofErr w:type="spellEnd"/>
      <w:r>
        <w:rPr>
          <w:color w:val="000000"/>
        </w:rPr>
        <w:t xml:space="preserve"> Indonesia </w:t>
      </w:r>
      <w:proofErr w:type="spellStart"/>
      <w:r>
        <w:rPr>
          <w:color w:val="000000"/>
        </w:rPr>
        <w:t>tersebut</w:t>
      </w:r>
      <w:proofErr w:type="spellEnd"/>
      <w:r>
        <w:rPr>
          <w:color w:val="000000"/>
        </w:rPr>
        <w:t xml:space="preserve"> agar </w:t>
      </w:r>
      <w:proofErr w:type="spellStart"/>
      <w:r>
        <w:rPr>
          <w:color w:val="000000"/>
        </w:rPr>
        <w:t>tidak</w:t>
      </w:r>
      <w:proofErr w:type="spellEnd"/>
      <w:r>
        <w:rPr>
          <w:color w:val="000000"/>
        </w:rPr>
        <w:t xml:space="preserve"> </w:t>
      </w:r>
      <w:proofErr w:type="spellStart"/>
      <w:r>
        <w:rPr>
          <w:color w:val="000000"/>
        </w:rPr>
        <w:t>hilang</w:t>
      </w:r>
      <w:proofErr w:type="spellEnd"/>
      <w:r>
        <w:rPr>
          <w:color w:val="000000"/>
        </w:rPr>
        <w:t xml:space="preserve"> dan </w:t>
      </w:r>
      <w:proofErr w:type="spellStart"/>
      <w:r>
        <w:rPr>
          <w:color w:val="000000"/>
        </w:rPr>
        <w:t>sesuai</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sistem</w:t>
      </w:r>
      <w:proofErr w:type="spellEnd"/>
      <w:r>
        <w:rPr>
          <w:color w:val="000000"/>
        </w:rPr>
        <w:t xml:space="preserve"> </w:t>
      </w:r>
      <w:proofErr w:type="spellStart"/>
      <w:r>
        <w:rPr>
          <w:color w:val="000000"/>
        </w:rPr>
        <w:t>pemerintahan</w:t>
      </w:r>
      <w:proofErr w:type="spellEnd"/>
      <w:r>
        <w:rPr>
          <w:color w:val="000000"/>
        </w:rPr>
        <w:t xml:space="preserve"> </w:t>
      </w:r>
      <w:proofErr w:type="spellStart"/>
      <w:r>
        <w:rPr>
          <w:color w:val="000000"/>
        </w:rPr>
        <w:t>indonesia</w:t>
      </w:r>
      <w:proofErr w:type="spellEnd"/>
      <w:r>
        <w:rPr>
          <w:color w:val="000000"/>
        </w:rPr>
        <w:t xml:space="preserve">, </w:t>
      </w:r>
      <w:proofErr w:type="spellStart"/>
      <w:r>
        <w:rPr>
          <w:color w:val="000000"/>
        </w:rPr>
        <w:t>maka</w:t>
      </w:r>
      <w:proofErr w:type="spellEnd"/>
      <w:r>
        <w:rPr>
          <w:color w:val="000000"/>
        </w:rPr>
        <w:t xml:space="preserve"> </w:t>
      </w:r>
      <w:proofErr w:type="spellStart"/>
      <w:r>
        <w:rPr>
          <w:color w:val="000000"/>
        </w:rPr>
        <w:t>Pemerintah</w:t>
      </w:r>
      <w:proofErr w:type="spellEnd"/>
      <w:r>
        <w:rPr>
          <w:color w:val="000000"/>
        </w:rPr>
        <w:t xml:space="preserve"> Indonesia, </w:t>
      </w:r>
      <w:proofErr w:type="spellStart"/>
      <w:r>
        <w:rPr>
          <w:color w:val="000000"/>
        </w:rPr>
        <w:t>baik</w:t>
      </w:r>
      <w:proofErr w:type="spellEnd"/>
      <w:r>
        <w:rPr>
          <w:color w:val="000000"/>
        </w:rPr>
        <w:t xml:space="preserve"> </w:t>
      </w:r>
      <w:proofErr w:type="spellStart"/>
      <w:r>
        <w:rPr>
          <w:color w:val="000000"/>
        </w:rPr>
        <w:t>itu</w:t>
      </w:r>
      <w:proofErr w:type="spellEnd"/>
      <w:r>
        <w:rPr>
          <w:color w:val="000000"/>
        </w:rPr>
        <w:t xml:space="preserve"> </w:t>
      </w:r>
      <w:proofErr w:type="spellStart"/>
      <w:r>
        <w:rPr>
          <w:color w:val="000000"/>
        </w:rPr>
        <w:t>Pemerintah</w:t>
      </w:r>
      <w:proofErr w:type="spellEnd"/>
      <w:r>
        <w:rPr>
          <w:color w:val="000000"/>
        </w:rPr>
        <w:t xml:space="preserve"> Pusat </w:t>
      </w:r>
      <w:proofErr w:type="spellStart"/>
      <w:r>
        <w:rPr>
          <w:color w:val="000000"/>
        </w:rPr>
        <w:t>atau</w:t>
      </w:r>
      <w:proofErr w:type="spellEnd"/>
      <w:r>
        <w:rPr>
          <w:color w:val="000000"/>
        </w:rPr>
        <w:t xml:space="preserve"> </w:t>
      </w:r>
      <w:proofErr w:type="spellStart"/>
      <w:r>
        <w:rPr>
          <w:color w:val="000000"/>
        </w:rPr>
        <w:t>Kabupaten</w:t>
      </w:r>
      <w:proofErr w:type="spellEnd"/>
      <w:r>
        <w:rPr>
          <w:color w:val="000000"/>
        </w:rPr>
        <w:t xml:space="preserve">/Kota </w:t>
      </w:r>
      <w:proofErr w:type="spellStart"/>
      <w:r>
        <w:rPr>
          <w:color w:val="000000"/>
        </w:rPr>
        <w:t>mendukung</w:t>
      </w:r>
      <w:proofErr w:type="spellEnd"/>
      <w:r>
        <w:rPr>
          <w:color w:val="000000"/>
        </w:rPr>
        <w:t xml:space="preserve"> </w:t>
      </w:r>
      <w:proofErr w:type="spellStart"/>
      <w:r>
        <w:rPr>
          <w:color w:val="000000"/>
        </w:rPr>
        <w:t>eksistensi</w:t>
      </w:r>
      <w:proofErr w:type="spellEnd"/>
      <w:r>
        <w:rPr>
          <w:color w:val="000000"/>
        </w:rPr>
        <w:t xml:space="preserve"> </w:t>
      </w:r>
      <w:proofErr w:type="spellStart"/>
      <w:r>
        <w:rPr>
          <w:color w:val="000000"/>
        </w:rPr>
        <w:t>hak</w:t>
      </w:r>
      <w:proofErr w:type="spellEnd"/>
      <w:r>
        <w:rPr>
          <w:color w:val="000000"/>
        </w:rPr>
        <w:t xml:space="preserve"> </w:t>
      </w:r>
      <w:proofErr w:type="spellStart"/>
      <w:r>
        <w:rPr>
          <w:color w:val="000000"/>
        </w:rPr>
        <w:t>asal</w:t>
      </w:r>
      <w:proofErr w:type="spellEnd"/>
      <w:r>
        <w:rPr>
          <w:color w:val="000000"/>
        </w:rPr>
        <w:t xml:space="preserve"> </w:t>
      </w:r>
      <w:proofErr w:type="spellStart"/>
      <w:r>
        <w:rPr>
          <w:color w:val="000000"/>
        </w:rPr>
        <w:t>usul</w:t>
      </w:r>
      <w:proofErr w:type="spellEnd"/>
      <w:r>
        <w:rPr>
          <w:color w:val="000000"/>
        </w:rPr>
        <w:t xml:space="preserve"> </w:t>
      </w:r>
      <w:proofErr w:type="spellStart"/>
      <w:r>
        <w:rPr>
          <w:color w:val="000000"/>
        </w:rPr>
        <w:t>atau</w:t>
      </w:r>
      <w:proofErr w:type="spellEnd"/>
      <w:r>
        <w:rPr>
          <w:color w:val="000000"/>
        </w:rPr>
        <w:t xml:space="preserve"> </w:t>
      </w:r>
      <w:proofErr w:type="spellStart"/>
      <w:r>
        <w:rPr>
          <w:color w:val="000000"/>
        </w:rPr>
        <w:t>hak</w:t>
      </w:r>
      <w:proofErr w:type="spellEnd"/>
      <w:r>
        <w:rPr>
          <w:color w:val="000000"/>
        </w:rPr>
        <w:t xml:space="preserve"> </w:t>
      </w:r>
      <w:proofErr w:type="spellStart"/>
      <w:r>
        <w:rPr>
          <w:color w:val="000000"/>
        </w:rPr>
        <w:t>tradisional</w:t>
      </w:r>
      <w:proofErr w:type="spellEnd"/>
      <w:r>
        <w:rPr>
          <w:color w:val="000000"/>
        </w:rPr>
        <w:t xml:space="preserve"> </w:t>
      </w:r>
      <w:proofErr w:type="spellStart"/>
      <w:r>
        <w:rPr>
          <w:color w:val="000000"/>
        </w:rPr>
        <w:t>tersebut</w:t>
      </w:r>
      <w:proofErr w:type="spellEnd"/>
      <w:r>
        <w:rPr>
          <w:color w:val="000000"/>
        </w:rPr>
        <w:t xml:space="preserve"> denga </w:t>
      </w:r>
      <w:proofErr w:type="spellStart"/>
      <w:r>
        <w:rPr>
          <w:color w:val="000000"/>
        </w:rPr>
        <w:t>mengeluarkan</w:t>
      </w:r>
      <w:proofErr w:type="spellEnd"/>
      <w:r>
        <w:rPr>
          <w:color w:val="000000"/>
        </w:rPr>
        <w:t xml:space="preserve"> </w:t>
      </w:r>
      <w:proofErr w:type="spellStart"/>
      <w:r>
        <w:rPr>
          <w:color w:val="000000"/>
        </w:rPr>
        <w:t>peraturan</w:t>
      </w:r>
      <w:proofErr w:type="spellEnd"/>
      <w:r>
        <w:rPr>
          <w:color w:val="000000"/>
        </w:rPr>
        <w:t xml:space="preserve"> </w:t>
      </w:r>
      <w:proofErr w:type="spellStart"/>
      <w:r>
        <w:rPr>
          <w:color w:val="000000"/>
        </w:rPr>
        <w:t>perundang-undangan</w:t>
      </w:r>
      <w:proofErr w:type="spellEnd"/>
      <w:r>
        <w:rPr>
          <w:color w:val="000000"/>
        </w:rPr>
        <w:t xml:space="preserve"> </w:t>
      </w:r>
      <w:proofErr w:type="spellStart"/>
      <w:r>
        <w:rPr>
          <w:color w:val="000000"/>
        </w:rPr>
        <w:t>atau</w:t>
      </w:r>
      <w:proofErr w:type="spellEnd"/>
      <w:r>
        <w:rPr>
          <w:color w:val="000000"/>
        </w:rPr>
        <w:t xml:space="preserve"> </w:t>
      </w:r>
      <w:proofErr w:type="spellStart"/>
      <w:r>
        <w:rPr>
          <w:color w:val="000000"/>
        </w:rPr>
        <w:t>kebijakan</w:t>
      </w:r>
      <w:proofErr w:type="spellEnd"/>
      <w:r>
        <w:rPr>
          <w:color w:val="000000"/>
        </w:rPr>
        <w:t xml:space="preserve"> </w:t>
      </w:r>
      <w:proofErr w:type="spellStart"/>
      <w:r>
        <w:rPr>
          <w:color w:val="000000"/>
        </w:rPr>
        <w:t>lainnya</w:t>
      </w:r>
      <w:proofErr w:type="spellEnd"/>
      <w:r>
        <w:rPr>
          <w:color w:val="000000"/>
        </w:rPr>
        <w:t xml:space="preserve"> </w:t>
      </w:r>
      <w:proofErr w:type="spellStart"/>
      <w:r>
        <w:rPr>
          <w:color w:val="000000"/>
        </w:rPr>
        <w:t>terkait</w:t>
      </w:r>
      <w:proofErr w:type="spellEnd"/>
      <w:r>
        <w:rPr>
          <w:color w:val="000000"/>
        </w:rPr>
        <w:t xml:space="preserve"> </w:t>
      </w:r>
      <w:proofErr w:type="spellStart"/>
      <w:r>
        <w:rPr>
          <w:color w:val="000000"/>
        </w:rPr>
        <w:t>pengakuan</w:t>
      </w:r>
      <w:proofErr w:type="spellEnd"/>
      <w:r>
        <w:rPr>
          <w:color w:val="000000"/>
        </w:rPr>
        <w:t xml:space="preserve"> </w:t>
      </w:r>
      <w:proofErr w:type="spellStart"/>
      <w:r>
        <w:rPr>
          <w:color w:val="000000"/>
        </w:rPr>
        <w:t>terhadap</w:t>
      </w:r>
      <w:proofErr w:type="spellEnd"/>
      <w:r>
        <w:rPr>
          <w:color w:val="000000"/>
        </w:rPr>
        <w:t xml:space="preserve"> </w:t>
      </w:r>
      <w:proofErr w:type="spellStart"/>
      <w:r>
        <w:rPr>
          <w:color w:val="000000"/>
        </w:rPr>
        <w:t>desa</w:t>
      </w:r>
      <w:proofErr w:type="spellEnd"/>
      <w:r>
        <w:rPr>
          <w:color w:val="000000"/>
        </w:rPr>
        <w:t xml:space="preserve"> </w:t>
      </w:r>
      <w:proofErr w:type="spellStart"/>
      <w:r>
        <w:rPr>
          <w:color w:val="000000"/>
        </w:rPr>
        <w:t>adat</w:t>
      </w:r>
      <w:proofErr w:type="spellEnd"/>
      <w:r>
        <w:rPr>
          <w:color w:val="000000"/>
        </w:rPr>
        <w:t xml:space="preserve"> yang </w:t>
      </w:r>
      <w:proofErr w:type="spellStart"/>
      <w:r>
        <w:rPr>
          <w:color w:val="000000"/>
        </w:rPr>
        <w:t>ada</w:t>
      </w:r>
      <w:proofErr w:type="spellEnd"/>
      <w:r>
        <w:rPr>
          <w:color w:val="000000"/>
        </w:rPr>
        <w:t xml:space="preserve"> di Indonesia. </w:t>
      </w:r>
      <w:proofErr w:type="spellStart"/>
      <w:r w:rsidRPr="002F5BCB">
        <w:rPr>
          <w:rFonts w:asciiTheme="majorBidi" w:hAnsiTheme="majorBidi" w:cstheme="majorBidi"/>
        </w:rPr>
        <w:t>Penguatan</w:t>
      </w:r>
      <w:proofErr w:type="spellEnd"/>
      <w:r w:rsidRPr="002F5BCB">
        <w:rPr>
          <w:rFonts w:asciiTheme="majorBidi" w:hAnsiTheme="majorBidi" w:cstheme="majorBidi"/>
        </w:rPr>
        <w:t xml:space="preserve"> </w:t>
      </w:r>
      <w:proofErr w:type="spellStart"/>
      <w:r>
        <w:rPr>
          <w:rFonts w:asciiTheme="majorBidi" w:hAnsiTheme="majorBidi" w:cstheme="majorBidi"/>
        </w:rPr>
        <w:t>eksistensi</w:t>
      </w:r>
      <w:proofErr w:type="spellEnd"/>
      <w:r>
        <w:rPr>
          <w:rFonts w:asciiTheme="majorBidi" w:hAnsiTheme="majorBidi" w:cstheme="majorBidi"/>
        </w:rPr>
        <w:t xml:space="preserve"> </w:t>
      </w:r>
      <w:proofErr w:type="spellStart"/>
      <w:r>
        <w:rPr>
          <w:rFonts w:asciiTheme="majorBidi" w:hAnsiTheme="majorBidi" w:cstheme="majorBidi"/>
        </w:rPr>
        <w:t>terhadap</w:t>
      </w:r>
      <w:proofErr w:type="spellEnd"/>
      <w:r>
        <w:rPr>
          <w:rFonts w:asciiTheme="majorBidi" w:hAnsiTheme="majorBidi" w:cstheme="majorBidi"/>
        </w:rPr>
        <w:t xml:space="preserve"> </w:t>
      </w:r>
      <w:proofErr w:type="spellStart"/>
      <w:r>
        <w:rPr>
          <w:rFonts w:asciiTheme="majorBidi" w:hAnsiTheme="majorBidi" w:cstheme="majorBidi"/>
        </w:rPr>
        <w:t>adat</w:t>
      </w:r>
      <w:proofErr w:type="spellEnd"/>
      <w:r>
        <w:rPr>
          <w:rFonts w:asciiTheme="majorBidi" w:hAnsiTheme="majorBidi" w:cstheme="majorBidi"/>
        </w:rPr>
        <w:t xml:space="preserve"> </w:t>
      </w:r>
      <w:proofErr w:type="spellStart"/>
      <w:r>
        <w:rPr>
          <w:rFonts w:asciiTheme="majorBidi" w:hAnsiTheme="majorBidi" w:cstheme="majorBidi"/>
        </w:rPr>
        <w:t>istiadat</w:t>
      </w:r>
      <w:proofErr w:type="spellEnd"/>
      <w:r>
        <w:rPr>
          <w:rFonts w:asciiTheme="majorBidi" w:hAnsiTheme="majorBidi" w:cstheme="majorBidi"/>
        </w:rPr>
        <w:t xml:space="preserve"> </w:t>
      </w:r>
      <w:proofErr w:type="spellStart"/>
      <w:r>
        <w:rPr>
          <w:rFonts w:asciiTheme="majorBidi" w:hAnsiTheme="majorBidi" w:cstheme="majorBidi"/>
        </w:rPr>
        <w:t>diperkuat</w:t>
      </w:r>
      <w:proofErr w:type="spellEnd"/>
      <w:r>
        <w:rPr>
          <w:rFonts w:asciiTheme="majorBidi" w:hAnsiTheme="majorBidi" w:cstheme="majorBidi"/>
        </w:rPr>
        <w:t xml:space="preserve"> </w:t>
      </w:r>
      <w:proofErr w:type="spellStart"/>
      <w:r>
        <w:rPr>
          <w:rFonts w:asciiTheme="majorBidi" w:hAnsiTheme="majorBidi" w:cstheme="majorBidi"/>
        </w:rPr>
        <w:t>berdasarkan</w:t>
      </w:r>
      <w:proofErr w:type="spellEnd"/>
      <w:r>
        <w:rPr>
          <w:rFonts w:asciiTheme="majorBidi" w:hAnsiTheme="majorBidi" w:cstheme="majorBidi"/>
        </w:rPr>
        <w:t xml:space="preserve">  </w:t>
      </w:r>
      <w:proofErr w:type="spellStart"/>
      <w:r>
        <w:rPr>
          <w:rFonts w:asciiTheme="majorBidi" w:hAnsiTheme="majorBidi" w:cstheme="majorBidi"/>
        </w:rPr>
        <w:t>amandemen</w:t>
      </w:r>
      <w:proofErr w:type="spellEnd"/>
      <w:r>
        <w:rPr>
          <w:rFonts w:asciiTheme="majorBidi" w:hAnsiTheme="majorBidi" w:cstheme="majorBidi"/>
        </w:rPr>
        <w:t xml:space="preserve"> </w:t>
      </w:r>
      <w:proofErr w:type="spellStart"/>
      <w:r>
        <w:rPr>
          <w:rFonts w:asciiTheme="majorBidi" w:hAnsiTheme="majorBidi" w:cstheme="majorBidi"/>
        </w:rPr>
        <w:t>Undang-Undang</w:t>
      </w:r>
      <w:proofErr w:type="spellEnd"/>
      <w:r>
        <w:rPr>
          <w:rFonts w:asciiTheme="majorBidi" w:hAnsiTheme="majorBidi" w:cstheme="majorBidi"/>
        </w:rPr>
        <w:t xml:space="preserve"> Dasar 1945</w:t>
      </w:r>
      <w:r w:rsidRPr="002F5BCB">
        <w:rPr>
          <w:rFonts w:asciiTheme="majorBidi" w:hAnsiTheme="majorBidi" w:cstheme="majorBidi"/>
        </w:rPr>
        <w:t xml:space="preserve"> </w:t>
      </w:r>
      <w:proofErr w:type="spellStart"/>
      <w:r w:rsidRPr="002F5BCB">
        <w:rPr>
          <w:rFonts w:asciiTheme="majorBidi" w:hAnsiTheme="majorBidi" w:cstheme="majorBidi"/>
        </w:rPr>
        <w:t>Pasal</w:t>
      </w:r>
      <w:proofErr w:type="spellEnd"/>
      <w:r w:rsidRPr="002F5BCB">
        <w:rPr>
          <w:rFonts w:asciiTheme="majorBidi" w:hAnsiTheme="majorBidi" w:cstheme="majorBidi"/>
        </w:rPr>
        <w:t xml:space="preserve"> 18 B </w:t>
      </w:r>
      <w:proofErr w:type="spellStart"/>
      <w:r w:rsidRPr="002F5BCB">
        <w:rPr>
          <w:rFonts w:asciiTheme="majorBidi" w:hAnsiTheme="majorBidi" w:cstheme="majorBidi"/>
        </w:rPr>
        <w:t>ayat</w:t>
      </w:r>
      <w:proofErr w:type="spellEnd"/>
      <w:r w:rsidRPr="002F5BCB">
        <w:rPr>
          <w:rFonts w:asciiTheme="majorBidi" w:hAnsiTheme="majorBidi" w:cstheme="majorBidi"/>
        </w:rPr>
        <w:t xml:space="preserve"> (2) </w:t>
      </w:r>
      <w:proofErr w:type="spellStart"/>
      <w:r w:rsidRPr="002F5BCB">
        <w:rPr>
          <w:rFonts w:asciiTheme="majorBidi" w:hAnsiTheme="majorBidi" w:cstheme="majorBidi"/>
        </w:rPr>
        <w:t>menyatakan</w:t>
      </w:r>
      <w:proofErr w:type="spellEnd"/>
      <w:r w:rsidRPr="002F5BCB">
        <w:rPr>
          <w:rFonts w:asciiTheme="majorBidi" w:hAnsiTheme="majorBidi" w:cstheme="majorBidi"/>
        </w:rPr>
        <w:t xml:space="preserve"> “Negara </w:t>
      </w:r>
      <w:proofErr w:type="spellStart"/>
      <w:r w:rsidRPr="002F5BCB">
        <w:rPr>
          <w:rFonts w:asciiTheme="majorBidi" w:hAnsiTheme="majorBidi" w:cstheme="majorBidi"/>
        </w:rPr>
        <w:t>mengakui</w:t>
      </w:r>
      <w:proofErr w:type="spellEnd"/>
      <w:r w:rsidRPr="002F5BCB">
        <w:rPr>
          <w:rFonts w:asciiTheme="majorBidi" w:hAnsiTheme="majorBidi" w:cstheme="majorBidi"/>
        </w:rPr>
        <w:t xml:space="preserve"> dan </w:t>
      </w:r>
      <w:proofErr w:type="spellStart"/>
      <w:r w:rsidRPr="002F5BCB">
        <w:rPr>
          <w:rFonts w:asciiTheme="majorBidi" w:hAnsiTheme="majorBidi" w:cstheme="majorBidi"/>
        </w:rPr>
        <w:t>menghormati</w:t>
      </w:r>
      <w:proofErr w:type="spellEnd"/>
      <w:r w:rsidRPr="002F5BCB">
        <w:rPr>
          <w:rFonts w:asciiTheme="majorBidi" w:hAnsiTheme="majorBidi" w:cstheme="majorBidi"/>
        </w:rPr>
        <w:t xml:space="preserve"> </w:t>
      </w:r>
      <w:proofErr w:type="spellStart"/>
      <w:r w:rsidRPr="002F5BCB">
        <w:rPr>
          <w:rFonts w:asciiTheme="majorBidi" w:hAnsiTheme="majorBidi" w:cstheme="majorBidi"/>
        </w:rPr>
        <w:t>kesatuankesatuan</w:t>
      </w:r>
      <w:proofErr w:type="spellEnd"/>
      <w:r w:rsidRPr="002F5BCB">
        <w:rPr>
          <w:rFonts w:asciiTheme="majorBidi" w:hAnsiTheme="majorBidi" w:cstheme="majorBidi"/>
        </w:rPr>
        <w:t xml:space="preserve"> </w:t>
      </w:r>
      <w:proofErr w:type="spellStart"/>
      <w:r w:rsidRPr="002F5BCB">
        <w:rPr>
          <w:rFonts w:asciiTheme="majorBidi" w:hAnsiTheme="majorBidi" w:cstheme="majorBidi"/>
        </w:rPr>
        <w:t>masyarakat</w:t>
      </w:r>
      <w:proofErr w:type="spellEnd"/>
      <w:r w:rsidRPr="002F5BCB">
        <w:rPr>
          <w:rFonts w:asciiTheme="majorBidi" w:hAnsiTheme="majorBidi" w:cstheme="majorBidi"/>
        </w:rPr>
        <w:t xml:space="preserve"> </w:t>
      </w:r>
      <w:proofErr w:type="spellStart"/>
      <w:r w:rsidRPr="002F5BCB">
        <w:rPr>
          <w:rFonts w:asciiTheme="majorBidi" w:hAnsiTheme="majorBidi" w:cstheme="majorBidi"/>
        </w:rPr>
        <w:t>adat</w:t>
      </w:r>
      <w:proofErr w:type="spellEnd"/>
      <w:r w:rsidRPr="002F5BCB">
        <w:rPr>
          <w:rFonts w:asciiTheme="majorBidi" w:hAnsiTheme="majorBidi" w:cstheme="majorBidi"/>
        </w:rPr>
        <w:t xml:space="preserve"> </w:t>
      </w:r>
      <w:proofErr w:type="spellStart"/>
      <w:r w:rsidRPr="002F5BCB">
        <w:rPr>
          <w:rFonts w:asciiTheme="majorBidi" w:hAnsiTheme="majorBidi" w:cstheme="majorBidi"/>
        </w:rPr>
        <w:t>beserta</w:t>
      </w:r>
      <w:proofErr w:type="spellEnd"/>
      <w:r w:rsidRPr="002F5BCB">
        <w:rPr>
          <w:rFonts w:asciiTheme="majorBidi" w:hAnsiTheme="majorBidi" w:cstheme="majorBidi"/>
        </w:rPr>
        <w:t xml:space="preserve"> </w:t>
      </w:r>
      <w:proofErr w:type="spellStart"/>
      <w:r w:rsidRPr="002F5BCB">
        <w:rPr>
          <w:rFonts w:asciiTheme="majorBidi" w:hAnsiTheme="majorBidi" w:cstheme="majorBidi"/>
        </w:rPr>
        <w:t>hak-hak</w:t>
      </w:r>
      <w:proofErr w:type="spellEnd"/>
      <w:r w:rsidRPr="002F5BCB">
        <w:rPr>
          <w:rFonts w:asciiTheme="majorBidi" w:hAnsiTheme="majorBidi" w:cstheme="majorBidi"/>
        </w:rPr>
        <w:t xml:space="preserve"> </w:t>
      </w:r>
      <w:proofErr w:type="spellStart"/>
      <w:r w:rsidRPr="002F5BCB">
        <w:rPr>
          <w:rFonts w:asciiTheme="majorBidi" w:hAnsiTheme="majorBidi" w:cstheme="majorBidi"/>
        </w:rPr>
        <w:t>tradisionalnya</w:t>
      </w:r>
      <w:proofErr w:type="spellEnd"/>
      <w:r w:rsidRPr="002F5BCB">
        <w:rPr>
          <w:rFonts w:asciiTheme="majorBidi" w:hAnsiTheme="majorBidi" w:cstheme="majorBidi"/>
        </w:rPr>
        <w:t xml:space="preserve"> </w:t>
      </w:r>
      <w:proofErr w:type="spellStart"/>
      <w:r w:rsidRPr="002F5BCB">
        <w:rPr>
          <w:rFonts w:asciiTheme="majorBidi" w:hAnsiTheme="majorBidi" w:cstheme="majorBidi"/>
        </w:rPr>
        <w:t>sepanjang</w:t>
      </w:r>
      <w:proofErr w:type="spellEnd"/>
      <w:r w:rsidRPr="002F5BCB">
        <w:rPr>
          <w:rFonts w:asciiTheme="majorBidi" w:hAnsiTheme="majorBidi" w:cstheme="majorBidi"/>
        </w:rPr>
        <w:t xml:space="preserve"> </w:t>
      </w:r>
      <w:proofErr w:type="spellStart"/>
      <w:r w:rsidRPr="002F5BCB">
        <w:rPr>
          <w:rFonts w:asciiTheme="majorBidi" w:hAnsiTheme="majorBidi" w:cstheme="majorBidi"/>
        </w:rPr>
        <w:t>masih</w:t>
      </w:r>
      <w:proofErr w:type="spellEnd"/>
      <w:r w:rsidRPr="002F5BCB">
        <w:rPr>
          <w:rFonts w:asciiTheme="majorBidi" w:hAnsiTheme="majorBidi" w:cstheme="majorBidi"/>
        </w:rPr>
        <w:t xml:space="preserve"> </w:t>
      </w:r>
      <w:proofErr w:type="spellStart"/>
      <w:r w:rsidRPr="002F5BCB">
        <w:rPr>
          <w:rFonts w:asciiTheme="majorBidi" w:hAnsiTheme="majorBidi" w:cstheme="majorBidi"/>
        </w:rPr>
        <w:t>hidup</w:t>
      </w:r>
      <w:proofErr w:type="spellEnd"/>
      <w:r w:rsidRPr="002F5BCB">
        <w:rPr>
          <w:rFonts w:asciiTheme="majorBidi" w:hAnsiTheme="majorBidi" w:cstheme="majorBidi"/>
        </w:rPr>
        <w:t xml:space="preserve"> dan </w:t>
      </w:r>
      <w:proofErr w:type="spellStart"/>
      <w:r w:rsidRPr="002F5BCB">
        <w:rPr>
          <w:rFonts w:asciiTheme="majorBidi" w:hAnsiTheme="majorBidi" w:cstheme="majorBidi"/>
        </w:rPr>
        <w:t>sesuai</w:t>
      </w:r>
      <w:proofErr w:type="spellEnd"/>
      <w:r w:rsidRPr="002F5BCB">
        <w:rPr>
          <w:rFonts w:asciiTheme="majorBidi" w:hAnsiTheme="majorBidi" w:cstheme="majorBidi"/>
        </w:rPr>
        <w:t xml:space="preserve"> </w:t>
      </w:r>
      <w:proofErr w:type="spellStart"/>
      <w:r w:rsidRPr="002F5BCB">
        <w:rPr>
          <w:rFonts w:asciiTheme="majorBidi" w:hAnsiTheme="majorBidi" w:cstheme="majorBidi"/>
        </w:rPr>
        <w:t>dengan</w:t>
      </w:r>
      <w:proofErr w:type="spellEnd"/>
      <w:r w:rsidRPr="002F5BCB">
        <w:rPr>
          <w:rFonts w:asciiTheme="majorBidi" w:hAnsiTheme="majorBidi" w:cstheme="majorBidi"/>
        </w:rPr>
        <w:t xml:space="preserve"> </w:t>
      </w:r>
      <w:proofErr w:type="spellStart"/>
      <w:r w:rsidRPr="002F5BCB">
        <w:rPr>
          <w:rFonts w:asciiTheme="majorBidi" w:hAnsiTheme="majorBidi" w:cstheme="majorBidi"/>
        </w:rPr>
        <w:t>perkembangan</w:t>
      </w:r>
      <w:proofErr w:type="spellEnd"/>
      <w:r w:rsidRPr="002F5BCB">
        <w:rPr>
          <w:rFonts w:asciiTheme="majorBidi" w:hAnsiTheme="majorBidi" w:cstheme="majorBidi"/>
        </w:rPr>
        <w:t xml:space="preserve"> </w:t>
      </w:r>
      <w:proofErr w:type="spellStart"/>
      <w:r w:rsidRPr="002F5BCB">
        <w:rPr>
          <w:rFonts w:asciiTheme="majorBidi" w:hAnsiTheme="majorBidi" w:cstheme="majorBidi"/>
        </w:rPr>
        <w:t>masyarakat</w:t>
      </w:r>
      <w:proofErr w:type="spellEnd"/>
      <w:r w:rsidRPr="002F5BCB">
        <w:rPr>
          <w:rFonts w:asciiTheme="majorBidi" w:hAnsiTheme="majorBidi" w:cstheme="majorBidi"/>
        </w:rPr>
        <w:t xml:space="preserve"> dan </w:t>
      </w:r>
      <w:proofErr w:type="spellStart"/>
      <w:r w:rsidRPr="002F5BCB">
        <w:rPr>
          <w:rFonts w:asciiTheme="majorBidi" w:hAnsiTheme="majorBidi" w:cstheme="majorBidi"/>
        </w:rPr>
        <w:t>prinsip</w:t>
      </w:r>
      <w:proofErr w:type="spellEnd"/>
      <w:r w:rsidRPr="002F5BCB">
        <w:rPr>
          <w:rFonts w:asciiTheme="majorBidi" w:hAnsiTheme="majorBidi" w:cstheme="majorBidi"/>
        </w:rPr>
        <w:t xml:space="preserve"> Negara </w:t>
      </w:r>
      <w:proofErr w:type="spellStart"/>
      <w:r w:rsidRPr="002F5BCB">
        <w:rPr>
          <w:rFonts w:asciiTheme="majorBidi" w:hAnsiTheme="majorBidi" w:cstheme="majorBidi"/>
        </w:rPr>
        <w:t>Kesatuan</w:t>
      </w:r>
      <w:proofErr w:type="spellEnd"/>
      <w:r w:rsidRPr="002F5BCB">
        <w:rPr>
          <w:rFonts w:asciiTheme="majorBidi" w:hAnsiTheme="majorBidi" w:cstheme="majorBidi"/>
        </w:rPr>
        <w:t xml:space="preserve"> </w:t>
      </w:r>
      <w:proofErr w:type="spellStart"/>
      <w:r w:rsidRPr="002F5BCB">
        <w:rPr>
          <w:rFonts w:asciiTheme="majorBidi" w:hAnsiTheme="majorBidi" w:cstheme="majorBidi"/>
        </w:rPr>
        <w:t>Republik</w:t>
      </w:r>
      <w:proofErr w:type="spellEnd"/>
      <w:r w:rsidRPr="002F5BCB">
        <w:rPr>
          <w:rFonts w:asciiTheme="majorBidi" w:hAnsiTheme="majorBidi" w:cstheme="majorBidi"/>
        </w:rPr>
        <w:t xml:space="preserve"> Indonesia yang </w:t>
      </w:r>
      <w:proofErr w:type="spellStart"/>
      <w:r w:rsidRPr="002F5BCB">
        <w:rPr>
          <w:rFonts w:asciiTheme="majorBidi" w:hAnsiTheme="majorBidi" w:cstheme="majorBidi"/>
        </w:rPr>
        <w:t>diatur</w:t>
      </w:r>
      <w:proofErr w:type="spellEnd"/>
      <w:r w:rsidRPr="002F5BCB">
        <w:rPr>
          <w:rFonts w:asciiTheme="majorBidi" w:hAnsiTheme="majorBidi" w:cstheme="majorBidi"/>
        </w:rPr>
        <w:t xml:space="preserve"> </w:t>
      </w:r>
      <w:proofErr w:type="spellStart"/>
      <w:r w:rsidRPr="002F5BCB">
        <w:rPr>
          <w:rFonts w:asciiTheme="majorBidi" w:hAnsiTheme="majorBidi" w:cstheme="majorBidi"/>
        </w:rPr>
        <w:t>dalam</w:t>
      </w:r>
      <w:proofErr w:type="spellEnd"/>
      <w:r w:rsidRPr="002F5BCB">
        <w:rPr>
          <w:rFonts w:asciiTheme="majorBidi" w:hAnsiTheme="majorBidi" w:cstheme="majorBidi"/>
        </w:rPr>
        <w:t xml:space="preserve"> </w:t>
      </w:r>
      <w:proofErr w:type="spellStart"/>
      <w:r w:rsidRPr="002F5BCB">
        <w:rPr>
          <w:rFonts w:asciiTheme="majorBidi" w:hAnsiTheme="majorBidi" w:cstheme="majorBidi"/>
        </w:rPr>
        <w:t>undang-undang</w:t>
      </w:r>
      <w:proofErr w:type="spellEnd"/>
      <w:r>
        <w:rPr>
          <w:rFonts w:asciiTheme="majorBidi" w:hAnsiTheme="majorBidi" w:cstheme="majorBidi"/>
        </w:rPr>
        <w:t xml:space="preserve">, </w:t>
      </w:r>
      <w:proofErr w:type="spellStart"/>
      <w:r>
        <w:rPr>
          <w:rFonts w:asciiTheme="majorBidi" w:hAnsiTheme="majorBidi" w:cstheme="majorBidi"/>
        </w:rPr>
        <w:t>undang-undang</w:t>
      </w:r>
      <w:proofErr w:type="spellEnd"/>
      <w:r>
        <w:rPr>
          <w:rFonts w:asciiTheme="majorBidi" w:hAnsiTheme="majorBidi" w:cstheme="majorBidi"/>
        </w:rPr>
        <w:t xml:space="preserve"> yang </w:t>
      </w:r>
      <w:proofErr w:type="spellStart"/>
      <w:r>
        <w:rPr>
          <w:rFonts w:asciiTheme="majorBidi" w:hAnsiTheme="majorBidi" w:cstheme="majorBidi"/>
        </w:rPr>
        <w:t>dimaksud</w:t>
      </w:r>
      <w:proofErr w:type="spellEnd"/>
      <w:r>
        <w:rPr>
          <w:rFonts w:asciiTheme="majorBidi" w:hAnsiTheme="majorBidi" w:cstheme="majorBidi"/>
        </w:rPr>
        <w:t xml:space="preserve"> </w:t>
      </w:r>
      <w:proofErr w:type="spellStart"/>
      <w:r>
        <w:rPr>
          <w:rFonts w:asciiTheme="majorBidi" w:hAnsiTheme="majorBidi" w:cstheme="majorBidi"/>
        </w:rPr>
        <w:t>adalah</w:t>
      </w:r>
      <w:proofErr w:type="spellEnd"/>
      <w:r>
        <w:rPr>
          <w:rFonts w:asciiTheme="majorBidi" w:hAnsiTheme="majorBidi" w:cstheme="majorBidi"/>
        </w:rPr>
        <w:t xml:space="preserve"> </w:t>
      </w:r>
      <w:proofErr w:type="spellStart"/>
      <w:r>
        <w:rPr>
          <w:rFonts w:asciiTheme="majorBidi" w:hAnsiTheme="majorBidi" w:cstheme="majorBidi"/>
        </w:rPr>
        <w:t>Undang-Undang</w:t>
      </w:r>
      <w:proofErr w:type="spellEnd"/>
      <w:r>
        <w:rPr>
          <w:rFonts w:asciiTheme="majorBidi" w:hAnsiTheme="majorBidi" w:cstheme="majorBidi"/>
        </w:rPr>
        <w:t xml:space="preserve"> </w:t>
      </w:r>
      <w:proofErr w:type="spellStart"/>
      <w:r>
        <w:rPr>
          <w:rFonts w:asciiTheme="majorBidi" w:hAnsiTheme="majorBidi" w:cstheme="majorBidi"/>
        </w:rPr>
        <w:t>Nomor</w:t>
      </w:r>
      <w:proofErr w:type="spellEnd"/>
      <w:r>
        <w:rPr>
          <w:rFonts w:asciiTheme="majorBidi" w:hAnsiTheme="majorBidi" w:cstheme="majorBidi"/>
        </w:rPr>
        <w:t xml:space="preserve"> 6 </w:t>
      </w:r>
      <w:proofErr w:type="spellStart"/>
      <w:r>
        <w:rPr>
          <w:rFonts w:asciiTheme="majorBidi" w:hAnsiTheme="majorBidi" w:cstheme="majorBidi"/>
        </w:rPr>
        <w:t>Tahun</w:t>
      </w:r>
      <w:proofErr w:type="spellEnd"/>
      <w:r>
        <w:rPr>
          <w:rFonts w:asciiTheme="majorBidi" w:hAnsiTheme="majorBidi" w:cstheme="majorBidi"/>
        </w:rPr>
        <w:t xml:space="preserve"> 2014 yang </w:t>
      </w:r>
      <w:proofErr w:type="spellStart"/>
      <w:r>
        <w:rPr>
          <w:rFonts w:asciiTheme="majorBidi" w:hAnsiTheme="majorBidi" w:cstheme="majorBidi"/>
        </w:rPr>
        <w:t>menjadi</w:t>
      </w:r>
      <w:proofErr w:type="spellEnd"/>
      <w:r>
        <w:rPr>
          <w:rFonts w:asciiTheme="majorBidi" w:hAnsiTheme="majorBidi" w:cstheme="majorBidi"/>
        </w:rPr>
        <w:t xml:space="preserve"> </w:t>
      </w:r>
      <w:proofErr w:type="spellStart"/>
      <w:r>
        <w:rPr>
          <w:rFonts w:asciiTheme="majorBidi" w:hAnsiTheme="majorBidi" w:cstheme="majorBidi"/>
        </w:rPr>
        <w:t>dasar</w:t>
      </w:r>
      <w:proofErr w:type="spellEnd"/>
      <w:r>
        <w:rPr>
          <w:rFonts w:asciiTheme="majorBidi" w:hAnsiTheme="majorBidi" w:cstheme="majorBidi"/>
        </w:rPr>
        <w:t xml:space="preserve"> </w:t>
      </w:r>
      <w:proofErr w:type="spellStart"/>
      <w:r>
        <w:rPr>
          <w:rFonts w:asciiTheme="majorBidi" w:hAnsiTheme="majorBidi" w:cstheme="majorBidi"/>
        </w:rPr>
        <w:t>bagi</w:t>
      </w:r>
      <w:proofErr w:type="spellEnd"/>
      <w:r>
        <w:rPr>
          <w:rFonts w:asciiTheme="majorBidi" w:hAnsiTheme="majorBidi" w:cstheme="majorBidi"/>
        </w:rPr>
        <w:t xml:space="preserve"> </w:t>
      </w:r>
      <w:proofErr w:type="spellStart"/>
      <w:r>
        <w:rPr>
          <w:rFonts w:asciiTheme="majorBidi" w:hAnsiTheme="majorBidi" w:cstheme="majorBidi"/>
        </w:rPr>
        <w:t>desa</w:t>
      </w:r>
      <w:proofErr w:type="spellEnd"/>
      <w:r>
        <w:rPr>
          <w:rFonts w:asciiTheme="majorBidi" w:hAnsiTheme="majorBidi" w:cstheme="majorBidi"/>
        </w:rPr>
        <w:t xml:space="preserve"> </w:t>
      </w:r>
      <w:proofErr w:type="spellStart"/>
      <w:r>
        <w:rPr>
          <w:rFonts w:asciiTheme="majorBidi" w:hAnsiTheme="majorBidi" w:cstheme="majorBidi"/>
        </w:rPr>
        <w:t>adat</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tetap</w:t>
      </w:r>
      <w:proofErr w:type="spellEnd"/>
      <w:r>
        <w:rPr>
          <w:rFonts w:asciiTheme="majorBidi" w:hAnsiTheme="majorBidi" w:cstheme="majorBidi"/>
        </w:rPr>
        <w:t xml:space="preserve"> </w:t>
      </w:r>
      <w:proofErr w:type="spellStart"/>
      <w:r>
        <w:rPr>
          <w:rFonts w:asciiTheme="majorBidi" w:hAnsiTheme="majorBidi" w:cstheme="majorBidi"/>
        </w:rPr>
        <w:t>eksis</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sistem</w:t>
      </w:r>
      <w:proofErr w:type="spellEnd"/>
      <w:r>
        <w:rPr>
          <w:rFonts w:asciiTheme="majorBidi" w:hAnsiTheme="majorBidi" w:cstheme="majorBidi"/>
        </w:rPr>
        <w:t xml:space="preserve"> </w:t>
      </w:r>
      <w:proofErr w:type="spellStart"/>
      <w:r>
        <w:rPr>
          <w:rFonts w:asciiTheme="majorBidi" w:hAnsiTheme="majorBidi" w:cstheme="majorBidi"/>
        </w:rPr>
        <w:t>Pemerintahan</w:t>
      </w:r>
      <w:proofErr w:type="spellEnd"/>
      <w:r>
        <w:rPr>
          <w:rFonts w:asciiTheme="majorBidi" w:hAnsiTheme="majorBidi" w:cstheme="majorBidi"/>
        </w:rPr>
        <w:t xml:space="preserve"> Indonesia. </w:t>
      </w:r>
      <w:proofErr w:type="spellStart"/>
      <w:r>
        <w:rPr>
          <w:rFonts w:asciiTheme="majorBidi" w:hAnsiTheme="majorBidi" w:cstheme="majorBidi"/>
        </w:rPr>
        <w:t>Pengakuan</w:t>
      </w:r>
      <w:proofErr w:type="spellEnd"/>
      <w:r>
        <w:rPr>
          <w:rFonts w:asciiTheme="majorBidi" w:hAnsiTheme="majorBidi" w:cstheme="majorBidi"/>
        </w:rPr>
        <w:t xml:space="preserve"> </w:t>
      </w:r>
      <w:proofErr w:type="spellStart"/>
      <w:r>
        <w:rPr>
          <w:rFonts w:asciiTheme="majorBidi" w:hAnsiTheme="majorBidi" w:cstheme="majorBidi"/>
        </w:rPr>
        <w:t>eksistensi</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desa</w:t>
      </w:r>
      <w:proofErr w:type="spellEnd"/>
      <w:r>
        <w:rPr>
          <w:rFonts w:asciiTheme="majorBidi" w:hAnsiTheme="majorBidi" w:cstheme="majorBidi"/>
        </w:rPr>
        <w:t xml:space="preserve"> </w:t>
      </w:r>
      <w:proofErr w:type="spellStart"/>
      <w:r>
        <w:rPr>
          <w:rFonts w:asciiTheme="majorBidi" w:hAnsiTheme="majorBidi" w:cstheme="majorBidi"/>
        </w:rPr>
        <w:t>adat</w:t>
      </w:r>
      <w:proofErr w:type="spellEnd"/>
      <w:r>
        <w:rPr>
          <w:rFonts w:asciiTheme="majorBidi" w:hAnsiTheme="majorBidi" w:cstheme="majorBidi"/>
        </w:rPr>
        <w:t xml:space="preserve"> </w:t>
      </w:r>
      <w:proofErr w:type="spellStart"/>
      <w:r>
        <w:rPr>
          <w:rFonts w:asciiTheme="majorBidi" w:hAnsiTheme="majorBidi" w:cstheme="majorBidi"/>
        </w:rPr>
        <w:t>tergantung</w:t>
      </w:r>
      <w:proofErr w:type="spellEnd"/>
      <w:r>
        <w:rPr>
          <w:rFonts w:asciiTheme="majorBidi" w:hAnsiTheme="majorBidi" w:cstheme="majorBidi"/>
        </w:rPr>
        <w:t xml:space="preserve"> pada </w:t>
      </w:r>
      <w:proofErr w:type="spellStart"/>
      <w:r>
        <w:rPr>
          <w:rFonts w:asciiTheme="majorBidi" w:hAnsiTheme="majorBidi" w:cstheme="majorBidi"/>
        </w:rPr>
        <w:t>kebijakan</w:t>
      </w:r>
      <w:proofErr w:type="spellEnd"/>
      <w:r>
        <w:rPr>
          <w:rFonts w:asciiTheme="majorBidi" w:hAnsiTheme="majorBidi" w:cstheme="majorBidi"/>
        </w:rPr>
        <w:t xml:space="preserve"> </w:t>
      </w:r>
      <w:proofErr w:type="spellStart"/>
      <w:r>
        <w:rPr>
          <w:rFonts w:asciiTheme="majorBidi" w:hAnsiTheme="majorBidi" w:cstheme="majorBidi"/>
        </w:rPr>
        <w:t>Pemerintah</w:t>
      </w:r>
      <w:proofErr w:type="spellEnd"/>
      <w:r>
        <w:rPr>
          <w:rFonts w:asciiTheme="majorBidi" w:hAnsiTheme="majorBidi" w:cstheme="majorBidi"/>
        </w:rPr>
        <w:t xml:space="preserve"> </w:t>
      </w:r>
      <w:proofErr w:type="spellStart"/>
      <w:r>
        <w:rPr>
          <w:rFonts w:asciiTheme="majorBidi" w:hAnsiTheme="majorBidi" w:cstheme="majorBidi"/>
        </w:rPr>
        <w:t>Kabupaten</w:t>
      </w:r>
      <w:proofErr w:type="spellEnd"/>
      <w:r>
        <w:rPr>
          <w:rFonts w:asciiTheme="majorBidi" w:hAnsiTheme="majorBidi" w:cstheme="majorBidi"/>
        </w:rPr>
        <w:t xml:space="preserve">/Kota yang mana </w:t>
      </w:r>
      <w:proofErr w:type="spellStart"/>
      <w:r>
        <w:rPr>
          <w:rFonts w:asciiTheme="majorBidi" w:hAnsiTheme="majorBidi" w:cstheme="majorBidi"/>
        </w:rPr>
        <w:t>perlu</w:t>
      </w:r>
      <w:proofErr w:type="spellEnd"/>
      <w:r>
        <w:rPr>
          <w:rFonts w:asciiTheme="majorBidi" w:hAnsiTheme="majorBidi" w:cstheme="majorBidi"/>
        </w:rPr>
        <w:t xml:space="preserve"> </w:t>
      </w:r>
      <w:proofErr w:type="spellStart"/>
      <w:r>
        <w:rPr>
          <w:rFonts w:asciiTheme="majorBidi" w:hAnsiTheme="majorBidi" w:cstheme="majorBidi"/>
        </w:rPr>
        <w:t>penyesuaian</w:t>
      </w:r>
      <w:proofErr w:type="spellEnd"/>
      <w:r>
        <w:rPr>
          <w:rFonts w:asciiTheme="majorBidi" w:hAnsiTheme="majorBidi" w:cstheme="majorBidi"/>
        </w:rPr>
        <w:t xml:space="preserve"> </w:t>
      </w:r>
      <w:proofErr w:type="spellStart"/>
      <w:r>
        <w:rPr>
          <w:rFonts w:asciiTheme="majorBidi" w:hAnsiTheme="majorBidi" w:cstheme="majorBidi"/>
        </w:rPr>
        <w:t>antara</w:t>
      </w:r>
      <w:proofErr w:type="spellEnd"/>
      <w:r>
        <w:rPr>
          <w:rFonts w:asciiTheme="majorBidi" w:hAnsiTheme="majorBidi" w:cstheme="majorBidi"/>
        </w:rPr>
        <w:t xml:space="preserve"> </w:t>
      </w:r>
      <w:proofErr w:type="spellStart"/>
      <w:r>
        <w:rPr>
          <w:rFonts w:asciiTheme="majorBidi" w:hAnsiTheme="majorBidi" w:cstheme="majorBidi"/>
        </w:rPr>
        <w:t>masyarakat</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nilai-nilai</w:t>
      </w:r>
      <w:proofErr w:type="spellEnd"/>
      <w:r>
        <w:rPr>
          <w:rFonts w:asciiTheme="majorBidi" w:hAnsiTheme="majorBidi" w:cstheme="majorBidi"/>
        </w:rPr>
        <w:t xml:space="preserve"> </w:t>
      </w:r>
      <w:proofErr w:type="spellStart"/>
      <w:r>
        <w:rPr>
          <w:rFonts w:asciiTheme="majorBidi" w:hAnsiTheme="majorBidi" w:cstheme="majorBidi"/>
        </w:rPr>
        <w:t>adat</w:t>
      </w:r>
      <w:proofErr w:type="spellEnd"/>
      <w:r>
        <w:rPr>
          <w:rFonts w:asciiTheme="majorBidi" w:hAnsiTheme="majorBidi" w:cstheme="majorBidi"/>
        </w:rPr>
        <w:t xml:space="preserve"> </w:t>
      </w:r>
      <w:proofErr w:type="spellStart"/>
      <w:r>
        <w:rPr>
          <w:rFonts w:asciiTheme="majorBidi" w:hAnsiTheme="majorBidi" w:cstheme="majorBidi"/>
        </w:rPr>
        <w:t>istiadat</w:t>
      </w:r>
      <w:proofErr w:type="spellEnd"/>
      <w:r>
        <w:rPr>
          <w:rFonts w:asciiTheme="majorBidi" w:hAnsiTheme="majorBidi" w:cstheme="majorBidi"/>
        </w:rPr>
        <w:t xml:space="preserve"> </w:t>
      </w:r>
      <w:proofErr w:type="spellStart"/>
      <w:r>
        <w:rPr>
          <w:rFonts w:asciiTheme="majorBidi" w:hAnsiTheme="majorBidi" w:cstheme="majorBidi"/>
        </w:rPr>
        <w:t>serta</w:t>
      </w:r>
      <w:proofErr w:type="spellEnd"/>
      <w:r>
        <w:rPr>
          <w:rFonts w:asciiTheme="majorBidi" w:hAnsiTheme="majorBidi" w:cstheme="majorBidi"/>
        </w:rPr>
        <w:t xml:space="preserve"> </w:t>
      </w:r>
      <w:proofErr w:type="spellStart"/>
      <w:r>
        <w:rPr>
          <w:rFonts w:asciiTheme="majorBidi" w:hAnsiTheme="majorBidi" w:cstheme="majorBidi"/>
        </w:rPr>
        <w:t>kelembagaan</w:t>
      </w:r>
      <w:proofErr w:type="spellEnd"/>
      <w:r>
        <w:rPr>
          <w:rFonts w:asciiTheme="majorBidi" w:hAnsiTheme="majorBidi" w:cstheme="majorBidi"/>
        </w:rPr>
        <w:t xml:space="preserve"> dan </w:t>
      </w:r>
      <w:proofErr w:type="spellStart"/>
      <w:r>
        <w:rPr>
          <w:rFonts w:asciiTheme="majorBidi" w:hAnsiTheme="majorBidi" w:cstheme="majorBidi"/>
        </w:rPr>
        <w:t>urusan</w:t>
      </w:r>
      <w:proofErr w:type="spellEnd"/>
      <w:r>
        <w:rPr>
          <w:rFonts w:asciiTheme="majorBidi" w:hAnsiTheme="majorBidi" w:cstheme="majorBidi"/>
        </w:rPr>
        <w:t xml:space="preserve"> </w:t>
      </w:r>
      <w:proofErr w:type="spellStart"/>
      <w:r>
        <w:rPr>
          <w:rFonts w:asciiTheme="majorBidi" w:hAnsiTheme="majorBidi" w:cstheme="majorBidi"/>
        </w:rPr>
        <w:t>pemeritahaannya</w:t>
      </w:r>
      <w:proofErr w:type="spellEnd"/>
      <w:sdt>
        <w:sdtPr>
          <w:rPr>
            <w:rFonts w:asciiTheme="majorBidi" w:hAnsiTheme="majorBidi" w:cstheme="majorBidi"/>
          </w:rPr>
          <w:id w:val="615723345"/>
          <w:citation/>
        </w:sdtPr>
        <w:sdtEndPr/>
        <w:sdtContent>
          <w:r>
            <w:rPr>
              <w:rFonts w:asciiTheme="majorBidi" w:hAnsiTheme="majorBidi" w:cstheme="majorBidi"/>
            </w:rPr>
            <w:fldChar w:fldCharType="begin"/>
          </w:r>
          <w:r>
            <w:rPr>
              <w:rFonts w:asciiTheme="majorBidi" w:hAnsiTheme="majorBidi" w:cstheme="majorBidi"/>
            </w:rPr>
            <w:instrText xml:space="preserve">CITATION Sid15 \l 1033 </w:instrText>
          </w:r>
          <w:r>
            <w:rPr>
              <w:rFonts w:asciiTheme="majorBidi" w:hAnsiTheme="majorBidi" w:cstheme="majorBidi"/>
            </w:rPr>
            <w:fldChar w:fldCharType="separate"/>
          </w:r>
          <w:r>
            <w:rPr>
              <w:rFonts w:asciiTheme="majorBidi" w:hAnsiTheme="majorBidi" w:cstheme="majorBidi"/>
              <w:noProof/>
            </w:rPr>
            <w:t xml:space="preserve"> </w:t>
          </w:r>
          <w:r w:rsidRPr="002F5BCB">
            <w:rPr>
              <w:rFonts w:asciiTheme="majorBidi" w:hAnsiTheme="majorBidi" w:cstheme="majorBidi"/>
              <w:noProof/>
            </w:rPr>
            <w:t>(Mochamad Adib Zain &amp; Ahmad Siddiq, 2015)</w:t>
          </w:r>
          <w:r>
            <w:rPr>
              <w:rFonts w:asciiTheme="majorBidi" w:hAnsiTheme="majorBidi" w:cstheme="majorBidi"/>
            </w:rPr>
            <w:fldChar w:fldCharType="end"/>
          </w:r>
        </w:sdtContent>
      </w:sdt>
      <w:r>
        <w:rPr>
          <w:rFonts w:asciiTheme="majorBidi" w:hAnsiTheme="majorBidi" w:cstheme="majorBidi"/>
        </w:rPr>
        <w:t>.</w:t>
      </w:r>
    </w:p>
    <w:p w14:paraId="58520ED7" w14:textId="77777777" w:rsidR="003E01E1" w:rsidRPr="00D17FCA" w:rsidRDefault="003E01E1" w:rsidP="003E01E1">
      <w:pPr>
        <w:widowControl w:val="0"/>
        <w:pBdr>
          <w:top w:val="nil"/>
          <w:left w:val="nil"/>
          <w:bottom w:val="nil"/>
          <w:right w:val="nil"/>
          <w:between w:val="nil"/>
        </w:pBdr>
        <w:ind w:firstLine="720"/>
        <w:jc w:val="both"/>
        <w:rPr>
          <w:color w:val="000000"/>
        </w:rPr>
      </w:pPr>
      <w:proofErr w:type="spellStart"/>
      <w:r>
        <w:rPr>
          <w:color w:val="000000"/>
        </w:rPr>
        <w:t>Secara</w:t>
      </w:r>
      <w:proofErr w:type="spellEnd"/>
      <w:r>
        <w:rPr>
          <w:color w:val="000000"/>
        </w:rPr>
        <w:t xml:space="preserve"> </w:t>
      </w:r>
      <w:proofErr w:type="spellStart"/>
      <w:r>
        <w:rPr>
          <w:color w:val="000000"/>
        </w:rPr>
        <w:t>peraturan</w:t>
      </w:r>
      <w:proofErr w:type="spellEnd"/>
      <w:r>
        <w:rPr>
          <w:color w:val="000000"/>
        </w:rPr>
        <w:t xml:space="preserve"> </w:t>
      </w:r>
      <w:proofErr w:type="spellStart"/>
      <w:r>
        <w:rPr>
          <w:color w:val="000000"/>
        </w:rPr>
        <w:t>perundang-undangan</w:t>
      </w:r>
      <w:proofErr w:type="spellEnd"/>
      <w:r>
        <w:rPr>
          <w:color w:val="000000"/>
        </w:rPr>
        <w:t xml:space="preserve"> </w:t>
      </w:r>
      <w:proofErr w:type="spellStart"/>
      <w:r>
        <w:rPr>
          <w:color w:val="000000"/>
        </w:rPr>
        <w:t>atau</w:t>
      </w:r>
      <w:proofErr w:type="spellEnd"/>
      <w:r>
        <w:rPr>
          <w:color w:val="000000"/>
        </w:rPr>
        <w:t xml:space="preserve"> </w:t>
      </w:r>
      <w:proofErr w:type="spellStart"/>
      <w:r>
        <w:rPr>
          <w:color w:val="000000"/>
        </w:rPr>
        <w:t>konstitusional</w:t>
      </w:r>
      <w:proofErr w:type="spellEnd"/>
      <w:r>
        <w:rPr>
          <w:color w:val="000000"/>
        </w:rPr>
        <w:t xml:space="preserve"> </w:t>
      </w:r>
      <w:proofErr w:type="spellStart"/>
      <w:r>
        <w:rPr>
          <w:color w:val="000000"/>
        </w:rPr>
        <w:t>desa</w:t>
      </w:r>
      <w:proofErr w:type="spellEnd"/>
      <w:r>
        <w:rPr>
          <w:color w:val="000000"/>
        </w:rPr>
        <w:t xml:space="preserve"> </w:t>
      </w:r>
      <w:proofErr w:type="spellStart"/>
      <w:r>
        <w:rPr>
          <w:color w:val="000000"/>
        </w:rPr>
        <w:t>adat</w:t>
      </w:r>
      <w:proofErr w:type="spellEnd"/>
      <w:r>
        <w:rPr>
          <w:color w:val="000000"/>
        </w:rPr>
        <w:t xml:space="preserve"> </w:t>
      </w:r>
      <w:proofErr w:type="spellStart"/>
      <w:r>
        <w:rPr>
          <w:color w:val="000000"/>
        </w:rPr>
        <w:t>atau</w:t>
      </w:r>
      <w:proofErr w:type="spellEnd"/>
      <w:r>
        <w:rPr>
          <w:color w:val="000000"/>
        </w:rPr>
        <w:t xml:space="preserve"> </w:t>
      </w:r>
      <w:proofErr w:type="spellStart"/>
      <w:r>
        <w:rPr>
          <w:color w:val="000000"/>
        </w:rPr>
        <w:lastRenderedPageBreak/>
        <w:t>hak</w:t>
      </w:r>
      <w:proofErr w:type="spellEnd"/>
      <w:r>
        <w:rPr>
          <w:color w:val="000000"/>
        </w:rPr>
        <w:t xml:space="preserve"> </w:t>
      </w:r>
      <w:proofErr w:type="spellStart"/>
      <w:r>
        <w:rPr>
          <w:color w:val="000000"/>
        </w:rPr>
        <w:t>asal</w:t>
      </w:r>
      <w:proofErr w:type="spellEnd"/>
      <w:r>
        <w:rPr>
          <w:color w:val="000000"/>
        </w:rPr>
        <w:t xml:space="preserve"> </w:t>
      </w:r>
      <w:proofErr w:type="spellStart"/>
      <w:r>
        <w:rPr>
          <w:color w:val="000000"/>
        </w:rPr>
        <w:t>usul</w:t>
      </w:r>
      <w:proofErr w:type="spellEnd"/>
      <w:r>
        <w:rPr>
          <w:color w:val="000000"/>
        </w:rPr>
        <w:t xml:space="preserve"> di Indonesia </w:t>
      </w:r>
      <w:proofErr w:type="spellStart"/>
      <w:r>
        <w:rPr>
          <w:color w:val="000000"/>
        </w:rPr>
        <w:t>telah</w:t>
      </w:r>
      <w:proofErr w:type="spellEnd"/>
      <w:r>
        <w:rPr>
          <w:color w:val="000000"/>
        </w:rPr>
        <w:t xml:space="preserve"> </w:t>
      </w:r>
      <w:proofErr w:type="spellStart"/>
      <w:r>
        <w:rPr>
          <w:color w:val="000000"/>
        </w:rPr>
        <w:t>diberikan</w:t>
      </w:r>
      <w:proofErr w:type="spellEnd"/>
      <w:r>
        <w:rPr>
          <w:color w:val="000000"/>
        </w:rPr>
        <w:t xml:space="preserve"> </w:t>
      </w:r>
      <w:proofErr w:type="spellStart"/>
      <w:r>
        <w:rPr>
          <w:color w:val="000000"/>
        </w:rPr>
        <w:t>pengakuan</w:t>
      </w:r>
      <w:proofErr w:type="spellEnd"/>
      <w:r>
        <w:rPr>
          <w:color w:val="000000"/>
        </w:rPr>
        <w:t xml:space="preserve"> yang </w:t>
      </w:r>
      <w:proofErr w:type="spellStart"/>
      <w:r>
        <w:rPr>
          <w:color w:val="000000"/>
        </w:rPr>
        <w:t>kuat</w:t>
      </w:r>
      <w:proofErr w:type="spellEnd"/>
      <w:r>
        <w:rPr>
          <w:color w:val="000000"/>
        </w:rPr>
        <w:t xml:space="preserve">, </w:t>
      </w:r>
      <w:proofErr w:type="spellStart"/>
      <w:r w:rsidRPr="00D72079">
        <w:rPr>
          <w:rFonts w:asciiTheme="majorBidi" w:hAnsiTheme="majorBidi" w:cstheme="majorBidi"/>
        </w:rPr>
        <w:t>namun</w:t>
      </w:r>
      <w:proofErr w:type="spellEnd"/>
      <w:r w:rsidRPr="00D72079">
        <w:rPr>
          <w:rFonts w:asciiTheme="majorBidi" w:hAnsiTheme="majorBidi" w:cstheme="majorBidi"/>
        </w:rPr>
        <w:t xml:space="preserve"> </w:t>
      </w:r>
      <w:proofErr w:type="spellStart"/>
      <w:r w:rsidRPr="00D72079">
        <w:rPr>
          <w:rFonts w:asciiTheme="majorBidi" w:hAnsiTheme="majorBidi" w:cstheme="majorBidi"/>
        </w:rPr>
        <w:t>implementasi</w:t>
      </w:r>
      <w:proofErr w:type="spellEnd"/>
      <w:r w:rsidRPr="00D72079">
        <w:rPr>
          <w:rFonts w:asciiTheme="majorBidi" w:hAnsiTheme="majorBidi" w:cstheme="majorBidi"/>
        </w:rPr>
        <w:t xml:space="preserve"> </w:t>
      </w:r>
      <w:proofErr w:type="spellStart"/>
      <w:r w:rsidRPr="00D72079">
        <w:rPr>
          <w:rFonts w:asciiTheme="majorBidi" w:hAnsiTheme="majorBidi" w:cstheme="majorBidi"/>
        </w:rPr>
        <w:t>kebijakan</w:t>
      </w:r>
      <w:proofErr w:type="spellEnd"/>
      <w:r w:rsidRPr="00D72079">
        <w:rPr>
          <w:rFonts w:asciiTheme="majorBidi" w:hAnsiTheme="majorBidi" w:cstheme="majorBidi"/>
        </w:rPr>
        <w:t xml:space="preserve"> </w:t>
      </w:r>
      <w:proofErr w:type="spellStart"/>
      <w:r w:rsidRPr="00D72079">
        <w:rPr>
          <w:rFonts w:asciiTheme="majorBidi" w:hAnsiTheme="majorBidi" w:cstheme="majorBidi"/>
        </w:rPr>
        <w:t>daerah</w:t>
      </w:r>
      <w:proofErr w:type="spellEnd"/>
      <w:r w:rsidRPr="00D72079">
        <w:rPr>
          <w:rFonts w:asciiTheme="majorBidi" w:hAnsiTheme="majorBidi" w:cstheme="majorBidi"/>
        </w:rPr>
        <w:t xml:space="preserve"> </w:t>
      </w:r>
      <w:proofErr w:type="spellStart"/>
      <w:r w:rsidRPr="00D72079">
        <w:rPr>
          <w:rFonts w:asciiTheme="majorBidi" w:hAnsiTheme="majorBidi" w:cstheme="majorBidi"/>
        </w:rPr>
        <w:t>terkait</w:t>
      </w:r>
      <w:proofErr w:type="spellEnd"/>
      <w:r w:rsidRPr="00D72079">
        <w:rPr>
          <w:rFonts w:asciiTheme="majorBidi" w:hAnsiTheme="majorBidi" w:cstheme="majorBidi"/>
        </w:rPr>
        <w:t xml:space="preserve"> </w:t>
      </w:r>
      <w:proofErr w:type="spellStart"/>
      <w:r w:rsidRPr="00D72079">
        <w:rPr>
          <w:rFonts w:asciiTheme="majorBidi" w:hAnsiTheme="majorBidi" w:cstheme="majorBidi"/>
        </w:rPr>
        <w:t>pengakuan</w:t>
      </w:r>
      <w:proofErr w:type="spellEnd"/>
      <w:r w:rsidRPr="00D72079">
        <w:rPr>
          <w:rFonts w:asciiTheme="majorBidi" w:hAnsiTheme="majorBidi" w:cstheme="majorBidi"/>
        </w:rPr>
        <w:t xml:space="preserve"> dan </w:t>
      </w:r>
      <w:proofErr w:type="spellStart"/>
      <w:r w:rsidRPr="00D72079">
        <w:rPr>
          <w:rFonts w:asciiTheme="majorBidi" w:hAnsiTheme="majorBidi" w:cstheme="majorBidi"/>
        </w:rPr>
        <w:t>perlindungan</w:t>
      </w:r>
      <w:proofErr w:type="spellEnd"/>
      <w:r w:rsidRPr="00D72079">
        <w:rPr>
          <w:rFonts w:asciiTheme="majorBidi" w:hAnsiTheme="majorBidi" w:cstheme="majorBidi"/>
        </w:rPr>
        <w:t xml:space="preserve"> </w:t>
      </w:r>
      <w:proofErr w:type="spellStart"/>
      <w:r w:rsidRPr="00D72079">
        <w:rPr>
          <w:rFonts w:asciiTheme="majorBidi" w:hAnsiTheme="majorBidi" w:cstheme="majorBidi"/>
        </w:rPr>
        <w:t>masyarakat</w:t>
      </w:r>
      <w:proofErr w:type="spellEnd"/>
      <w:r w:rsidRPr="00D72079">
        <w:rPr>
          <w:rFonts w:asciiTheme="majorBidi" w:hAnsiTheme="majorBidi" w:cstheme="majorBidi"/>
        </w:rPr>
        <w:t xml:space="preserve"> </w:t>
      </w:r>
      <w:proofErr w:type="spellStart"/>
      <w:r w:rsidRPr="00D72079">
        <w:rPr>
          <w:rFonts w:asciiTheme="majorBidi" w:hAnsiTheme="majorBidi" w:cstheme="majorBidi"/>
        </w:rPr>
        <w:t>hukum</w:t>
      </w:r>
      <w:proofErr w:type="spellEnd"/>
      <w:r w:rsidRPr="00D72079">
        <w:rPr>
          <w:rFonts w:asciiTheme="majorBidi" w:hAnsiTheme="majorBidi" w:cstheme="majorBidi"/>
        </w:rPr>
        <w:t xml:space="preserve"> </w:t>
      </w:r>
      <w:proofErr w:type="spellStart"/>
      <w:r w:rsidRPr="00D72079">
        <w:rPr>
          <w:rFonts w:asciiTheme="majorBidi" w:hAnsiTheme="majorBidi" w:cstheme="majorBidi"/>
        </w:rPr>
        <w:t>adat</w:t>
      </w:r>
      <w:proofErr w:type="spellEnd"/>
      <w:r w:rsidRPr="00D72079">
        <w:rPr>
          <w:rFonts w:asciiTheme="majorBidi" w:hAnsiTheme="majorBidi" w:cstheme="majorBidi"/>
        </w:rPr>
        <w:t xml:space="preserve"> </w:t>
      </w:r>
      <w:proofErr w:type="spellStart"/>
      <w:r w:rsidRPr="00D72079">
        <w:rPr>
          <w:rFonts w:asciiTheme="majorBidi" w:hAnsiTheme="majorBidi" w:cstheme="majorBidi"/>
        </w:rPr>
        <w:t>termasuk</w:t>
      </w:r>
      <w:proofErr w:type="spellEnd"/>
      <w:r w:rsidRPr="00D72079">
        <w:rPr>
          <w:rFonts w:asciiTheme="majorBidi" w:hAnsiTheme="majorBidi" w:cstheme="majorBidi"/>
        </w:rPr>
        <w:t xml:space="preserve"> </w:t>
      </w:r>
      <w:proofErr w:type="spellStart"/>
      <w:r w:rsidRPr="00D72079">
        <w:rPr>
          <w:rFonts w:asciiTheme="majorBidi" w:hAnsiTheme="majorBidi" w:cstheme="majorBidi"/>
        </w:rPr>
        <w:t>pemerintahan</w:t>
      </w:r>
      <w:proofErr w:type="spellEnd"/>
      <w:r w:rsidRPr="00D72079">
        <w:rPr>
          <w:rFonts w:asciiTheme="majorBidi" w:hAnsiTheme="majorBidi" w:cstheme="majorBidi"/>
        </w:rPr>
        <w:t xml:space="preserve"> </w:t>
      </w:r>
      <w:proofErr w:type="spellStart"/>
      <w:r w:rsidRPr="00D72079">
        <w:rPr>
          <w:rFonts w:asciiTheme="majorBidi" w:hAnsiTheme="majorBidi" w:cstheme="majorBidi"/>
        </w:rPr>
        <w:t>adatnya</w:t>
      </w:r>
      <w:proofErr w:type="spellEnd"/>
      <w:r w:rsidRPr="00D72079">
        <w:rPr>
          <w:rFonts w:asciiTheme="majorBidi" w:hAnsiTheme="majorBidi" w:cstheme="majorBidi"/>
        </w:rPr>
        <w:t xml:space="preserve"> </w:t>
      </w:r>
      <w:proofErr w:type="spellStart"/>
      <w:r w:rsidRPr="00D72079">
        <w:rPr>
          <w:rFonts w:asciiTheme="majorBidi" w:hAnsiTheme="majorBidi" w:cstheme="majorBidi"/>
        </w:rPr>
        <w:t>belum</w:t>
      </w:r>
      <w:proofErr w:type="spellEnd"/>
      <w:r w:rsidRPr="00D72079">
        <w:rPr>
          <w:rFonts w:asciiTheme="majorBidi" w:hAnsiTheme="majorBidi" w:cstheme="majorBidi"/>
        </w:rPr>
        <w:t xml:space="preserve"> </w:t>
      </w:r>
      <w:proofErr w:type="spellStart"/>
      <w:r w:rsidRPr="00D72079">
        <w:rPr>
          <w:rFonts w:asciiTheme="majorBidi" w:hAnsiTheme="majorBidi" w:cstheme="majorBidi"/>
        </w:rPr>
        <w:t>diakomudir</w:t>
      </w:r>
      <w:proofErr w:type="spellEnd"/>
      <w:r w:rsidRPr="00D72079">
        <w:rPr>
          <w:rFonts w:asciiTheme="majorBidi" w:hAnsiTheme="majorBidi" w:cstheme="majorBidi"/>
        </w:rPr>
        <w:t xml:space="preserve"> di </w:t>
      </w:r>
      <w:proofErr w:type="spellStart"/>
      <w:r w:rsidRPr="00D72079">
        <w:rPr>
          <w:rFonts w:asciiTheme="majorBidi" w:hAnsiTheme="majorBidi" w:cstheme="majorBidi"/>
        </w:rPr>
        <w:t>dalam</w:t>
      </w:r>
      <w:proofErr w:type="spellEnd"/>
      <w:r w:rsidRPr="00D72079">
        <w:rPr>
          <w:rFonts w:asciiTheme="majorBidi" w:hAnsiTheme="majorBidi" w:cstheme="majorBidi"/>
        </w:rPr>
        <w:t xml:space="preserve"> </w:t>
      </w:r>
      <w:proofErr w:type="spellStart"/>
      <w:r w:rsidRPr="00D72079">
        <w:rPr>
          <w:rFonts w:asciiTheme="majorBidi" w:hAnsiTheme="majorBidi" w:cstheme="majorBidi"/>
        </w:rPr>
        <w:t>peraturan</w:t>
      </w:r>
      <w:proofErr w:type="spellEnd"/>
      <w:r w:rsidRPr="00D72079">
        <w:rPr>
          <w:rFonts w:asciiTheme="majorBidi" w:hAnsiTheme="majorBidi" w:cstheme="majorBidi"/>
        </w:rPr>
        <w:t xml:space="preserve"> </w:t>
      </w:r>
      <w:proofErr w:type="spellStart"/>
      <w:r w:rsidRPr="00D72079">
        <w:rPr>
          <w:rFonts w:asciiTheme="majorBidi" w:hAnsiTheme="majorBidi" w:cstheme="majorBidi"/>
        </w:rPr>
        <w:t>daerah</w:t>
      </w:r>
      <w:proofErr w:type="spellEnd"/>
      <w:r w:rsidRPr="00D72079">
        <w:rPr>
          <w:rFonts w:asciiTheme="majorBidi" w:hAnsiTheme="majorBidi" w:cstheme="majorBidi"/>
        </w:rPr>
        <w:t xml:space="preserve"> yang </w:t>
      </w:r>
      <w:proofErr w:type="spellStart"/>
      <w:r w:rsidRPr="00D72079">
        <w:rPr>
          <w:rFonts w:asciiTheme="majorBidi" w:hAnsiTheme="majorBidi" w:cstheme="majorBidi"/>
        </w:rPr>
        <w:t>memuat</w:t>
      </w:r>
      <w:proofErr w:type="spellEnd"/>
      <w:r w:rsidRPr="00D72079">
        <w:rPr>
          <w:rFonts w:asciiTheme="majorBidi" w:hAnsiTheme="majorBidi" w:cstheme="majorBidi"/>
        </w:rPr>
        <w:t xml:space="preserve"> </w:t>
      </w:r>
      <w:proofErr w:type="spellStart"/>
      <w:r w:rsidRPr="00D72079">
        <w:rPr>
          <w:rFonts w:asciiTheme="majorBidi" w:hAnsiTheme="majorBidi" w:cstheme="majorBidi"/>
        </w:rPr>
        <w:t>pengakuan</w:t>
      </w:r>
      <w:proofErr w:type="spellEnd"/>
      <w:r w:rsidRPr="00D72079">
        <w:rPr>
          <w:rFonts w:asciiTheme="majorBidi" w:hAnsiTheme="majorBidi" w:cstheme="majorBidi"/>
        </w:rPr>
        <w:t xml:space="preserve"> </w:t>
      </w:r>
      <w:proofErr w:type="spellStart"/>
      <w:r w:rsidRPr="00D72079">
        <w:rPr>
          <w:rFonts w:asciiTheme="majorBidi" w:hAnsiTheme="majorBidi" w:cstheme="majorBidi"/>
        </w:rPr>
        <w:t>tersebut</w:t>
      </w:r>
      <w:proofErr w:type="spellEnd"/>
      <w:sdt>
        <w:sdtPr>
          <w:rPr>
            <w:rFonts w:asciiTheme="majorBidi" w:hAnsiTheme="majorBidi" w:cstheme="majorBidi"/>
          </w:rPr>
          <w:id w:val="363798779"/>
          <w:citation/>
        </w:sdtPr>
        <w:sdtEndPr/>
        <w:sdtContent>
          <w:r>
            <w:rPr>
              <w:rFonts w:asciiTheme="majorBidi" w:hAnsiTheme="majorBidi" w:cstheme="majorBidi"/>
            </w:rPr>
            <w:fldChar w:fldCharType="begin"/>
          </w:r>
          <w:r>
            <w:rPr>
              <w:rFonts w:asciiTheme="majorBidi" w:hAnsiTheme="majorBidi" w:cstheme="majorBidi"/>
            </w:rPr>
            <w:instrText xml:space="preserve"> CITATION Mat20 \l 1033 </w:instrText>
          </w:r>
          <w:r>
            <w:rPr>
              <w:rFonts w:asciiTheme="majorBidi" w:hAnsiTheme="majorBidi" w:cstheme="majorBidi"/>
            </w:rPr>
            <w:fldChar w:fldCharType="separate"/>
          </w:r>
          <w:r>
            <w:rPr>
              <w:rFonts w:asciiTheme="majorBidi" w:hAnsiTheme="majorBidi" w:cstheme="majorBidi"/>
              <w:noProof/>
            </w:rPr>
            <w:t xml:space="preserve"> </w:t>
          </w:r>
          <w:r w:rsidRPr="001E726E">
            <w:rPr>
              <w:rFonts w:asciiTheme="majorBidi" w:hAnsiTheme="majorBidi" w:cstheme="majorBidi"/>
              <w:noProof/>
            </w:rPr>
            <w:t>(Matuankotta, 2020)</w:t>
          </w:r>
          <w:r>
            <w:rPr>
              <w:rFonts w:asciiTheme="majorBidi" w:hAnsiTheme="majorBidi" w:cstheme="majorBidi"/>
            </w:rPr>
            <w:fldChar w:fldCharType="end"/>
          </w:r>
        </w:sdtContent>
      </w:sdt>
      <w:r w:rsidRPr="00D72079">
        <w:rPr>
          <w:rFonts w:asciiTheme="majorBidi" w:hAnsiTheme="majorBidi" w:cstheme="majorBidi"/>
        </w:rPr>
        <w:t>.</w:t>
      </w:r>
      <w:r>
        <w:rPr>
          <w:rFonts w:asciiTheme="majorBidi" w:hAnsiTheme="majorBidi" w:cstheme="majorBidi"/>
        </w:rPr>
        <w:t xml:space="preserve"> </w:t>
      </w:r>
      <w:proofErr w:type="spellStart"/>
      <w:r>
        <w:rPr>
          <w:rFonts w:asciiTheme="majorBidi" w:hAnsiTheme="majorBidi" w:cstheme="majorBidi"/>
        </w:rPr>
        <w:t>Sehingga</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tidak</w:t>
      </w:r>
      <w:proofErr w:type="spellEnd"/>
      <w:r>
        <w:rPr>
          <w:rFonts w:asciiTheme="majorBidi" w:hAnsiTheme="majorBidi" w:cstheme="majorBidi"/>
        </w:rPr>
        <w:t xml:space="preserve"> </w:t>
      </w:r>
      <w:proofErr w:type="spellStart"/>
      <w:r>
        <w:rPr>
          <w:rFonts w:asciiTheme="majorBidi" w:hAnsiTheme="majorBidi" w:cstheme="majorBidi"/>
        </w:rPr>
        <w:t>adanya</w:t>
      </w:r>
      <w:proofErr w:type="spellEnd"/>
      <w:r>
        <w:rPr>
          <w:rFonts w:asciiTheme="majorBidi" w:hAnsiTheme="majorBidi" w:cstheme="majorBidi"/>
        </w:rPr>
        <w:t xml:space="preserve"> </w:t>
      </w:r>
      <w:proofErr w:type="spellStart"/>
      <w:r>
        <w:rPr>
          <w:rFonts w:asciiTheme="majorBidi" w:hAnsiTheme="majorBidi" w:cstheme="majorBidi"/>
        </w:rPr>
        <w:t>Peraturan</w:t>
      </w:r>
      <w:proofErr w:type="spellEnd"/>
      <w:r>
        <w:rPr>
          <w:rFonts w:asciiTheme="majorBidi" w:hAnsiTheme="majorBidi" w:cstheme="majorBidi"/>
        </w:rPr>
        <w:t xml:space="preserve"> Daerah </w:t>
      </w:r>
      <w:proofErr w:type="spellStart"/>
      <w:r>
        <w:rPr>
          <w:rFonts w:asciiTheme="majorBidi" w:hAnsiTheme="majorBidi" w:cstheme="majorBidi"/>
        </w:rPr>
        <w:t>baik</w:t>
      </w:r>
      <w:proofErr w:type="spellEnd"/>
      <w:r>
        <w:rPr>
          <w:rFonts w:asciiTheme="majorBidi" w:hAnsiTheme="majorBidi" w:cstheme="majorBidi"/>
        </w:rPr>
        <w:t xml:space="preserve"> </w:t>
      </w:r>
      <w:proofErr w:type="spellStart"/>
      <w:r>
        <w:rPr>
          <w:rFonts w:asciiTheme="majorBidi" w:hAnsiTheme="majorBidi" w:cstheme="majorBidi"/>
        </w:rPr>
        <w:t>Provinsi</w:t>
      </w:r>
      <w:proofErr w:type="spellEnd"/>
      <w:r>
        <w:rPr>
          <w:rFonts w:asciiTheme="majorBidi" w:hAnsiTheme="majorBidi" w:cstheme="majorBidi"/>
        </w:rPr>
        <w:t xml:space="preserve">, </w:t>
      </w:r>
      <w:proofErr w:type="spellStart"/>
      <w:r>
        <w:rPr>
          <w:rFonts w:asciiTheme="majorBidi" w:hAnsiTheme="majorBidi" w:cstheme="majorBidi"/>
        </w:rPr>
        <w:t>Kabupaten</w:t>
      </w:r>
      <w:proofErr w:type="spellEnd"/>
      <w:r>
        <w:rPr>
          <w:rFonts w:asciiTheme="majorBidi" w:hAnsiTheme="majorBidi" w:cstheme="majorBidi"/>
        </w:rPr>
        <w:t xml:space="preserve">/Kota </w:t>
      </w:r>
      <w:proofErr w:type="spellStart"/>
      <w:r>
        <w:rPr>
          <w:rFonts w:asciiTheme="majorBidi" w:hAnsiTheme="majorBidi" w:cstheme="majorBidi"/>
        </w:rPr>
        <w:t>menyebabkan</w:t>
      </w:r>
      <w:proofErr w:type="spellEnd"/>
      <w:r>
        <w:rPr>
          <w:rFonts w:asciiTheme="majorBidi" w:hAnsiTheme="majorBidi" w:cstheme="majorBidi"/>
        </w:rPr>
        <w:t xml:space="preserve"> </w:t>
      </w:r>
      <w:proofErr w:type="spellStart"/>
      <w:r>
        <w:rPr>
          <w:rFonts w:asciiTheme="majorBidi" w:hAnsiTheme="majorBidi" w:cstheme="majorBidi"/>
        </w:rPr>
        <w:t>eksistensi</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desa</w:t>
      </w:r>
      <w:proofErr w:type="spellEnd"/>
      <w:r>
        <w:rPr>
          <w:rFonts w:asciiTheme="majorBidi" w:hAnsiTheme="majorBidi" w:cstheme="majorBidi"/>
        </w:rPr>
        <w:t xml:space="preserve"> </w:t>
      </w:r>
      <w:proofErr w:type="spellStart"/>
      <w:r>
        <w:rPr>
          <w:rFonts w:asciiTheme="majorBidi" w:hAnsiTheme="majorBidi" w:cstheme="majorBidi"/>
        </w:rPr>
        <w:t>adat</w:t>
      </w:r>
      <w:proofErr w:type="spellEnd"/>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w:t>
      </w:r>
      <w:proofErr w:type="spellStart"/>
      <w:r>
        <w:rPr>
          <w:rFonts w:asciiTheme="majorBidi" w:hAnsiTheme="majorBidi" w:cstheme="majorBidi"/>
        </w:rPr>
        <w:t>hak</w:t>
      </w:r>
      <w:proofErr w:type="spellEnd"/>
      <w:r>
        <w:rPr>
          <w:rFonts w:asciiTheme="majorBidi" w:hAnsiTheme="majorBidi" w:cstheme="majorBidi"/>
        </w:rPr>
        <w:t xml:space="preserve"> </w:t>
      </w:r>
      <w:proofErr w:type="spellStart"/>
      <w:r>
        <w:rPr>
          <w:rFonts w:asciiTheme="majorBidi" w:hAnsiTheme="majorBidi" w:cstheme="majorBidi"/>
        </w:rPr>
        <w:t>asal-usul</w:t>
      </w:r>
      <w:proofErr w:type="spellEnd"/>
      <w:r>
        <w:rPr>
          <w:rFonts w:asciiTheme="majorBidi" w:hAnsiTheme="majorBidi" w:cstheme="majorBidi"/>
        </w:rPr>
        <w:t xml:space="preserve"> </w:t>
      </w:r>
      <w:proofErr w:type="spellStart"/>
      <w:r>
        <w:rPr>
          <w:rFonts w:asciiTheme="majorBidi" w:hAnsiTheme="majorBidi" w:cstheme="majorBidi"/>
        </w:rPr>
        <w:t>tersebut</w:t>
      </w:r>
      <w:proofErr w:type="spellEnd"/>
      <w:r>
        <w:rPr>
          <w:rFonts w:asciiTheme="majorBidi" w:hAnsiTheme="majorBidi" w:cstheme="majorBidi"/>
        </w:rPr>
        <w:t xml:space="preserve"> </w:t>
      </w:r>
      <w:proofErr w:type="spellStart"/>
      <w:r>
        <w:rPr>
          <w:rFonts w:asciiTheme="majorBidi" w:hAnsiTheme="majorBidi" w:cstheme="majorBidi"/>
        </w:rPr>
        <w:t>tidak</w:t>
      </w:r>
      <w:proofErr w:type="spellEnd"/>
      <w:r>
        <w:rPr>
          <w:rFonts w:asciiTheme="majorBidi" w:hAnsiTheme="majorBidi" w:cstheme="majorBidi"/>
        </w:rPr>
        <w:t xml:space="preserve"> </w:t>
      </w:r>
      <w:proofErr w:type="spellStart"/>
      <w:r>
        <w:rPr>
          <w:rFonts w:asciiTheme="majorBidi" w:hAnsiTheme="majorBidi" w:cstheme="majorBidi"/>
        </w:rPr>
        <w:t>diakui</w:t>
      </w:r>
      <w:proofErr w:type="spellEnd"/>
      <w:r>
        <w:rPr>
          <w:rFonts w:asciiTheme="majorBidi" w:hAnsiTheme="majorBidi" w:cstheme="majorBidi"/>
        </w:rPr>
        <w:t xml:space="preserve"> dan </w:t>
      </w:r>
      <w:proofErr w:type="spellStart"/>
      <w:r>
        <w:rPr>
          <w:rFonts w:asciiTheme="majorBidi" w:hAnsiTheme="majorBidi" w:cstheme="majorBidi"/>
        </w:rPr>
        <w:t>nilai-nilai</w:t>
      </w:r>
      <w:proofErr w:type="spellEnd"/>
      <w:r>
        <w:rPr>
          <w:rFonts w:asciiTheme="majorBidi" w:hAnsiTheme="majorBidi" w:cstheme="majorBidi"/>
        </w:rPr>
        <w:t xml:space="preserve"> </w:t>
      </w:r>
      <w:proofErr w:type="spellStart"/>
      <w:r>
        <w:rPr>
          <w:rFonts w:asciiTheme="majorBidi" w:hAnsiTheme="majorBidi" w:cstheme="majorBidi"/>
        </w:rPr>
        <w:t>tradisional</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sistem</w:t>
      </w:r>
      <w:proofErr w:type="spellEnd"/>
      <w:r>
        <w:rPr>
          <w:rFonts w:asciiTheme="majorBidi" w:hAnsiTheme="majorBidi" w:cstheme="majorBidi"/>
        </w:rPr>
        <w:t xml:space="preserve"> </w:t>
      </w:r>
      <w:proofErr w:type="spellStart"/>
      <w:r>
        <w:rPr>
          <w:rFonts w:asciiTheme="majorBidi" w:hAnsiTheme="majorBidi" w:cstheme="majorBidi"/>
        </w:rPr>
        <w:t>pemerintahan</w:t>
      </w:r>
      <w:proofErr w:type="spellEnd"/>
      <w:r>
        <w:rPr>
          <w:rFonts w:asciiTheme="majorBidi" w:hAnsiTheme="majorBidi" w:cstheme="majorBidi"/>
        </w:rPr>
        <w:t xml:space="preserve"> </w:t>
      </w:r>
      <w:proofErr w:type="spellStart"/>
      <w:r>
        <w:rPr>
          <w:rFonts w:asciiTheme="majorBidi" w:hAnsiTheme="majorBidi" w:cstheme="majorBidi"/>
        </w:rPr>
        <w:t>adatnya</w:t>
      </w:r>
      <w:proofErr w:type="spellEnd"/>
      <w:r>
        <w:rPr>
          <w:rFonts w:asciiTheme="majorBidi" w:hAnsiTheme="majorBidi" w:cstheme="majorBidi"/>
        </w:rPr>
        <w:t xml:space="preserve"> </w:t>
      </w:r>
      <w:proofErr w:type="spellStart"/>
      <w:r>
        <w:rPr>
          <w:rFonts w:asciiTheme="majorBidi" w:hAnsiTheme="majorBidi" w:cstheme="majorBidi"/>
        </w:rPr>
        <w:t>memudar</w:t>
      </w:r>
      <w:proofErr w:type="spellEnd"/>
      <w:r w:rsidRPr="001E726E">
        <w:rPr>
          <w:rFonts w:asciiTheme="majorBidi" w:hAnsiTheme="majorBidi" w:cstheme="majorBidi"/>
        </w:rPr>
        <w:t>.</w:t>
      </w:r>
      <w:r>
        <w:rPr>
          <w:rFonts w:asciiTheme="majorBidi" w:hAnsiTheme="majorBidi" w:cstheme="majorBidi"/>
        </w:rPr>
        <w:t xml:space="preserve"> </w:t>
      </w:r>
      <w:proofErr w:type="spellStart"/>
      <w:r>
        <w:rPr>
          <w:rFonts w:asciiTheme="majorBidi" w:hAnsiTheme="majorBidi" w:cstheme="majorBidi"/>
        </w:rPr>
        <w:t>Kebijakan</w:t>
      </w:r>
      <w:proofErr w:type="spellEnd"/>
      <w:r>
        <w:rPr>
          <w:rFonts w:asciiTheme="majorBidi" w:hAnsiTheme="majorBidi" w:cstheme="majorBidi"/>
        </w:rPr>
        <w:t xml:space="preserve"> </w:t>
      </w:r>
      <w:proofErr w:type="spellStart"/>
      <w:r>
        <w:rPr>
          <w:rFonts w:asciiTheme="majorBidi" w:hAnsiTheme="majorBidi" w:cstheme="majorBidi"/>
        </w:rPr>
        <w:t>pengaukan</w:t>
      </w:r>
      <w:proofErr w:type="spellEnd"/>
      <w:r>
        <w:rPr>
          <w:rFonts w:asciiTheme="majorBidi" w:hAnsiTheme="majorBidi" w:cstheme="majorBidi"/>
        </w:rPr>
        <w:t xml:space="preserve"> </w:t>
      </w:r>
      <w:proofErr w:type="spellStart"/>
      <w:r>
        <w:rPr>
          <w:rFonts w:asciiTheme="majorBidi" w:hAnsiTheme="majorBidi" w:cstheme="majorBidi"/>
        </w:rPr>
        <w:t>terhadap</w:t>
      </w:r>
      <w:proofErr w:type="spellEnd"/>
      <w:r>
        <w:rPr>
          <w:rFonts w:asciiTheme="majorBidi" w:hAnsiTheme="majorBidi" w:cstheme="majorBidi"/>
        </w:rPr>
        <w:t xml:space="preserve"> </w:t>
      </w:r>
      <w:proofErr w:type="spellStart"/>
      <w:r>
        <w:rPr>
          <w:rFonts w:asciiTheme="majorBidi" w:hAnsiTheme="majorBidi" w:cstheme="majorBidi"/>
        </w:rPr>
        <w:t>eksistensi</w:t>
      </w:r>
      <w:proofErr w:type="spellEnd"/>
      <w:r>
        <w:rPr>
          <w:rFonts w:asciiTheme="majorBidi" w:hAnsiTheme="majorBidi" w:cstheme="majorBidi"/>
        </w:rPr>
        <w:t xml:space="preserve"> </w:t>
      </w:r>
      <w:proofErr w:type="spellStart"/>
      <w:r>
        <w:rPr>
          <w:rFonts w:asciiTheme="majorBidi" w:hAnsiTheme="majorBidi" w:cstheme="majorBidi"/>
        </w:rPr>
        <w:t>desa</w:t>
      </w:r>
      <w:proofErr w:type="spellEnd"/>
      <w:r>
        <w:rPr>
          <w:rFonts w:asciiTheme="majorBidi" w:hAnsiTheme="majorBidi" w:cstheme="majorBidi"/>
        </w:rPr>
        <w:t xml:space="preserve"> </w:t>
      </w:r>
      <w:proofErr w:type="spellStart"/>
      <w:r>
        <w:rPr>
          <w:rFonts w:asciiTheme="majorBidi" w:hAnsiTheme="majorBidi" w:cstheme="majorBidi"/>
        </w:rPr>
        <w:t>adat</w:t>
      </w:r>
      <w:proofErr w:type="spellEnd"/>
      <w:r>
        <w:rPr>
          <w:rFonts w:asciiTheme="majorBidi" w:hAnsiTheme="majorBidi" w:cstheme="majorBidi"/>
        </w:rPr>
        <w:t xml:space="preserve">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t>dilihat</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beberapa</w:t>
      </w:r>
      <w:proofErr w:type="spellEnd"/>
      <w:r>
        <w:rPr>
          <w:rFonts w:asciiTheme="majorBidi" w:hAnsiTheme="majorBidi" w:cstheme="majorBidi"/>
        </w:rPr>
        <w:t xml:space="preserve"> </w:t>
      </w:r>
      <w:proofErr w:type="spellStart"/>
      <w:r>
        <w:rPr>
          <w:rFonts w:asciiTheme="majorBidi" w:hAnsiTheme="majorBidi" w:cstheme="majorBidi"/>
        </w:rPr>
        <w:t>unsur</w:t>
      </w:r>
      <w:proofErr w:type="spellEnd"/>
      <w:r>
        <w:rPr>
          <w:rFonts w:asciiTheme="majorBidi" w:hAnsiTheme="majorBidi" w:cstheme="majorBidi"/>
        </w:rPr>
        <w:t xml:space="preserve"> </w:t>
      </w:r>
      <w:proofErr w:type="spellStart"/>
      <w:r>
        <w:rPr>
          <w:rFonts w:asciiTheme="majorBidi" w:hAnsiTheme="majorBidi" w:cstheme="majorBidi"/>
        </w:rPr>
        <w:t>yaitu</w:t>
      </w:r>
      <w:proofErr w:type="spellEnd"/>
      <w:r>
        <w:rPr>
          <w:rFonts w:asciiTheme="majorBidi" w:hAnsiTheme="majorBidi" w:cstheme="majorBidi"/>
        </w:rPr>
        <w:t xml:space="preserve"> </w:t>
      </w:r>
      <w:proofErr w:type="spellStart"/>
      <w:r>
        <w:rPr>
          <w:rFonts w:asciiTheme="majorBidi" w:hAnsiTheme="majorBidi" w:cstheme="majorBidi"/>
        </w:rPr>
        <w:t>adanya</w:t>
      </w:r>
      <w:proofErr w:type="spellEnd"/>
      <w:r>
        <w:rPr>
          <w:rFonts w:asciiTheme="majorBidi" w:hAnsiTheme="majorBidi" w:cstheme="majorBidi"/>
        </w:rPr>
        <w:t xml:space="preserve"> </w:t>
      </w:r>
      <w:proofErr w:type="spellStart"/>
      <w:r>
        <w:rPr>
          <w:rFonts w:asciiTheme="majorBidi" w:hAnsiTheme="majorBidi" w:cstheme="majorBidi"/>
        </w:rPr>
        <w:t>pengakuan</w:t>
      </w:r>
      <w:proofErr w:type="spellEnd"/>
      <w:r>
        <w:rPr>
          <w:rFonts w:asciiTheme="majorBidi" w:hAnsiTheme="majorBidi" w:cstheme="majorBidi"/>
        </w:rPr>
        <w:t xml:space="preserve"> yang </w:t>
      </w:r>
      <w:proofErr w:type="spellStart"/>
      <w:r>
        <w:rPr>
          <w:rFonts w:asciiTheme="majorBidi" w:hAnsiTheme="majorBidi" w:cstheme="majorBidi"/>
        </w:rPr>
        <w:t>dilandaskan</w:t>
      </w:r>
      <w:proofErr w:type="spellEnd"/>
      <w:r>
        <w:rPr>
          <w:rFonts w:asciiTheme="majorBidi" w:hAnsiTheme="majorBidi" w:cstheme="majorBidi"/>
        </w:rPr>
        <w:t xml:space="preserve"> pada </w:t>
      </w:r>
      <w:proofErr w:type="spellStart"/>
      <w:r>
        <w:rPr>
          <w:rFonts w:asciiTheme="majorBidi" w:hAnsiTheme="majorBidi" w:cstheme="majorBidi"/>
        </w:rPr>
        <w:t>peraturan</w:t>
      </w:r>
      <w:proofErr w:type="spellEnd"/>
      <w:r>
        <w:rPr>
          <w:rFonts w:asciiTheme="majorBidi" w:hAnsiTheme="majorBidi" w:cstheme="majorBidi"/>
        </w:rPr>
        <w:t xml:space="preserve"> </w:t>
      </w:r>
      <w:proofErr w:type="spellStart"/>
      <w:r>
        <w:rPr>
          <w:rFonts w:asciiTheme="majorBidi" w:hAnsiTheme="majorBidi" w:cstheme="majorBidi"/>
        </w:rPr>
        <w:t>daerah</w:t>
      </w:r>
      <w:proofErr w:type="spellEnd"/>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w:t>
      </w:r>
      <w:proofErr w:type="spellStart"/>
      <w:r>
        <w:rPr>
          <w:rFonts w:asciiTheme="majorBidi" w:hAnsiTheme="majorBidi" w:cstheme="majorBidi"/>
        </w:rPr>
        <w:t>perundang-undangan</w:t>
      </w:r>
      <w:proofErr w:type="spellEnd"/>
      <w:r>
        <w:rPr>
          <w:rFonts w:asciiTheme="majorBidi" w:hAnsiTheme="majorBidi" w:cstheme="majorBidi"/>
        </w:rPr>
        <w:t xml:space="preserve"> </w:t>
      </w:r>
      <w:proofErr w:type="spellStart"/>
      <w:r>
        <w:rPr>
          <w:rFonts w:asciiTheme="majorBidi" w:hAnsiTheme="majorBidi" w:cstheme="majorBidi"/>
        </w:rPr>
        <w:t>terkait</w:t>
      </w:r>
      <w:proofErr w:type="spellEnd"/>
      <w:r>
        <w:rPr>
          <w:rFonts w:asciiTheme="majorBidi" w:hAnsiTheme="majorBidi" w:cstheme="majorBidi"/>
        </w:rPr>
        <w:t xml:space="preserve"> </w:t>
      </w:r>
      <w:proofErr w:type="spellStart"/>
      <w:r>
        <w:rPr>
          <w:rFonts w:asciiTheme="majorBidi" w:hAnsiTheme="majorBidi" w:cstheme="majorBidi"/>
        </w:rPr>
        <w:t>penetapan</w:t>
      </w:r>
      <w:proofErr w:type="spellEnd"/>
      <w:r>
        <w:rPr>
          <w:rFonts w:asciiTheme="majorBidi" w:hAnsiTheme="majorBidi" w:cstheme="majorBidi"/>
        </w:rPr>
        <w:t xml:space="preserve"> </w:t>
      </w:r>
      <w:proofErr w:type="spellStart"/>
      <w:r>
        <w:rPr>
          <w:rFonts w:asciiTheme="majorBidi" w:hAnsiTheme="majorBidi" w:cstheme="majorBidi"/>
        </w:rPr>
        <w:t>desa</w:t>
      </w:r>
      <w:proofErr w:type="spellEnd"/>
      <w:r>
        <w:rPr>
          <w:rFonts w:asciiTheme="majorBidi" w:hAnsiTheme="majorBidi" w:cstheme="majorBidi"/>
        </w:rPr>
        <w:t xml:space="preserve"> </w:t>
      </w:r>
      <w:proofErr w:type="spellStart"/>
      <w:r>
        <w:rPr>
          <w:rFonts w:asciiTheme="majorBidi" w:hAnsiTheme="majorBidi" w:cstheme="majorBidi"/>
        </w:rPr>
        <w:t>adat</w:t>
      </w:r>
      <w:proofErr w:type="spellEnd"/>
      <w:r>
        <w:rPr>
          <w:rFonts w:asciiTheme="majorBidi" w:hAnsiTheme="majorBidi" w:cstheme="majorBidi"/>
        </w:rPr>
        <w:t xml:space="preserve"> dan </w:t>
      </w:r>
      <w:proofErr w:type="spellStart"/>
      <w:r>
        <w:rPr>
          <w:rFonts w:asciiTheme="majorBidi" w:hAnsiTheme="majorBidi" w:cstheme="majorBidi"/>
        </w:rPr>
        <w:t>pengakuan</w:t>
      </w:r>
      <w:proofErr w:type="spellEnd"/>
      <w:r>
        <w:rPr>
          <w:rFonts w:asciiTheme="majorBidi" w:hAnsiTheme="majorBidi" w:cstheme="majorBidi"/>
        </w:rPr>
        <w:t xml:space="preserve"> </w:t>
      </w:r>
      <w:proofErr w:type="spellStart"/>
      <w:r>
        <w:rPr>
          <w:rFonts w:asciiTheme="majorBidi" w:hAnsiTheme="majorBidi" w:cstheme="majorBidi"/>
        </w:rPr>
        <w:t>adat</w:t>
      </w:r>
      <w:proofErr w:type="spellEnd"/>
      <w:r>
        <w:rPr>
          <w:rFonts w:asciiTheme="majorBidi" w:hAnsiTheme="majorBidi" w:cstheme="majorBidi"/>
        </w:rPr>
        <w:t xml:space="preserve"> </w:t>
      </w:r>
      <w:proofErr w:type="spellStart"/>
      <w:r>
        <w:rPr>
          <w:rFonts w:asciiTheme="majorBidi" w:hAnsiTheme="majorBidi" w:cstheme="majorBidi"/>
        </w:rPr>
        <w:t>istiada</w:t>
      </w:r>
      <w:proofErr w:type="spellEnd"/>
      <w:r>
        <w:rPr>
          <w:rFonts w:asciiTheme="majorBidi" w:hAnsiTheme="majorBidi" w:cstheme="majorBidi"/>
        </w:rPr>
        <w:t xml:space="preserve"> </w:t>
      </w:r>
      <w:proofErr w:type="spellStart"/>
      <w:r>
        <w:rPr>
          <w:rFonts w:asciiTheme="majorBidi" w:hAnsiTheme="majorBidi" w:cstheme="majorBidi"/>
        </w:rPr>
        <w:t>desa</w:t>
      </w:r>
      <w:proofErr w:type="spellEnd"/>
      <w:r>
        <w:rPr>
          <w:rFonts w:asciiTheme="majorBidi" w:hAnsiTheme="majorBidi" w:cstheme="majorBidi"/>
        </w:rPr>
        <w:t xml:space="preserve"> </w:t>
      </w:r>
      <w:proofErr w:type="spellStart"/>
      <w:r>
        <w:rPr>
          <w:rFonts w:asciiTheme="majorBidi" w:hAnsiTheme="majorBidi" w:cstheme="majorBidi"/>
        </w:rPr>
        <w:t>adat</w:t>
      </w:r>
      <w:proofErr w:type="spellEnd"/>
      <w:r>
        <w:rPr>
          <w:rFonts w:asciiTheme="majorBidi" w:hAnsiTheme="majorBidi" w:cstheme="majorBidi"/>
        </w:rPr>
        <w:t xml:space="preserve">, </w:t>
      </w:r>
      <w:proofErr w:type="spellStart"/>
      <w:r>
        <w:rPr>
          <w:rFonts w:asciiTheme="majorBidi" w:hAnsiTheme="majorBidi" w:cstheme="majorBidi"/>
        </w:rPr>
        <w:t>komunikasi</w:t>
      </w:r>
      <w:proofErr w:type="spellEnd"/>
      <w:r>
        <w:rPr>
          <w:rFonts w:asciiTheme="majorBidi" w:hAnsiTheme="majorBidi" w:cstheme="majorBidi"/>
        </w:rPr>
        <w:t xml:space="preserve"> </w:t>
      </w:r>
      <w:proofErr w:type="spellStart"/>
      <w:r>
        <w:rPr>
          <w:rFonts w:asciiTheme="majorBidi" w:hAnsiTheme="majorBidi" w:cstheme="majorBidi"/>
        </w:rPr>
        <w:t>antara</w:t>
      </w:r>
      <w:proofErr w:type="spellEnd"/>
      <w:r>
        <w:rPr>
          <w:rFonts w:asciiTheme="majorBidi" w:hAnsiTheme="majorBidi" w:cstheme="majorBidi"/>
        </w:rPr>
        <w:t xml:space="preserve"> </w:t>
      </w:r>
      <w:proofErr w:type="spellStart"/>
      <w:r>
        <w:rPr>
          <w:rFonts w:asciiTheme="majorBidi" w:hAnsiTheme="majorBidi" w:cstheme="majorBidi"/>
        </w:rPr>
        <w:t>birokrasi</w:t>
      </w:r>
      <w:proofErr w:type="spellEnd"/>
      <w:r>
        <w:rPr>
          <w:rFonts w:asciiTheme="majorBidi" w:hAnsiTheme="majorBidi" w:cstheme="majorBidi"/>
        </w:rPr>
        <w:t xml:space="preserve"> </w:t>
      </w:r>
      <w:proofErr w:type="spellStart"/>
      <w:r>
        <w:rPr>
          <w:rFonts w:asciiTheme="majorBidi" w:hAnsiTheme="majorBidi" w:cstheme="majorBidi"/>
        </w:rPr>
        <w:t>baik</w:t>
      </w:r>
      <w:proofErr w:type="spellEnd"/>
      <w:r>
        <w:rPr>
          <w:rFonts w:asciiTheme="majorBidi" w:hAnsiTheme="majorBidi" w:cstheme="majorBidi"/>
        </w:rPr>
        <w:t xml:space="preserve"> </w:t>
      </w:r>
      <w:proofErr w:type="spellStart"/>
      <w:r>
        <w:rPr>
          <w:rFonts w:asciiTheme="majorBidi" w:hAnsiTheme="majorBidi" w:cstheme="majorBidi"/>
        </w:rPr>
        <w:t>Pemerintah</w:t>
      </w:r>
      <w:proofErr w:type="spellEnd"/>
      <w:r>
        <w:rPr>
          <w:rFonts w:asciiTheme="majorBidi" w:hAnsiTheme="majorBidi" w:cstheme="majorBidi"/>
        </w:rPr>
        <w:t xml:space="preserve"> Daerah dan </w:t>
      </w:r>
      <w:proofErr w:type="spellStart"/>
      <w:r>
        <w:rPr>
          <w:rFonts w:asciiTheme="majorBidi" w:hAnsiTheme="majorBidi" w:cstheme="majorBidi"/>
        </w:rPr>
        <w:t>Pemerintah</w:t>
      </w:r>
      <w:proofErr w:type="spellEnd"/>
      <w:r>
        <w:rPr>
          <w:rFonts w:asciiTheme="majorBidi" w:hAnsiTheme="majorBidi" w:cstheme="majorBidi"/>
        </w:rPr>
        <w:t xml:space="preserve"> Pusat, </w:t>
      </w:r>
      <w:proofErr w:type="spellStart"/>
      <w:r>
        <w:rPr>
          <w:rFonts w:asciiTheme="majorBidi" w:hAnsiTheme="majorBidi" w:cstheme="majorBidi"/>
        </w:rPr>
        <w:t>Kecamatan</w:t>
      </w:r>
      <w:proofErr w:type="spellEnd"/>
      <w:r>
        <w:rPr>
          <w:rFonts w:asciiTheme="majorBidi" w:hAnsiTheme="majorBidi" w:cstheme="majorBidi"/>
        </w:rPr>
        <w:t xml:space="preserve">, Lembaga </w:t>
      </w:r>
      <w:proofErr w:type="spellStart"/>
      <w:r>
        <w:rPr>
          <w:rFonts w:asciiTheme="majorBidi" w:hAnsiTheme="majorBidi" w:cstheme="majorBidi"/>
        </w:rPr>
        <w:t>Adat</w:t>
      </w:r>
      <w:proofErr w:type="spellEnd"/>
      <w:r>
        <w:rPr>
          <w:rFonts w:asciiTheme="majorBidi" w:hAnsiTheme="majorBidi" w:cstheme="majorBidi"/>
        </w:rPr>
        <w:t xml:space="preserve">, Masyarakat </w:t>
      </w:r>
      <w:proofErr w:type="spellStart"/>
      <w:r>
        <w:rPr>
          <w:rFonts w:asciiTheme="majorBidi" w:hAnsiTheme="majorBidi" w:cstheme="majorBidi"/>
        </w:rPr>
        <w:t>Adat</w:t>
      </w:r>
      <w:proofErr w:type="spellEnd"/>
      <w:r>
        <w:rPr>
          <w:rFonts w:asciiTheme="majorBidi" w:hAnsiTheme="majorBidi" w:cstheme="majorBidi"/>
        </w:rPr>
        <w:t xml:space="preserve"> dan </w:t>
      </w:r>
      <w:proofErr w:type="spellStart"/>
      <w:r>
        <w:rPr>
          <w:rFonts w:asciiTheme="majorBidi" w:hAnsiTheme="majorBidi" w:cstheme="majorBidi"/>
        </w:rPr>
        <w:t>Pemerintahan</w:t>
      </w:r>
      <w:proofErr w:type="spellEnd"/>
      <w:r>
        <w:rPr>
          <w:rFonts w:asciiTheme="majorBidi" w:hAnsiTheme="majorBidi" w:cstheme="majorBidi"/>
        </w:rPr>
        <w:t xml:space="preserve"> </w:t>
      </w:r>
      <w:proofErr w:type="spellStart"/>
      <w:r>
        <w:rPr>
          <w:rFonts w:asciiTheme="majorBidi" w:hAnsiTheme="majorBidi" w:cstheme="majorBidi"/>
        </w:rPr>
        <w:t>Desa</w:t>
      </w:r>
      <w:proofErr w:type="spellEnd"/>
      <w:r>
        <w:rPr>
          <w:rFonts w:asciiTheme="majorBidi" w:hAnsiTheme="majorBidi" w:cstheme="majorBidi"/>
        </w:rPr>
        <w:t xml:space="preserve"> </w:t>
      </w:r>
      <w:proofErr w:type="spellStart"/>
      <w:r>
        <w:rPr>
          <w:rFonts w:asciiTheme="majorBidi" w:hAnsiTheme="majorBidi" w:cstheme="majorBidi"/>
        </w:rPr>
        <w:t>Adat</w:t>
      </w:r>
      <w:proofErr w:type="spellEnd"/>
      <w:sdt>
        <w:sdtPr>
          <w:rPr>
            <w:rFonts w:asciiTheme="majorBidi" w:hAnsiTheme="majorBidi" w:cstheme="majorBidi"/>
          </w:rPr>
          <w:id w:val="-430354661"/>
          <w:citation/>
        </w:sdtPr>
        <w:sdtEndPr/>
        <w:sdtContent>
          <w:r>
            <w:rPr>
              <w:rFonts w:asciiTheme="majorBidi" w:hAnsiTheme="majorBidi" w:cstheme="majorBidi"/>
            </w:rPr>
            <w:fldChar w:fldCharType="begin"/>
          </w:r>
          <w:r>
            <w:rPr>
              <w:rFonts w:asciiTheme="majorBidi" w:hAnsiTheme="majorBidi" w:cstheme="majorBidi"/>
            </w:rPr>
            <w:instrText xml:space="preserve"> CITATION Bud16 \l 1033 </w:instrText>
          </w:r>
          <w:r>
            <w:rPr>
              <w:rFonts w:asciiTheme="majorBidi" w:hAnsiTheme="majorBidi" w:cstheme="majorBidi"/>
            </w:rPr>
            <w:fldChar w:fldCharType="separate"/>
          </w:r>
          <w:r>
            <w:rPr>
              <w:rFonts w:asciiTheme="majorBidi" w:hAnsiTheme="majorBidi" w:cstheme="majorBidi"/>
              <w:noProof/>
            </w:rPr>
            <w:t xml:space="preserve"> </w:t>
          </w:r>
          <w:r w:rsidRPr="002049DD">
            <w:rPr>
              <w:rFonts w:asciiTheme="majorBidi" w:hAnsiTheme="majorBidi" w:cstheme="majorBidi"/>
              <w:noProof/>
            </w:rPr>
            <w:t>(Budianto, 2016)</w:t>
          </w:r>
          <w:r>
            <w:rPr>
              <w:rFonts w:asciiTheme="majorBidi" w:hAnsiTheme="majorBidi" w:cstheme="majorBidi"/>
            </w:rPr>
            <w:fldChar w:fldCharType="end"/>
          </w:r>
        </w:sdtContent>
      </w:sdt>
      <w:r>
        <w:rPr>
          <w:rFonts w:asciiTheme="majorBidi" w:hAnsiTheme="majorBidi" w:cstheme="majorBidi"/>
        </w:rPr>
        <w:t>.</w:t>
      </w:r>
      <w:r w:rsidRPr="001E726E">
        <w:rPr>
          <w:rFonts w:asciiTheme="majorBidi" w:hAnsiTheme="majorBidi" w:cstheme="majorBidi"/>
        </w:rPr>
        <w:t xml:space="preserve"> </w:t>
      </w:r>
      <w:proofErr w:type="spellStart"/>
      <w:r>
        <w:rPr>
          <w:rFonts w:asciiTheme="majorBidi" w:hAnsiTheme="majorBidi" w:cstheme="majorBidi"/>
        </w:rPr>
        <w:t>P</w:t>
      </w:r>
      <w:r w:rsidRPr="001E726E">
        <w:rPr>
          <w:rFonts w:asciiTheme="majorBidi" w:hAnsiTheme="majorBidi" w:cstheme="majorBidi"/>
        </w:rPr>
        <w:t>engaturan</w:t>
      </w:r>
      <w:proofErr w:type="spellEnd"/>
      <w:r w:rsidRPr="001E726E">
        <w:rPr>
          <w:rFonts w:asciiTheme="majorBidi" w:hAnsiTheme="majorBidi" w:cstheme="majorBidi"/>
        </w:rPr>
        <w:t xml:space="preserve"> </w:t>
      </w:r>
      <w:proofErr w:type="spellStart"/>
      <w:r w:rsidRPr="001E726E">
        <w:rPr>
          <w:rFonts w:asciiTheme="majorBidi" w:hAnsiTheme="majorBidi" w:cstheme="majorBidi"/>
        </w:rPr>
        <w:t>konstitusional</w:t>
      </w:r>
      <w:proofErr w:type="spellEnd"/>
      <w:r>
        <w:rPr>
          <w:rFonts w:asciiTheme="majorBidi" w:hAnsiTheme="majorBidi" w:cstheme="majorBidi"/>
        </w:rPr>
        <w:t xml:space="preserve"> dan </w:t>
      </w:r>
      <w:proofErr w:type="spellStart"/>
      <w:r>
        <w:rPr>
          <w:rFonts w:asciiTheme="majorBidi" w:hAnsiTheme="majorBidi" w:cstheme="majorBidi"/>
        </w:rPr>
        <w:t>kebijakan</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pemerintah</w:t>
      </w:r>
      <w:proofErr w:type="spellEnd"/>
      <w:r>
        <w:rPr>
          <w:rFonts w:asciiTheme="majorBidi" w:hAnsiTheme="majorBidi" w:cstheme="majorBidi"/>
        </w:rPr>
        <w:t xml:space="preserve"> </w:t>
      </w:r>
      <w:proofErr w:type="spellStart"/>
      <w:proofErr w:type="gramStart"/>
      <w:r>
        <w:rPr>
          <w:rFonts w:asciiTheme="majorBidi" w:hAnsiTheme="majorBidi" w:cstheme="majorBidi"/>
        </w:rPr>
        <w:t>dibutuhkan</w:t>
      </w:r>
      <w:proofErr w:type="spellEnd"/>
      <w:r>
        <w:rPr>
          <w:rFonts w:asciiTheme="majorBidi" w:hAnsiTheme="majorBidi" w:cstheme="majorBidi"/>
        </w:rPr>
        <w:t xml:space="preserve"> </w:t>
      </w:r>
      <w:r w:rsidRPr="001E726E">
        <w:rPr>
          <w:rFonts w:asciiTheme="majorBidi" w:hAnsiTheme="majorBidi" w:cstheme="majorBidi"/>
        </w:rPr>
        <w:t xml:space="preserve"> </w:t>
      </w:r>
      <w:proofErr w:type="spellStart"/>
      <w:r w:rsidRPr="001E726E">
        <w:rPr>
          <w:rFonts w:asciiTheme="majorBidi" w:hAnsiTheme="majorBidi" w:cstheme="majorBidi"/>
        </w:rPr>
        <w:t>terhadap</w:t>
      </w:r>
      <w:proofErr w:type="spellEnd"/>
      <w:proofErr w:type="gramEnd"/>
      <w:r w:rsidRPr="001E726E">
        <w:rPr>
          <w:rFonts w:asciiTheme="majorBidi" w:hAnsiTheme="majorBidi" w:cstheme="majorBidi"/>
        </w:rPr>
        <w:t xml:space="preserve"> </w:t>
      </w:r>
      <w:proofErr w:type="spellStart"/>
      <w:r>
        <w:rPr>
          <w:rFonts w:asciiTheme="majorBidi" w:hAnsiTheme="majorBidi" w:cstheme="majorBidi"/>
        </w:rPr>
        <w:t>penguatan</w:t>
      </w:r>
      <w:proofErr w:type="spellEnd"/>
      <w:r>
        <w:rPr>
          <w:rFonts w:asciiTheme="majorBidi" w:hAnsiTheme="majorBidi" w:cstheme="majorBidi"/>
        </w:rPr>
        <w:t xml:space="preserve"> </w:t>
      </w:r>
      <w:proofErr w:type="spellStart"/>
      <w:r>
        <w:rPr>
          <w:rFonts w:asciiTheme="majorBidi" w:hAnsiTheme="majorBidi" w:cstheme="majorBidi"/>
        </w:rPr>
        <w:t>eksistensi</w:t>
      </w:r>
      <w:proofErr w:type="spellEnd"/>
      <w:r>
        <w:rPr>
          <w:rFonts w:asciiTheme="majorBidi" w:hAnsiTheme="majorBidi" w:cstheme="majorBidi"/>
        </w:rPr>
        <w:t xml:space="preserve"> </w:t>
      </w:r>
      <w:proofErr w:type="spellStart"/>
      <w:r>
        <w:rPr>
          <w:rFonts w:asciiTheme="majorBidi" w:hAnsiTheme="majorBidi" w:cstheme="majorBidi"/>
        </w:rPr>
        <w:t>bagi</w:t>
      </w:r>
      <w:proofErr w:type="spellEnd"/>
      <w:r>
        <w:rPr>
          <w:rFonts w:asciiTheme="majorBidi" w:hAnsiTheme="majorBidi" w:cstheme="majorBidi"/>
        </w:rPr>
        <w:t xml:space="preserve"> </w:t>
      </w:r>
      <w:proofErr w:type="spellStart"/>
      <w:r>
        <w:rPr>
          <w:rFonts w:asciiTheme="majorBidi" w:hAnsiTheme="majorBidi" w:cstheme="majorBidi"/>
        </w:rPr>
        <w:t>desa</w:t>
      </w:r>
      <w:proofErr w:type="spellEnd"/>
      <w:r>
        <w:rPr>
          <w:rFonts w:asciiTheme="majorBidi" w:hAnsiTheme="majorBidi" w:cstheme="majorBidi"/>
        </w:rPr>
        <w:t xml:space="preserve"> </w:t>
      </w:r>
      <w:proofErr w:type="spellStart"/>
      <w:r>
        <w:rPr>
          <w:rFonts w:asciiTheme="majorBidi" w:hAnsiTheme="majorBidi" w:cstheme="majorBidi"/>
        </w:rPr>
        <w:t>adat</w:t>
      </w:r>
      <w:proofErr w:type="spellEnd"/>
      <w:r>
        <w:rPr>
          <w:rFonts w:asciiTheme="majorBidi" w:hAnsiTheme="majorBidi" w:cstheme="majorBidi"/>
        </w:rPr>
        <w:t xml:space="preserve"> </w:t>
      </w:r>
      <w:r w:rsidRPr="001E726E">
        <w:rPr>
          <w:rFonts w:asciiTheme="majorBidi" w:hAnsiTheme="majorBidi" w:cstheme="majorBidi"/>
        </w:rPr>
        <w:t xml:space="preserve">dan </w:t>
      </w:r>
      <w:proofErr w:type="spellStart"/>
      <w:r w:rsidRPr="001E726E">
        <w:rPr>
          <w:rFonts w:asciiTheme="majorBidi" w:hAnsiTheme="majorBidi" w:cstheme="majorBidi"/>
        </w:rPr>
        <w:t>hak</w:t>
      </w:r>
      <w:proofErr w:type="spellEnd"/>
      <w:r w:rsidRPr="001E726E">
        <w:rPr>
          <w:rFonts w:asciiTheme="majorBidi" w:hAnsiTheme="majorBidi" w:cstheme="majorBidi"/>
        </w:rPr>
        <w:t xml:space="preserve"> </w:t>
      </w:r>
      <w:proofErr w:type="spellStart"/>
      <w:r w:rsidRPr="001E726E">
        <w:rPr>
          <w:rFonts w:asciiTheme="majorBidi" w:hAnsiTheme="majorBidi" w:cstheme="majorBidi"/>
        </w:rPr>
        <w:t>tradisionalnya</w:t>
      </w:r>
      <w:proofErr w:type="spellEnd"/>
      <w:r w:rsidRPr="001E726E">
        <w:rPr>
          <w:rFonts w:asciiTheme="majorBidi" w:hAnsiTheme="majorBidi" w:cstheme="majorBidi"/>
        </w:rPr>
        <w:t xml:space="preserve"> </w:t>
      </w:r>
      <w:proofErr w:type="spellStart"/>
      <w:r w:rsidRPr="001E726E">
        <w:rPr>
          <w:rFonts w:asciiTheme="majorBidi" w:hAnsiTheme="majorBidi" w:cstheme="majorBidi"/>
        </w:rPr>
        <w:t>membangkitkan</w:t>
      </w:r>
      <w:proofErr w:type="spellEnd"/>
      <w:r w:rsidRPr="001E726E">
        <w:rPr>
          <w:rFonts w:asciiTheme="majorBidi" w:hAnsiTheme="majorBidi" w:cstheme="majorBidi"/>
        </w:rPr>
        <w:t xml:space="preserve"> </w:t>
      </w:r>
      <w:proofErr w:type="spellStart"/>
      <w:r w:rsidRPr="001E726E">
        <w:rPr>
          <w:rFonts w:asciiTheme="majorBidi" w:hAnsiTheme="majorBidi" w:cstheme="majorBidi"/>
        </w:rPr>
        <w:t>kehendak</w:t>
      </w:r>
      <w:proofErr w:type="spellEnd"/>
      <w:r w:rsidRPr="001E726E">
        <w:rPr>
          <w:rFonts w:asciiTheme="majorBidi" w:hAnsiTheme="majorBidi" w:cstheme="majorBidi"/>
        </w:rPr>
        <w:t xml:space="preserve"> </w:t>
      </w:r>
      <w:proofErr w:type="spellStart"/>
      <w:r w:rsidRPr="001E726E">
        <w:rPr>
          <w:rFonts w:asciiTheme="majorBidi" w:hAnsiTheme="majorBidi" w:cstheme="majorBidi"/>
        </w:rPr>
        <w:t>untuk</w:t>
      </w:r>
      <w:proofErr w:type="spellEnd"/>
      <w:r w:rsidRPr="001E726E">
        <w:rPr>
          <w:rFonts w:asciiTheme="majorBidi" w:hAnsiTheme="majorBidi" w:cstheme="majorBidi"/>
        </w:rPr>
        <w:t xml:space="preserve"> </w:t>
      </w:r>
      <w:proofErr w:type="spellStart"/>
      <w:r w:rsidRPr="001E726E">
        <w:rPr>
          <w:rFonts w:asciiTheme="majorBidi" w:hAnsiTheme="majorBidi" w:cstheme="majorBidi"/>
        </w:rPr>
        <w:t>kembali</w:t>
      </w:r>
      <w:proofErr w:type="spellEnd"/>
      <w:r w:rsidRPr="001E726E">
        <w:rPr>
          <w:rFonts w:asciiTheme="majorBidi" w:hAnsiTheme="majorBidi" w:cstheme="majorBidi"/>
        </w:rPr>
        <w:t xml:space="preserve"> </w:t>
      </w:r>
      <w:proofErr w:type="spellStart"/>
      <w:r w:rsidRPr="001E726E">
        <w:rPr>
          <w:rFonts w:asciiTheme="majorBidi" w:hAnsiTheme="majorBidi" w:cstheme="majorBidi"/>
        </w:rPr>
        <w:t>mengangkat</w:t>
      </w:r>
      <w:proofErr w:type="spellEnd"/>
      <w:r w:rsidRPr="001E726E">
        <w:rPr>
          <w:rFonts w:asciiTheme="majorBidi" w:hAnsiTheme="majorBidi" w:cstheme="majorBidi"/>
        </w:rPr>
        <w:t xml:space="preserve"> dan </w:t>
      </w:r>
      <w:proofErr w:type="spellStart"/>
      <w:r w:rsidRPr="001E726E">
        <w:rPr>
          <w:rFonts w:asciiTheme="majorBidi" w:hAnsiTheme="majorBidi" w:cstheme="majorBidi"/>
        </w:rPr>
        <w:t>memperjuangkan</w:t>
      </w:r>
      <w:proofErr w:type="spellEnd"/>
      <w:r w:rsidRPr="001E726E">
        <w:rPr>
          <w:rFonts w:asciiTheme="majorBidi" w:hAnsiTheme="majorBidi" w:cstheme="majorBidi"/>
        </w:rPr>
        <w:t xml:space="preserve"> </w:t>
      </w:r>
      <w:proofErr w:type="spellStart"/>
      <w:r w:rsidRPr="001E726E">
        <w:rPr>
          <w:rFonts w:asciiTheme="majorBidi" w:hAnsiTheme="majorBidi" w:cstheme="majorBidi"/>
        </w:rPr>
        <w:t>eksistensi</w:t>
      </w:r>
      <w:proofErr w:type="spellEnd"/>
      <w:r w:rsidRPr="001E726E">
        <w:rPr>
          <w:rFonts w:asciiTheme="majorBidi" w:hAnsiTheme="majorBidi" w:cstheme="majorBidi"/>
        </w:rPr>
        <w:t xml:space="preserve"> Masyarakat Hukum </w:t>
      </w:r>
      <w:proofErr w:type="spellStart"/>
      <w:r w:rsidRPr="001E726E">
        <w:rPr>
          <w:rFonts w:asciiTheme="majorBidi" w:hAnsiTheme="majorBidi" w:cstheme="majorBidi"/>
        </w:rPr>
        <w:t>Adat</w:t>
      </w:r>
      <w:proofErr w:type="spellEnd"/>
      <w:r w:rsidRPr="001E726E">
        <w:rPr>
          <w:rFonts w:asciiTheme="majorBidi" w:hAnsiTheme="majorBidi" w:cstheme="majorBidi"/>
        </w:rPr>
        <w:t xml:space="preserve"> </w:t>
      </w:r>
      <w:proofErr w:type="spellStart"/>
      <w:r w:rsidRPr="001E726E">
        <w:rPr>
          <w:rFonts w:asciiTheme="majorBidi" w:hAnsiTheme="majorBidi" w:cstheme="majorBidi"/>
        </w:rPr>
        <w:t>sebagai</w:t>
      </w:r>
      <w:proofErr w:type="spellEnd"/>
      <w:r w:rsidRPr="001E726E">
        <w:rPr>
          <w:rFonts w:asciiTheme="majorBidi" w:hAnsiTheme="majorBidi" w:cstheme="majorBidi"/>
        </w:rPr>
        <w:t xml:space="preserve"> </w:t>
      </w:r>
      <w:proofErr w:type="spellStart"/>
      <w:r w:rsidRPr="001E726E">
        <w:rPr>
          <w:rFonts w:asciiTheme="majorBidi" w:hAnsiTheme="majorBidi" w:cstheme="majorBidi"/>
        </w:rPr>
        <w:t>b</w:t>
      </w:r>
      <w:r>
        <w:rPr>
          <w:rFonts w:asciiTheme="majorBidi" w:hAnsiTheme="majorBidi" w:cstheme="majorBidi"/>
        </w:rPr>
        <w:t>agian</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Sistem</w:t>
      </w:r>
      <w:proofErr w:type="spellEnd"/>
      <w:r>
        <w:rPr>
          <w:rFonts w:asciiTheme="majorBidi" w:hAnsiTheme="majorBidi" w:cstheme="majorBidi"/>
        </w:rPr>
        <w:t xml:space="preserve"> </w:t>
      </w:r>
      <w:proofErr w:type="spellStart"/>
      <w:r>
        <w:rPr>
          <w:rFonts w:asciiTheme="majorBidi" w:hAnsiTheme="majorBidi" w:cstheme="majorBidi"/>
        </w:rPr>
        <w:t>Pemerintahan</w:t>
      </w:r>
      <w:proofErr w:type="spellEnd"/>
      <w:r>
        <w:rPr>
          <w:rFonts w:asciiTheme="majorBidi" w:hAnsiTheme="majorBidi" w:cstheme="majorBidi"/>
        </w:rPr>
        <w:t xml:space="preserve"> di Indonesia </w:t>
      </w:r>
      <w:sdt>
        <w:sdtPr>
          <w:rPr>
            <w:rFonts w:asciiTheme="majorBidi" w:hAnsiTheme="majorBidi" w:cstheme="majorBidi"/>
          </w:rPr>
          <w:id w:val="120892421"/>
          <w:citation/>
        </w:sdtPr>
        <w:sdtEndPr/>
        <w:sdtContent>
          <w:r>
            <w:rPr>
              <w:rFonts w:asciiTheme="majorBidi" w:hAnsiTheme="majorBidi" w:cstheme="majorBidi"/>
            </w:rPr>
            <w:fldChar w:fldCharType="begin"/>
          </w:r>
          <w:r>
            <w:rPr>
              <w:rFonts w:asciiTheme="majorBidi" w:hAnsiTheme="majorBidi" w:cstheme="majorBidi"/>
            </w:rPr>
            <w:instrText xml:space="preserve"> CITATION Usm15 \l 1033 </w:instrText>
          </w:r>
          <w:r>
            <w:rPr>
              <w:rFonts w:asciiTheme="majorBidi" w:hAnsiTheme="majorBidi" w:cstheme="majorBidi"/>
            </w:rPr>
            <w:fldChar w:fldCharType="separate"/>
          </w:r>
          <w:r w:rsidRPr="00D17FCA">
            <w:rPr>
              <w:rFonts w:asciiTheme="majorBidi" w:hAnsiTheme="majorBidi" w:cstheme="majorBidi"/>
              <w:noProof/>
            </w:rPr>
            <w:t>(Usman, 2015)</w:t>
          </w:r>
          <w:r>
            <w:rPr>
              <w:rFonts w:asciiTheme="majorBidi" w:hAnsiTheme="majorBidi" w:cstheme="majorBidi"/>
            </w:rPr>
            <w:fldChar w:fldCharType="end"/>
          </w:r>
        </w:sdtContent>
      </w:sdt>
      <w:r>
        <w:rPr>
          <w:rFonts w:asciiTheme="majorBidi" w:hAnsiTheme="majorBidi" w:cstheme="majorBidi"/>
        </w:rPr>
        <w:t>.</w:t>
      </w:r>
    </w:p>
    <w:p w14:paraId="5F102B2A" w14:textId="77777777" w:rsidR="003E01E1" w:rsidRPr="00FB5CD4" w:rsidRDefault="003E01E1" w:rsidP="003E01E1">
      <w:pPr>
        <w:widowControl w:val="0"/>
        <w:pBdr>
          <w:top w:val="nil"/>
          <w:left w:val="nil"/>
          <w:bottom w:val="nil"/>
          <w:right w:val="nil"/>
          <w:between w:val="nil"/>
        </w:pBdr>
        <w:ind w:firstLine="720"/>
        <w:jc w:val="both"/>
        <w:rPr>
          <w:color w:val="000000"/>
        </w:rPr>
      </w:pPr>
      <w:proofErr w:type="spellStart"/>
      <w:r w:rsidRPr="00FB5CD4">
        <w:rPr>
          <w:color w:val="000000"/>
        </w:rPr>
        <w:t>Dalam</w:t>
      </w:r>
      <w:proofErr w:type="spellEnd"/>
      <w:r w:rsidRPr="00FB5CD4">
        <w:rPr>
          <w:color w:val="000000"/>
        </w:rPr>
        <w:t xml:space="preserve"> </w:t>
      </w:r>
      <w:proofErr w:type="spellStart"/>
      <w:r w:rsidRPr="00FB5CD4">
        <w:rPr>
          <w:color w:val="000000"/>
        </w:rPr>
        <w:t>rangka</w:t>
      </w:r>
      <w:proofErr w:type="spellEnd"/>
      <w:r w:rsidRPr="00FB5CD4">
        <w:rPr>
          <w:color w:val="000000"/>
        </w:rPr>
        <w:t xml:space="preserve"> </w:t>
      </w:r>
      <w:proofErr w:type="spellStart"/>
      <w:r w:rsidRPr="00FB5CD4">
        <w:rPr>
          <w:color w:val="000000"/>
        </w:rPr>
        <w:t>menentukan</w:t>
      </w:r>
      <w:proofErr w:type="spellEnd"/>
      <w:r w:rsidRPr="00FB5CD4">
        <w:rPr>
          <w:color w:val="000000"/>
        </w:rPr>
        <w:t xml:space="preserve"> </w:t>
      </w:r>
      <w:proofErr w:type="spellStart"/>
      <w:r w:rsidRPr="00FB5CD4">
        <w:rPr>
          <w:color w:val="000000"/>
        </w:rPr>
        <w:t>kebijakan</w:t>
      </w:r>
      <w:proofErr w:type="spellEnd"/>
      <w:r w:rsidRPr="00FB5CD4">
        <w:rPr>
          <w:color w:val="000000"/>
        </w:rPr>
        <w:t xml:space="preserve"> dan </w:t>
      </w:r>
      <w:proofErr w:type="spellStart"/>
      <w:r w:rsidRPr="00FB5CD4">
        <w:rPr>
          <w:color w:val="000000"/>
        </w:rPr>
        <w:t>arah</w:t>
      </w:r>
      <w:proofErr w:type="spellEnd"/>
      <w:r w:rsidRPr="00FB5CD4">
        <w:rPr>
          <w:color w:val="000000"/>
        </w:rPr>
        <w:t xml:space="preserve"> </w:t>
      </w:r>
      <w:proofErr w:type="spellStart"/>
      <w:r w:rsidRPr="00FB5CD4">
        <w:rPr>
          <w:color w:val="000000"/>
        </w:rPr>
        <w:t>peradaban</w:t>
      </w:r>
      <w:proofErr w:type="spellEnd"/>
      <w:r w:rsidRPr="00FB5CD4">
        <w:rPr>
          <w:color w:val="000000"/>
        </w:rPr>
        <w:t xml:space="preserve"> </w:t>
      </w:r>
      <w:proofErr w:type="spellStart"/>
      <w:r w:rsidRPr="00FB5CD4">
        <w:rPr>
          <w:color w:val="000000"/>
        </w:rPr>
        <w:t>Melayu</w:t>
      </w:r>
      <w:proofErr w:type="spellEnd"/>
      <w:r w:rsidRPr="00FB5CD4">
        <w:rPr>
          <w:color w:val="000000"/>
        </w:rPr>
        <w:t xml:space="preserve">, </w:t>
      </w:r>
      <w:proofErr w:type="spellStart"/>
      <w:r w:rsidRPr="00FB5CD4">
        <w:rPr>
          <w:color w:val="000000"/>
        </w:rPr>
        <w:t>maka</w:t>
      </w:r>
      <w:proofErr w:type="spellEnd"/>
      <w:r w:rsidRPr="00FB5CD4">
        <w:rPr>
          <w:color w:val="000000"/>
        </w:rPr>
        <w:t xml:space="preserve"> </w:t>
      </w:r>
      <w:proofErr w:type="spellStart"/>
      <w:r w:rsidRPr="00FB5CD4">
        <w:rPr>
          <w:color w:val="000000"/>
        </w:rPr>
        <w:t>masyarakat</w:t>
      </w:r>
      <w:proofErr w:type="spellEnd"/>
      <w:r w:rsidRPr="00FB5CD4">
        <w:rPr>
          <w:color w:val="000000"/>
        </w:rPr>
        <w:t xml:space="preserve">, </w:t>
      </w:r>
      <w:proofErr w:type="spellStart"/>
      <w:r w:rsidRPr="00FB5CD4">
        <w:rPr>
          <w:color w:val="000000"/>
        </w:rPr>
        <w:t>Melayu</w:t>
      </w:r>
      <w:proofErr w:type="spellEnd"/>
      <w:r w:rsidRPr="00FB5CD4">
        <w:rPr>
          <w:color w:val="000000"/>
        </w:rPr>
        <w:t xml:space="preserve"> </w:t>
      </w:r>
      <w:proofErr w:type="spellStart"/>
      <w:r w:rsidRPr="00FB5CD4">
        <w:rPr>
          <w:color w:val="000000"/>
        </w:rPr>
        <w:t>mendasarkannya</w:t>
      </w:r>
      <w:proofErr w:type="spellEnd"/>
      <w:r w:rsidRPr="00FB5CD4">
        <w:rPr>
          <w:color w:val="000000"/>
        </w:rPr>
        <w:t xml:space="preserve"> </w:t>
      </w:r>
      <w:proofErr w:type="spellStart"/>
      <w:r w:rsidRPr="00FB5CD4">
        <w:rPr>
          <w:color w:val="000000"/>
        </w:rPr>
        <w:t>kepada</w:t>
      </w:r>
      <w:proofErr w:type="spellEnd"/>
      <w:r w:rsidRPr="00FB5CD4">
        <w:rPr>
          <w:color w:val="000000"/>
        </w:rPr>
        <w:t xml:space="preserve"> </w:t>
      </w:r>
      <w:proofErr w:type="spellStart"/>
      <w:r w:rsidRPr="00FB5CD4">
        <w:rPr>
          <w:color w:val="000000"/>
        </w:rPr>
        <w:t>institusi</w:t>
      </w:r>
      <w:proofErr w:type="spellEnd"/>
      <w:r w:rsidRPr="00FB5CD4">
        <w:rPr>
          <w:color w:val="000000"/>
        </w:rPr>
        <w:t xml:space="preserve"> </w:t>
      </w:r>
      <w:proofErr w:type="spellStart"/>
      <w:r w:rsidRPr="00FB5CD4">
        <w:rPr>
          <w:color w:val="000000"/>
        </w:rPr>
        <w:t>generik</w:t>
      </w:r>
      <w:proofErr w:type="spellEnd"/>
      <w:r w:rsidRPr="00FB5CD4">
        <w:rPr>
          <w:color w:val="000000"/>
        </w:rPr>
        <w:t xml:space="preserve"> yang </w:t>
      </w:r>
      <w:proofErr w:type="spellStart"/>
      <w:r w:rsidRPr="00FB5CD4">
        <w:rPr>
          <w:color w:val="000000"/>
        </w:rPr>
        <w:t>disebut</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w:t>
      </w:r>
      <w:proofErr w:type="spellStart"/>
      <w:r w:rsidRPr="00FB5CD4">
        <w:rPr>
          <w:color w:val="000000"/>
        </w:rPr>
        <w:t>Dalam</w:t>
      </w:r>
      <w:proofErr w:type="spellEnd"/>
      <w:r w:rsidRPr="00FB5CD4">
        <w:rPr>
          <w:color w:val="000000"/>
        </w:rPr>
        <w:t xml:space="preserve"> </w:t>
      </w:r>
      <w:proofErr w:type="spellStart"/>
      <w:r w:rsidRPr="00FB5CD4">
        <w:rPr>
          <w:color w:val="000000"/>
        </w:rPr>
        <w:t>rangka</w:t>
      </w:r>
      <w:proofErr w:type="spellEnd"/>
      <w:r w:rsidRPr="00FB5CD4">
        <w:rPr>
          <w:color w:val="000000"/>
        </w:rPr>
        <w:t xml:space="preserve"> </w:t>
      </w:r>
      <w:proofErr w:type="spellStart"/>
      <w:r w:rsidRPr="00FB5CD4">
        <w:rPr>
          <w:color w:val="000000"/>
        </w:rPr>
        <w:t>menghadapi</w:t>
      </w:r>
      <w:proofErr w:type="spellEnd"/>
      <w:r w:rsidRPr="00FB5CD4">
        <w:rPr>
          <w:color w:val="000000"/>
        </w:rPr>
        <w:t xml:space="preserve"> dan </w:t>
      </w:r>
      <w:proofErr w:type="spellStart"/>
      <w:r w:rsidRPr="00FB5CD4">
        <w:rPr>
          <w:color w:val="000000"/>
        </w:rPr>
        <w:t>mengisi</w:t>
      </w:r>
      <w:proofErr w:type="spellEnd"/>
      <w:r w:rsidRPr="00FB5CD4">
        <w:rPr>
          <w:color w:val="000000"/>
        </w:rPr>
        <w:t xml:space="preserve"> </w:t>
      </w:r>
      <w:proofErr w:type="spellStart"/>
      <w:r w:rsidRPr="00FB5CD4">
        <w:rPr>
          <w:color w:val="000000"/>
        </w:rPr>
        <w:t>globalisasi</w:t>
      </w:r>
      <w:proofErr w:type="spellEnd"/>
      <w:r w:rsidRPr="00FB5CD4">
        <w:rPr>
          <w:color w:val="000000"/>
        </w:rPr>
        <w:t xml:space="preserve">, </w:t>
      </w:r>
      <w:proofErr w:type="spellStart"/>
      <w:r w:rsidRPr="00FB5CD4">
        <w:rPr>
          <w:color w:val="000000"/>
        </w:rPr>
        <w:t>masyarakat</w:t>
      </w:r>
      <w:proofErr w:type="spellEnd"/>
      <w:r w:rsidRPr="00FB5CD4">
        <w:rPr>
          <w:color w:val="000000"/>
        </w:rPr>
        <w:t xml:space="preserve"> </w:t>
      </w:r>
      <w:proofErr w:type="spellStart"/>
      <w:r w:rsidRPr="00FB5CD4">
        <w:rPr>
          <w:color w:val="000000"/>
        </w:rPr>
        <w:t>Melayu</w:t>
      </w:r>
      <w:proofErr w:type="spellEnd"/>
      <w:r w:rsidRPr="00FB5CD4">
        <w:rPr>
          <w:color w:val="000000"/>
        </w:rPr>
        <w:t xml:space="preserve"> </w:t>
      </w:r>
      <w:proofErr w:type="spellStart"/>
      <w:r w:rsidRPr="00FB5CD4">
        <w:rPr>
          <w:color w:val="000000"/>
        </w:rPr>
        <w:t>telah</w:t>
      </w:r>
      <w:proofErr w:type="spellEnd"/>
      <w:r w:rsidRPr="00FB5CD4">
        <w:rPr>
          <w:color w:val="000000"/>
        </w:rPr>
        <w:t xml:space="preserve"> </w:t>
      </w:r>
      <w:proofErr w:type="spellStart"/>
      <w:r w:rsidRPr="00FB5CD4">
        <w:rPr>
          <w:color w:val="000000"/>
        </w:rPr>
        <w:t>membuat</w:t>
      </w:r>
      <w:proofErr w:type="spellEnd"/>
      <w:r w:rsidRPr="00FB5CD4">
        <w:rPr>
          <w:color w:val="000000"/>
        </w:rPr>
        <w:t xml:space="preserve"> </w:t>
      </w:r>
      <w:proofErr w:type="spellStart"/>
      <w:r w:rsidRPr="00FB5CD4">
        <w:rPr>
          <w:color w:val="000000"/>
        </w:rPr>
        <w:t>strategi</w:t>
      </w:r>
      <w:proofErr w:type="spellEnd"/>
      <w:r w:rsidRPr="00FB5CD4">
        <w:rPr>
          <w:color w:val="000000"/>
        </w:rPr>
        <w:t xml:space="preserve"> </w:t>
      </w:r>
      <w:proofErr w:type="spellStart"/>
      <w:r w:rsidRPr="00FB5CD4">
        <w:rPr>
          <w:color w:val="000000"/>
        </w:rPr>
        <w:t>budayanya</w:t>
      </w:r>
      <w:proofErr w:type="spellEnd"/>
      <w:r w:rsidRPr="00FB5CD4">
        <w:rPr>
          <w:color w:val="000000"/>
        </w:rPr>
        <w:t xml:space="preserve">. </w:t>
      </w:r>
      <w:proofErr w:type="spellStart"/>
      <w:r w:rsidRPr="00FB5CD4">
        <w:rPr>
          <w:color w:val="000000"/>
        </w:rPr>
        <w:t>Strategi</w:t>
      </w:r>
      <w:proofErr w:type="spellEnd"/>
      <w:r w:rsidRPr="00FB5CD4">
        <w:rPr>
          <w:color w:val="000000"/>
        </w:rPr>
        <w:t xml:space="preserve"> </w:t>
      </w:r>
      <w:proofErr w:type="spellStart"/>
      <w:r w:rsidRPr="00FB5CD4">
        <w:rPr>
          <w:color w:val="000000"/>
        </w:rPr>
        <w:t>ini</w:t>
      </w:r>
      <w:proofErr w:type="spellEnd"/>
      <w:r w:rsidRPr="00FB5CD4">
        <w:rPr>
          <w:color w:val="000000"/>
        </w:rPr>
        <w:t xml:space="preserve"> </w:t>
      </w:r>
      <w:proofErr w:type="spellStart"/>
      <w:r w:rsidRPr="00FB5CD4">
        <w:rPr>
          <w:color w:val="000000"/>
        </w:rPr>
        <w:t>diarahkan</w:t>
      </w:r>
      <w:proofErr w:type="spellEnd"/>
      <w:r w:rsidRPr="00FB5CD4">
        <w:rPr>
          <w:color w:val="000000"/>
        </w:rPr>
        <w:t xml:space="preserve"> </w:t>
      </w:r>
      <w:proofErr w:type="spellStart"/>
      <w:r w:rsidRPr="00FB5CD4">
        <w:rPr>
          <w:color w:val="000000"/>
        </w:rPr>
        <w:t>dalam</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w:t>
      </w:r>
      <w:proofErr w:type="spellStart"/>
      <w:r w:rsidRPr="00FB5CD4">
        <w:rPr>
          <w:color w:val="000000"/>
        </w:rPr>
        <w:t>Melayu</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w:t>
      </w:r>
      <w:proofErr w:type="spellStart"/>
      <w:r w:rsidRPr="00FB5CD4">
        <w:rPr>
          <w:color w:val="000000"/>
        </w:rPr>
        <w:t>Melayu</w:t>
      </w:r>
      <w:proofErr w:type="spellEnd"/>
      <w:r w:rsidRPr="00FB5CD4">
        <w:rPr>
          <w:color w:val="000000"/>
        </w:rPr>
        <w:t xml:space="preserve"> </w:t>
      </w:r>
      <w:proofErr w:type="spellStart"/>
      <w:r w:rsidRPr="00FB5CD4">
        <w:rPr>
          <w:color w:val="000000"/>
        </w:rPr>
        <w:t>berasas</w:t>
      </w:r>
      <w:proofErr w:type="spellEnd"/>
      <w:r w:rsidRPr="00FB5CD4">
        <w:rPr>
          <w:color w:val="000000"/>
        </w:rPr>
        <w:t xml:space="preserve"> </w:t>
      </w:r>
      <w:proofErr w:type="spellStart"/>
      <w:r w:rsidRPr="00FB5CD4">
        <w:rPr>
          <w:color w:val="000000"/>
        </w:rPr>
        <w:t>kepada</w:t>
      </w:r>
      <w:proofErr w:type="spellEnd"/>
      <w:r w:rsidRPr="00FB5CD4">
        <w:rPr>
          <w:color w:val="000000"/>
        </w:rPr>
        <w:t xml:space="preserve"> </w:t>
      </w:r>
      <w:proofErr w:type="spellStart"/>
      <w:r w:rsidRPr="00FB5CD4">
        <w:rPr>
          <w:color w:val="000000"/>
        </w:rPr>
        <w:t>ajaran-ajaran</w:t>
      </w:r>
      <w:proofErr w:type="spellEnd"/>
      <w:r w:rsidRPr="00FB5CD4">
        <w:rPr>
          <w:color w:val="000000"/>
        </w:rPr>
        <w:t xml:space="preserve"> agama Islam, yang </w:t>
      </w:r>
      <w:proofErr w:type="spellStart"/>
      <w:r w:rsidRPr="00FB5CD4">
        <w:rPr>
          <w:color w:val="000000"/>
        </w:rPr>
        <w:t>dikonsepkan</w:t>
      </w:r>
      <w:proofErr w:type="spellEnd"/>
      <w:r w:rsidRPr="00FB5CD4">
        <w:rPr>
          <w:color w:val="000000"/>
        </w:rPr>
        <w:t xml:space="preserve"> </w:t>
      </w:r>
      <w:proofErr w:type="spellStart"/>
      <w:r w:rsidRPr="00FB5CD4">
        <w:rPr>
          <w:color w:val="000000"/>
        </w:rPr>
        <w:t>sebagai</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w:t>
      </w:r>
      <w:proofErr w:type="spellStart"/>
      <w:r w:rsidRPr="00FB5CD4">
        <w:rPr>
          <w:color w:val="000000"/>
        </w:rPr>
        <w:t>bersendikan</w:t>
      </w:r>
      <w:proofErr w:type="spellEnd"/>
      <w:r w:rsidRPr="00FB5CD4">
        <w:rPr>
          <w:color w:val="000000"/>
        </w:rPr>
        <w:t xml:space="preserve"> </w:t>
      </w:r>
      <w:proofErr w:type="spellStart"/>
      <w:r w:rsidRPr="00FB5CD4">
        <w:rPr>
          <w:color w:val="000000"/>
        </w:rPr>
        <w:t>syarak</w:t>
      </w:r>
      <w:proofErr w:type="spellEnd"/>
      <w:r w:rsidRPr="00FB5CD4">
        <w:rPr>
          <w:color w:val="000000"/>
        </w:rPr>
        <w:t xml:space="preserve"> dan </w:t>
      </w:r>
      <w:proofErr w:type="spellStart"/>
      <w:r w:rsidRPr="00FB5CD4">
        <w:rPr>
          <w:color w:val="000000"/>
        </w:rPr>
        <w:t>sayarak</w:t>
      </w:r>
      <w:proofErr w:type="spellEnd"/>
      <w:r w:rsidRPr="00FB5CD4">
        <w:rPr>
          <w:color w:val="000000"/>
        </w:rPr>
        <w:t xml:space="preserve"> </w:t>
      </w:r>
      <w:proofErr w:type="spellStart"/>
      <w:r w:rsidRPr="00FB5CD4">
        <w:rPr>
          <w:color w:val="000000"/>
        </w:rPr>
        <w:t>bersendikan</w:t>
      </w:r>
      <w:proofErr w:type="spellEnd"/>
      <w:r w:rsidRPr="00FB5CD4">
        <w:rPr>
          <w:color w:val="000000"/>
        </w:rPr>
        <w:t xml:space="preserve"> </w:t>
      </w:r>
      <w:proofErr w:type="spellStart"/>
      <w:r w:rsidRPr="00FB5CD4">
        <w:rPr>
          <w:color w:val="000000"/>
        </w:rPr>
        <w:t>kitabullah</w:t>
      </w:r>
      <w:proofErr w:type="spellEnd"/>
      <w:r w:rsidRPr="00FB5CD4">
        <w:rPr>
          <w:color w:val="000000"/>
        </w:rPr>
        <w:t xml:space="preserve">. Yang </w:t>
      </w:r>
      <w:proofErr w:type="spellStart"/>
      <w:r w:rsidRPr="00FB5CD4">
        <w:rPr>
          <w:color w:val="000000"/>
        </w:rPr>
        <w:t>dimaksud</w:t>
      </w:r>
      <w:proofErr w:type="spellEnd"/>
      <w:r w:rsidRPr="00FB5CD4">
        <w:rPr>
          <w:color w:val="000000"/>
        </w:rPr>
        <w:t xml:space="preserve"> </w:t>
      </w:r>
      <w:proofErr w:type="spellStart"/>
      <w:r w:rsidRPr="00FB5CD4">
        <w:rPr>
          <w:color w:val="000000"/>
        </w:rPr>
        <w:t>syarak</w:t>
      </w:r>
      <w:proofErr w:type="spellEnd"/>
      <w:r w:rsidRPr="00FB5CD4">
        <w:rPr>
          <w:color w:val="000000"/>
        </w:rPr>
        <w:t xml:space="preserve"> </w:t>
      </w:r>
      <w:proofErr w:type="spellStart"/>
      <w:r w:rsidRPr="00FB5CD4">
        <w:rPr>
          <w:color w:val="000000"/>
        </w:rPr>
        <w:t>adalah</w:t>
      </w:r>
      <w:proofErr w:type="spellEnd"/>
      <w:r w:rsidRPr="00FB5CD4">
        <w:rPr>
          <w:color w:val="000000"/>
        </w:rPr>
        <w:t xml:space="preserve"> </w:t>
      </w:r>
      <w:proofErr w:type="spellStart"/>
      <w:r w:rsidRPr="00FB5CD4">
        <w:rPr>
          <w:color w:val="000000"/>
        </w:rPr>
        <w:t>hukum</w:t>
      </w:r>
      <w:proofErr w:type="spellEnd"/>
      <w:r w:rsidRPr="00FB5CD4">
        <w:rPr>
          <w:color w:val="000000"/>
        </w:rPr>
        <w:t xml:space="preserve"> Islam </w:t>
      </w:r>
      <w:proofErr w:type="spellStart"/>
      <w:r w:rsidRPr="00FB5CD4">
        <w:rPr>
          <w:color w:val="000000"/>
        </w:rPr>
        <w:t>atau</w:t>
      </w:r>
      <w:proofErr w:type="spellEnd"/>
      <w:r w:rsidRPr="00FB5CD4">
        <w:rPr>
          <w:color w:val="000000"/>
        </w:rPr>
        <w:t xml:space="preserve"> </w:t>
      </w:r>
      <w:proofErr w:type="spellStart"/>
      <w:r w:rsidRPr="00FB5CD4">
        <w:rPr>
          <w:color w:val="000000"/>
        </w:rPr>
        <w:t>tamadun</w:t>
      </w:r>
      <w:proofErr w:type="spellEnd"/>
      <w:r w:rsidRPr="00FB5CD4">
        <w:rPr>
          <w:color w:val="000000"/>
        </w:rPr>
        <w:t xml:space="preserve"> Islam. Di </w:t>
      </w:r>
      <w:proofErr w:type="spellStart"/>
      <w:r w:rsidRPr="00FB5CD4">
        <w:rPr>
          <w:color w:val="000000"/>
        </w:rPr>
        <w:t>sisi</w:t>
      </w:r>
      <w:proofErr w:type="spellEnd"/>
      <w:r w:rsidRPr="00FB5CD4">
        <w:rPr>
          <w:color w:val="000000"/>
        </w:rPr>
        <w:t xml:space="preserve"> lam </w:t>
      </w:r>
      <w:proofErr w:type="spellStart"/>
      <w:r w:rsidRPr="00FB5CD4">
        <w:rPr>
          <w:color w:val="000000"/>
        </w:rPr>
        <w:t>kitabullah</w:t>
      </w:r>
      <w:proofErr w:type="spellEnd"/>
      <w:r w:rsidRPr="00FB5CD4">
        <w:rPr>
          <w:color w:val="000000"/>
        </w:rPr>
        <w:t xml:space="preserve"> </w:t>
      </w:r>
      <w:proofErr w:type="spellStart"/>
      <w:r w:rsidRPr="00FB5CD4">
        <w:rPr>
          <w:color w:val="000000"/>
        </w:rPr>
        <w:t>artinya</w:t>
      </w:r>
      <w:proofErr w:type="spellEnd"/>
      <w:r w:rsidRPr="00FB5CD4">
        <w:rPr>
          <w:color w:val="000000"/>
        </w:rPr>
        <w:t xml:space="preserve"> </w:t>
      </w:r>
      <w:proofErr w:type="spellStart"/>
      <w:r w:rsidRPr="00FB5CD4">
        <w:rPr>
          <w:color w:val="000000"/>
        </w:rPr>
        <w:t>adalah</w:t>
      </w:r>
      <w:proofErr w:type="spellEnd"/>
      <w:r w:rsidRPr="00FB5CD4">
        <w:rPr>
          <w:color w:val="000000"/>
        </w:rPr>
        <w:t xml:space="preserve"> Kitab </w:t>
      </w:r>
      <w:proofErr w:type="spellStart"/>
      <w:r w:rsidRPr="00FB5CD4">
        <w:rPr>
          <w:color w:val="000000"/>
        </w:rPr>
        <w:t>Suci</w:t>
      </w:r>
      <w:proofErr w:type="spellEnd"/>
      <w:r w:rsidRPr="00FB5CD4">
        <w:rPr>
          <w:color w:val="000000"/>
        </w:rPr>
        <w:t xml:space="preserve"> Allah (Al-Qur'an), </w:t>
      </w:r>
      <w:proofErr w:type="spellStart"/>
      <w:r w:rsidRPr="00FB5CD4">
        <w:rPr>
          <w:color w:val="000000"/>
        </w:rPr>
        <w:t>atau</w:t>
      </w:r>
      <w:proofErr w:type="spellEnd"/>
      <w:r w:rsidRPr="00FB5CD4">
        <w:rPr>
          <w:color w:val="000000"/>
        </w:rPr>
        <w:t xml:space="preserve"> </w:t>
      </w:r>
      <w:proofErr w:type="spellStart"/>
      <w:r w:rsidRPr="00FB5CD4">
        <w:rPr>
          <w:color w:val="000000"/>
        </w:rPr>
        <w:t>merujuk</w:t>
      </w:r>
      <w:proofErr w:type="spellEnd"/>
      <w:r w:rsidRPr="00FB5CD4">
        <w:rPr>
          <w:color w:val="000000"/>
        </w:rPr>
        <w:t xml:space="preserve"> </w:t>
      </w:r>
      <w:proofErr w:type="spellStart"/>
      <w:r w:rsidRPr="00FB5CD4">
        <w:rPr>
          <w:color w:val="000000"/>
        </w:rPr>
        <w:t>lebih</w:t>
      </w:r>
      <w:proofErr w:type="spellEnd"/>
      <w:r w:rsidRPr="00FB5CD4">
        <w:rPr>
          <w:color w:val="000000"/>
        </w:rPr>
        <w:t xml:space="preserve"> </w:t>
      </w:r>
      <w:proofErr w:type="spellStart"/>
      <w:r w:rsidRPr="00FB5CD4">
        <w:rPr>
          <w:color w:val="000000"/>
        </w:rPr>
        <w:t>jauh</w:t>
      </w:r>
      <w:proofErr w:type="spellEnd"/>
      <w:r w:rsidRPr="00FB5CD4">
        <w:rPr>
          <w:color w:val="000000"/>
        </w:rPr>
        <w:t xml:space="preserve"> dan </w:t>
      </w:r>
      <w:proofErr w:type="spellStart"/>
      <w:r w:rsidRPr="00FB5CD4">
        <w:rPr>
          <w:color w:val="000000"/>
        </w:rPr>
        <w:t>dalam</w:t>
      </w:r>
      <w:proofErr w:type="spellEnd"/>
      <w:r w:rsidRPr="00FB5CD4">
        <w:rPr>
          <w:color w:val="000000"/>
        </w:rPr>
        <w:t xml:space="preserve"> </w:t>
      </w:r>
      <w:proofErr w:type="spellStart"/>
      <w:r w:rsidRPr="00FB5CD4">
        <w:rPr>
          <w:color w:val="000000"/>
        </w:rPr>
        <w:t>adalah</w:t>
      </w:r>
      <w:proofErr w:type="spellEnd"/>
      <w:r w:rsidRPr="00FB5CD4">
        <w:rPr>
          <w:color w:val="000000"/>
        </w:rPr>
        <w:t xml:space="preserve"> </w:t>
      </w:r>
      <w:proofErr w:type="spellStart"/>
      <w:r w:rsidRPr="00FB5CD4">
        <w:rPr>
          <w:color w:val="000000"/>
        </w:rPr>
        <w:t>wahyu</w:t>
      </w:r>
      <w:proofErr w:type="spellEnd"/>
      <w:r w:rsidRPr="00FB5CD4">
        <w:rPr>
          <w:color w:val="000000"/>
        </w:rPr>
        <w:t xml:space="preserve"> "Allah </w:t>
      </w:r>
      <w:proofErr w:type="spellStart"/>
      <w:r w:rsidRPr="00FB5CD4">
        <w:rPr>
          <w:color w:val="000000"/>
        </w:rPr>
        <w:t>sebagai</w:t>
      </w:r>
      <w:proofErr w:type="spellEnd"/>
      <w:r w:rsidRPr="00FB5CD4">
        <w:rPr>
          <w:color w:val="000000"/>
        </w:rPr>
        <w:t xml:space="preserve"> </w:t>
      </w:r>
      <w:proofErr w:type="spellStart"/>
      <w:r w:rsidRPr="00FB5CD4">
        <w:rPr>
          <w:color w:val="000000"/>
        </w:rPr>
        <w:t>panduan</w:t>
      </w:r>
      <w:proofErr w:type="spellEnd"/>
      <w:r w:rsidRPr="00FB5CD4">
        <w:rPr>
          <w:color w:val="000000"/>
        </w:rPr>
        <w:t xml:space="preserve"> </w:t>
      </w:r>
      <w:proofErr w:type="spellStart"/>
      <w:r w:rsidRPr="00FB5CD4">
        <w:rPr>
          <w:color w:val="000000"/>
        </w:rPr>
        <w:t>manusia</w:t>
      </w:r>
      <w:proofErr w:type="spellEnd"/>
      <w:r w:rsidRPr="00FB5CD4">
        <w:rPr>
          <w:color w:val="000000"/>
        </w:rPr>
        <w:t xml:space="preserve"> </w:t>
      </w:r>
      <w:proofErr w:type="spellStart"/>
      <w:r w:rsidRPr="00FB5CD4">
        <w:rPr>
          <w:color w:val="000000"/>
        </w:rPr>
        <w:t>dalam</w:t>
      </w:r>
      <w:proofErr w:type="spellEnd"/>
      <w:r w:rsidRPr="00FB5CD4">
        <w:rPr>
          <w:color w:val="000000"/>
        </w:rPr>
        <w:t xml:space="preserve"> </w:t>
      </w:r>
      <w:proofErr w:type="spellStart"/>
      <w:r w:rsidRPr="00FB5CD4">
        <w:rPr>
          <w:color w:val="000000"/>
        </w:rPr>
        <w:t>mengisi</w:t>
      </w:r>
      <w:proofErr w:type="spellEnd"/>
      <w:r w:rsidRPr="00FB5CD4">
        <w:rPr>
          <w:color w:val="000000"/>
        </w:rPr>
        <w:t xml:space="preserve"> </w:t>
      </w:r>
      <w:proofErr w:type="spellStart"/>
      <w:r w:rsidRPr="00FB5CD4">
        <w:rPr>
          <w:color w:val="000000"/>
        </w:rPr>
        <w:t>kebudayaannya</w:t>
      </w:r>
      <w:proofErr w:type="spellEnd"/>
      <w:r w:rsidRPr="00FB5CD4">
        <w:rPr>
          <w:color w:val="000000"/>
        </w:rPr>
        <w:t xml:space="preserve">. </w:t>
      </w:r>
    </w:p>
    <w:p w14:paraId="48583F69" w14:textId="77777777" w:rsidR="003E01E1" w:rsidRPr="00FB5CD4" w:rsidRDefault="003E01E1" w:rsidP="003E01E1">
      <w:pPr>
        <w:widowControl w:val="0"/>
        <w:pBdr>
          <w:top w:val="nil"/>
          <w:left w:val="nil"/>
          <w:bottom w:val="nil"/>
          <w:right w:val="nil"/>
          <w:between w:val="nil"/>
        </w:pBdr>
        <w:ind w:firstLine="720"/>
        <w:jc w:val="both"/>
        <w:rPr>
          <w:color w:val="000000"/>
        </w:rPr>
      </w:pPr>
      <w:proofErr w:type="spellStart"/>
      <w:r w:rsidRPr="00FB5CD4">
        <w:rPr>
          <w:color w:val="000000"/>
        </w:rPr>
        <w:t>Dalam</w:t>
      </w:r>
      <w:proofErr w:type="spellEnd"/>
      <w:r w:rsidRPr="00FB5CD4">
        <w:rPr>
          <w:color w:val="000000"/>
        </w:rPr>
        <w:t xml:space="preserve"> </w:t>
      </w:r>
      <w:proofErr w:type="spellStart"/>
      <w:r w:rsidRPr="00FB5CD4">
        <w:rPr>
          <w:color w:val="000000"/>
        </w:rPr>
        <w:t>melakukan</w:t>
      </w:r>
      <w:proofErr w:type="spellEnd"/>
      <w:r w:rsidRPr="00FB5CD4">
        <w:rPr>
          <w:color w:val="000000"/>
        </w:rPr>
        <w:t xml:space="preserve"> </w:t>
      </w:r>
      <w:proofErr w:type="spellStart"/>
      <w:r w:rsidRPr="00FB5CD4">
        <w:rPr>
          <w:color w:val="000000"/>
        </w:rPr>
        <w:t>budayanya</w:t>
      </w:r>
      <w:proofErr w:type="spellEnd"/>
      <w:r w:rsidRPr="00FB5CD4">
        <w:rPr>
          <w:color w:val="000000"/>
        </w:rPr>
        <w:t xml:space="preserve"> orang </w:t>
      </w:r>
      <w:proofErr w:type="spellStart"/>
      <w:r w:rsidRPr="00FB5CD4">
        <w:rPr>
          <w:color w:val="000000"/>
        </w:rPr>
        <w:t>Melayu</w:t>
      </w:r>
      <w:proofErr w:type="spellEnd"/>
      <w:r w:rsidRPr="00FB5CD4">
        <w:rPr>
          <w:color w:val="000000"/>
        </w:rPr>
        <w:t xml:space="preserve"> </w:t>
      </w:r>
      <w:proofErr w:type="spellStart"/>
      <w:r w:rsidRPr="00FB5CD4">
        <w:rPr>
          <w:color w:val="000000"/>
        </w:rPr>
        <w:t>memutuskan</w:t>
      </w:r>
      <w:proofErr w:type="spellEnd"/>
      <w:r w:rsidRPr="00FB5CD4">
        <w:rPr>
          <w:color w:val="000000"/>
        </w:rPr>
        <w:t xml:space="preserve"> </w:t>
      </w:r>
      <w:proofErr w:type="spellStart"/>
      <w:r w:rsidRPr="00FB5CD4">
        <w:rPr>
          <w:color w:val="000000"/>
        </w:rPr>
        <w:t>untuk</w:t>
      </w:r>
      <w:proofErr w:type="spellEnd"/>
      <w:r w:rsidRPr="00FB5CD4">
        <w:rPr>
          <w:color w:val="000000"/>
        </w:rPr>
        <w:t xml:space="preserve"> </w:t>
      </w:r>
      <w:proofErr w:type="spellStart"/>
      <w:r w:rsidRPr="00FB5CD4">
        <w:rPr>
          <w:color w:val="000000"/>
        </w:rPr>
        <w:t>menerapkan</w:t>
      </w:r>
      <w:proofErr w:type="spellEnd"/>
      <w:r w:rsidRPr="00FB5CD4">
        <w:rPr>
          <w:color w:val="000000"/>
        </w:rPr>
        <w:t xml:space="preserve"> </w:t>
      </w:r>
      <w:proofErr w:type="spellStart"/>
      <w:r w:rsidRPr="00FB5CD4">
        <w:rPr>
          <w:color w:val="000000"/>
        </w:rPr>
        <w:t>empat</w:t>
      </w:r>
      <w:proofErr w:type="spellEnd"/>
      <w:r w:rsidRPr="00FB5CD4">
        <w:rPr>
          <w:color w:val="000000"/>
        </w:rPr>
        <w:t xml:space="preserve"> </w:t>
      </w:r>
      <w:proofErr w:type="spellStart"/>
      <w:r w:rsidRPr="00FB5CD4">
        <w:rPr>
          <w:color w:val="000000"/>
        </w:rPr>
        <w:t>bidang</w:t>
      </w:r>
      <w:proofErr w:type="spellEnd"/>
      <w:r w:rsidRPr="00FB5CD4">
        <w:rPr>
          <w:color w:val="000000"/>
        </w:rPr>
        <w:t xml:space="preserve"> (</w:t>
      </w:r>
      <w:proofErr w:type="spellStart"/>
      <w:r w:rsidRPr="00FB5CD4">
        <w:rPr>
          <w:color w:val="000000"/>
        </w:rPr>
        <w:t>ragam</w:t>
      </w:r>
      <w:proofErr w:type="spellEnd"/>
      <w:r w:rsidRPr="00FB5CD4">
        <w:rPr>
          <w:color w:val="000000"/>
        </w:rPr>
        <w:t xml:space="preserve">) </w:t>
      </w:r>
      <w:proofErr w:type="spellStart"/>
      <w:r w:rsidRPr="00FB5CD4">
        <w:rPr>
          <w:color w:val="000000"/>
        </w:rPr>
        <w:t>adar</w:t>
      </w:r>
      <w:proofErr w:type="spellEnd"/>
      <w:r w:rsidRPr="00FB5CD4">
        <w:rPr>
          <w:color w:val="000000"/>
        </w:rPr>
        <w:t xml:space="preserve">. </w:t>
      </w:r>
      <w:proofErr w:type="spellStart"/>
      <w:r w:rsidRPr="00FB5CD4">
        <w:rPr>
          <w:color w:val="000000"/>
        </w:rPr>
        <w:t>Menurut</w:t>
      </w:r>
      <w:proofErr w:type="spellEnd"/>
      <w:r w:rsidRPr="00FB5CD4">
        <w:rPr>
          <w:color w:val="000000"/>
        </w:rPr>
        <w:t xml:space="preserve"> </w:t>
      </w:r>
      <w:proofErr w:type="spellStart"/>
      <w:r w:rsidRPr="00FB5CD4">
        <w:rPr>
          <w:color w:val="000000"/>
        </w:rPr>
        <w:t>Lah</w:t>
      </w:r>
      <w:proofErr w:type="spellEnd"/>
      <w:r w:rsidRPr="00FB5CD4">
        <w:rPr>
          <w:color w:val="000000"/>
        </w:rPr>
        <w:t xml:space="preserve"> </w:t>
      </w:r>
      <w:proofErr w:type="spellStart"/>
      <w:r w:rsidRPr="00FB5CD4">
        <w:rPr>
          <w:color w:val="000000"/>
        </w:rPr>
        <w:t>Husni</w:t>
      </w:r>
      <w:proofErr w:type="spellEnd"/>
      <w:r w:rsidRPr="00FB5CD4">
        <w:rPr>
          <w:color w:val="000000"/>
        </w:rPr>
        <w:t xml:space="preserve"> (1986) </w:t>
      </w:r>
      <w:proofErr w:type="spellStart"/>
      <w:r w:rsidRPr="00FB5CD4">
        <w:rPr>
          <w:color w:val="000000"/>
        </w:rPr>
        <w:t>adat</w:t>
      </w:r>
      <w:proofErr w:type="spellEnd"/>
      <w:r w:rsidRPr="00FB5CD4">
        <w:rPr>
          <w:color w:val="000000"/>
        </w:rPr>
        <w:t xml:space="preserve"> pada </w:t>
      </w:r>
      <w:proofErr w:type="spellStart"/>
      <w:r w:rsidRPr="00FB5CD4">
        <w:rPr>
          <w:color w:val="000000"/>
        </w:rPr>
        <w:t>etnik</w:t>
      </w:r>
      <w:proofErr w:type="spellEnd"/>
      <w:r w:rsidRPr="00FB5CD4">
        <w:rPr>
          <w:color w:val="000000"/>
        </w:rPr>
        <w:t xml:space="preserve"> </w:t>
      </w:r>
      <w:proofErr w:type="spellStart"/>
      <w:r w:rsidRPr="00FB5CD4">
        <w:rPr>
          <w:color w:val="000000"/>
        </w:rPr>
        <w:t>Melayu</w:t>
      </w:r>
      <w:proofErr w:type="spellEnd"/>
      <w:r w:rsidRPr="00FB5CD4">
        <w:rPr>
          <w:color w:val="000000"/>
        </w:rPr>
        <w:t xml:space="preserve"> </w:t>
      </w:r>
      <w:proofErr w:type="spellStart"/>
      <w:r w:rsidRPr="00FB5CD4">
        <w:rPr>
          <w:color w:val="000000"/>
        </w:rPr>
        <w:t>tercakup</w:t>
      </w:r>
      <w:proofErr w:type="spellEnd"/>
      <w:r w:rsidRPr="00FB5CD4">
        <w:rPr>
          <w:color w:val="000000"/>
        </w:rPr>
        <w:t xml:space="preserve"> </w:t>
      </w:r>
      <w:proofErr w:type="spellStart"/>
      <w:r w:rsidRPr="00FB5CD4">
        <w:rPr>
          <w:color w:val="000000"/>
        </w:rPr>
        <w:t>dalam</w:t>
      </w:r>
      <w:proofErr w:type="spellEnd"/>
      <w:r w:rsidRPr="00FB5CD4">
        <w:rPr>
          <w:color w:val="000000"/>
        </w:rPr>
        <w:t xml:space="preserve"> </w:t>
      </w:r>
      <w:proofErr w:type="spellStart"/>
      <w:r w:rsidRPr="00FB5CD4">
        <w:rPr>
          <w:color w:val="000000"/>
        </w:rPr>
        <w:t>empat</w:t>
      </w:r>
      <w:proofErr w:type="spellEnd"/>
      <w:r w:rsidRPr="00FB5CD4">
        <w:rPr>
          <w:color w:val="000000"/>
        </w:rPr>
        <w:t xml:space="preserve"> </w:t>
      </w:r>
      <w:proofErr w:type="spellStart"/>
      <w:r w:rsidRPr="00FB5CD4">
        <w:rPr>
          <w:color w:val="000000"/>
        </w:rPr>
        <w:t>ragam</w:t>
      </w:r>
      <w:proofErr w:type="spellEnd"/>
      <w:r w:rsidRPr="00FB5CD4">
        <w:rPr>
          <w:color w:val="000000"/>
        </w:rPr>
        <w:t xml:space="preserve">, </w:t>
      </w:r>
      <w:proofErr w:type="spellStart"/>
      <w:r w:rsidRPr="00FB5CD4">
        <w:rPr>
          <w:color w:val="000000"/>
        </w:rPr>
        <w:t>yaitu</w:t>
      </w:r>
      <w:proofErr w:type="spellEnd"/>
      <w:r w:rsidRPr="00FB5CD4">
        <w:rPr>
          <w:color w:val="000000"/>
        </w:rPr>
        <w:t xml:space="preserve">: (1) </w:t>
      </w:r>
      <w:proofErr w:type="spellStart"/>
      <w:r w:rsidRPr="00FB5CD4">
        <w:rPr>
          <w:color w:val="000000"/>
        </w:rPr>
        <w:t>adat</w:t>
      </w:r>
      <w:proofErr w:type="spellEnd"/>
      <w:r w:rsidRPr="00FB5CD4">
        <w:rPr>
          <w:color w:val="000000"/>
        </w:rPr>
        <w:t xml:space="preserve"> yang </w:t>
      </w:r>
      <w:proofErr w:type="spellStart"/>
      <w:r w:rsidRPr="00FB5CD4">
        <w:rPr>
          <w:color w:val="000000"/>
        </w:rPr>
        <w:t>sebenar</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(2) </w:t>
      </w:r>
      <w:proofErr w:type="spellStart"/>
      <w:r w:rsidRPr="00FB5CD4">
        <w:rPr>
          <w:color w:val="000000"/>
        </w:rPr>
        <w:t>adat</w:t>
      </w:r>
      <w:proofErr w:type="spellEnd"/>
      <w:r w:rsidRPr="00FB5CD4">
        <w:rPr>
          <w:color w:val="000000"/>
        </w:rPr>
        <w:t xml:space="preserve"> yang </w:t>
      </w:r>
      <w:proofErr w:type="spellStart"/>
      <w:r w:rsidRPr="00FB5CD4">
        <w:rPr>
          <w:color w:val="000000"/>
        </w:rPr>
        <w:t>diadatkan</w:t>
      </w:r>
      <w:proofErr w:type="spellEnd"/>
      <w:r w:rsidRPr="00FB5CD4">
        <w:rPr>
          <w:color w:val="000000"/>
        </w:rPr>
        <w:t xml:space="preserve">; (3) </w:t>
      </w:r>
      <w:proofErr w:type="spellStart"/>
      <w:r w:rsidRPr="00FB5CD4">
        <w:rPr>
          <w:color w:val="000000"/>
        </w:rPr>
        <w:t>adat</w:t>
      </w:r>
      <w:proofErr w:type="spellEnd"/>
      <w:r w:rsidRPr="00FB5CD4">
        <w:rPr>
          <w:color w:val="000000"/>
        </w:rPr>
        <w:t xml:space="preserve"> yang </w:t>
      </w:r>
      <w:proofErr w:type="spellStart"/>
      <w:r w:rsidRPr="00FB5CD4">
        <w:rPr>
          <w:color w:val="000000"/>
        </w:rPr>
        <w:t>teradat</w:t>
      </w:r>
      <w:proofErr w:type="spellEnd"/>
      <w:r w:rsidRPr="00FB5CD4">
        <w:rPr>
          <w:color w:val="000000"/>
        </w:rPr>
        <w:t xml:space="preserve">, dan (4) </w:t>
      </w:r>
      <w:proofErr w:type="spellStart"/>
      <w:r w:rsidRPr="00FB5CD4">
        <w:rPr>
          <w:color w:val="000000"/>
        </w:rPr>
        <w:t>adat-istiadat</w:t>
      </w:r>
      <w:proofErr w:type="spellEnd"/>
      <w:r w:rsidRPr="00FB5CD4">
        <w:rPr>
          <w:color w:val="000000"/>
        </w:rPr>
        <w:t xml:space="preserve">. </w:t>
      </w:r>
      <w:proofErr w:type="spellStart"/>
      <w:r w:rsidRPr="00FB5CD4">
        <w:rPr>
          <w:color w:val="000000"/>
        </w:rPr>
        <w:t>Keempat</w:t>
      </w:r>
      <w:proofErr w:type="spellEnd"/>
      <w:r w:rsidRPr="00FB5CD4">
        <w:rPr>
          <w:color w:val="000000"/>
        </w:rPr>
        <w:t xml:space="preserve"> </w:t>
      </w:r>
      <w:proofErr w:type="spellStart"/>
      <w:r w:rsidRPr="00FB5CD4">
        <w:rPr>
          <w:color w:val="000000"/>
        </w:rPr>
        <w:t>bidang</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w:t>
      </w:r>
      <w:proofErr w:type="spellStart"/>
      <w:r w:rsidRPr="00FB5CD4">
        <w:rPr>
          <w:color w:val="000000"/>
        </w:rPr>
        <w:t>ini</w:t>
      </w:r>
      <w:proofErr w:type="spellEnd"/>
      <w:r w:rsidRPr="00FB5CD4">
        <w:rPr>
          <w:color w:val="000000"/>
        </w:rPr>
        <w:t xml:space="preserve"> </w:t>
      </w:r>
      <w:proofErr w:type="spellStart"/>
      <w:r w:rsidRPr="00FB5CD4">
        <w:rPr>
          <w:color w:val="000000"/>
        </w:rPr>
        <w:t>saling</w:t>
      </w:r>
      <w:proofErr w:type="spellEnd"/>
      <w:r w:rsidRPr="00FB5CD4">
        <w:rPr>
          <w:color w:val="000000"/>
        </w:rPr>
        <w:t xml:space="preserve"> </w:t>
      </w:r>
      <w:proofErr w:type="spellStart"/>
      <w:r w:rsidRPr="00FB5CD4">
        <w:rPr>
          <w:color w:val="000000"/>
        </w:rPr>
        <w:t>bersinergi</w:t>
      </w:r>
      <w:proofErr w:type="spellEnd"/>
      <w:r w:rsidRPr="00FB5CD4">
        <w:rPr>
          <w:color w:val="000000"/>
        </w:rPr>
        <w:t xml:space="preserve"> dan </w:t>
      </w:r>
      <w:proofErr w:type="spellStart"/>
      <w:r w:rsidRPr="00FB5CD4">
        <w:rPr>
          <w:color w:val="000000"/>
        </w:rPr>
        <w:t>berjalan</w:t>
      </w:r>
      <w:proofErr w:type="spellEnd"/>
      <w:r w:rsidRPr="00FB5CD4">
        <w:rPr>
          <w:color w:val="000000"/>
        </w:rPr>
        <w:t xml:space="preserve"> </w:t>
      </w:r>
      <w:proofErr w:type="spellStart"/>
      <w:r w:rsidRPr="00FB5CD4">
        <w:rPr>
          <w:color w:val="000000"/>
        </w:rPr>
        <w:t>seiring</w:t>
      </w:r>
      <w:proofErr w:type="spellEnd"/>
      <w:r w:rsidRPr="00FB5CD4">
        <w:rPr>
          <w:color w:val="000000"/>
        </w:rPr>
        <w:t xml:space="preserve"> </w:t>
      </w:r>
      <w:proofErr w:type="spellStart"/>
      <w:r w:rsidRPr="00FB5CD4">
        <w:rPr>
          <w:color w:val="000000"/>
        </w:rPr>
        <w:t>dalam</w:t>
      </w:r>
      <w:proofErr w:type="spellEnd"/>
      <w:r w:rsidRPr="00FB5CD4">
        <w:rPr>
          <w:color w:val="000000"/>
        </w:rPr>
        <w:t xml:space="preserve"> </w:t>
      </w:r>
      <w:proofErr w:type="spellStart"/>
      <w:r w:rsidRPr="00FB5CD4">
        <w:rPr>
          <w:color w:val="000000"/>
        </w:rPr>
        <w:t>mengawal</w:t>
      </w:r>
      <w:proofErr w:type="spellEnd"/>
      <w:r w:rsidRPr="00FB5CD4">
        <w:rPr>
          <w:color w:val="000000"/>
        </w:rPr>
        <w:t xml:space="preserve"> </w:t>
      </w:r>
      <w:proofErr w:type="spellStart"/>
      <w:r w:rsidRPr="00FB5CD4">
        <w:rPr>
          <w:color w:val="000000"/>
        </w:rPr>
        <w:t>polarisasi</w:t>
      </w:r>
      <w:proofErr w:type="spellEnd"/>
      <w:r w:rsidRPr="00FB5CD4">
        <w:rPr>
          <w:color w:val="000000"/>
        </w:rPr>
        <w:t xml:space="preserve"> </w:t>
      </w:r>
      <w:proofErr w:type="spellStart"/>
      <w:r w:rsidRPr="00FB5CD4">
        <w:rPr>
          <w:color w:val="000000"/>
        </w:rPr>
        <w:t>kebudayaan</w:t>
      </w:r>
      <w:proofErr w:type="spellEnd"/>
      <w:r w:rsidRPr="00FB5CD4">
        <w:rPr>
          <w:color w:val="000000"/>
        </w:rPr>
        <w:t xml:space="preserve"> </w:t>
      </w:r>
      <w:proofErr w:type="spellStart"/>
      <w:r w:rsidRPr="00FB5CD4">
        <w:rPr>
          <w:color w:val="000000"/>
        </w:rPr>
        <w:t>Melayu</w:t>
      </w:r>
      <w:proofErr w:type="spellEnd"/>
      <w:r w:rsidRPr="00FB5CD4">
        <w:rPr>
          <w:color w:val="000000"/>
        </w:rPr>
        <w:t xml:space="preserve"> </w:t>
      </w:r>
      <w:proofErr w:type="spellStart"/>
      <w:r w:rsidRPr="00FB5CD4">
        <w:rPr>
          <w:color w:val="000000"/>
        </w:rPr>
        <w:t>secara</w:t>
      </w:r>
      <w:proofErr w:type="spellEnd"/>
      <w:r w:rsidRPr="00FB5CD4">
        <w:rPr>
          <w:color w:val="000000"/>
        </w:rPr>
        <w:t xml:space="preserve"> </w:t>
      </w:r>
      <w:proofErr w:type="spellStart"/>
      <w:r w:rsidRPr="00FB5CD4">
        <w:rPr>
          <w:color w:val="000000"/>
        </w:rPr>
        <w:t>umum</w:t>
      </w:r>
      <w:proofErr w:type="spellEnd"/>
      <w:r w:rsidRPr="00FB5CD4">
        <w:rPr>
          <w:color w:val="000000"/>
        </w:rPr>
        <w:t xml:space="preserve">. </w:t>
      </w:r>
      <w:proofErr w:type="spellStart"/>
      <w:r w:rsidRPr="00FB5CD4">
        <w:rPr>
          <w:color w:val="000000"/>
        </w:rPr>
        <w:t>Apapun</w:t>
      </w:r>
      <w:proofErr w:type="spellEnd"/>
      <w:r w:rsidRPr="00FB5CD4">
        <w:rPr>
          <w:color w:val="000000"/>
        </w:rPr>
        <w:t xml:space="preserve"> yang </w:t>
      </w:r>
      <w:proofErr w:type="spellStart"/>
      <w:r w:rsidRPr="00FB5CD4">
        <w:rPr>
          <w:color w:val="000000"/>
        </w:rPr>
        <w:t>diperbuat</w:t>
      </w:r>
      <w:proofErr w:type="spellEnd"/>
      <w:r w:rsidRPr="00FB5CD4">
        <w:rPr>
          <w:color w:val="000000"/>
        </w:rPr>
        <w:t xml:space="preserve"> orang </w:t>
      </w:r>
      <w:proofErr w:type="spellStart"/>
      <w:r w:rsidRPr="00FB5CD4">
        <w:rPr>
          <w:color w:val="000000"/>
        </w:rPr>
        <w:t>Melayu</w:t>
      </w:r>
      <w:proofErr w:type="spellEnd"/>
      <w:r w:rsidRPr="00FB5CD4">
        <w:rPr>
          <w:color w:val="000000"/>
        </w:rPr>
        <w:t xml:space="preserve"> </w:t>
      </w:r>
      <w:proofErr w:type="spellStart"/>
      <w:r w:rsidRPr="00FB5CD4">
        <w:rPr>
          <w:color w:val="000000"/>
        </w:rPr>
        <w:t>seharusnya</w:t>
      </w:r>
      <w:proofErr w:type="spellEnd"/>
      <w:r w:rsidRPr="00FB5CD4">
        <w:rPr>
          <w:color w:val="000000"/>
        </w:rPr>
        <w:t xml:space="preserve"> </w:t>
      </w:r>
      <w:proofErr w:type="spellStart"/>
      <w:r w:rsidRPr="00FB5CD4">
        <w:rPr>
          <w:color w:val="000000"/>
        </w:rPr>
        <w:t>berdasar</w:t>
      </w:r>
      <w:proofErr w:type="spellEnd"/>
      <w:r w:rsidRPr="00FB5CD4">
        <w:rPr>
          <w:color w:val="000000"/>
        </w:rPr>
        <w:t xml:space="preserve"> </w:t>
      </w:r>
      <w:proofErr w:type="spellStart"/>
      <w:r w:rsidRPr="00FB5CD4">
        <w:rPr>
          <w:color w:val="000000"/>
        </w:rPr>
        <w:t>kepada</w:t>
      </w:r>
      <w:proofErr w:type="spellEnd"/>
      <w:r w:rsidRPr="00FB5CD4">
        <w:rPr>
          <w:color w:val="000000"/>
        </w:rPr>
        <w:t xml:space="preserve"> </w:t>
      </w:r>
      <w:proofErr w:type="spellStart"/>
      <w:r w:rsidRPr="00FB5CD4">
        <w:rPr>
          <w:color w:val="000000"/>
        </w:rPr>
        <w:t>ajaran-ajaran</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w:t>
      </w:r>
      <w:proofErr w:type="spellStart"/>
      <w:r w:rsidRPr="00FB5CD4">
        <w:rPr>
          <w:color w:val="000000"/>
        </w:rPr>
        <w:t>ini</w:t>
      </w:r>
      <w:proofErr w:type="spellEnd"/>
      <w:r>
        <w:rPr>
          <w:color w:val="000000"/>
        </w:rPr>
        <w:fldChar w:fldCharType="begin" w:fldLock="1"/>
      </w:r>
      <w:r>
        <w:rPr>
          <w:color w:val="000000"/>
        </w:rPr>
        <w:instrText>ADDIN CSL_CITATION {"citationItems":[{"id":"ITEM-1","itemData":{"author":[{"dropping-particle":"","family":"Takar","given":"Muhammad","non-dropping-particle":"","parse-names":false,"suffix":""}],"id":"ITEM-1","issued":{"date-parts":[["1993"]]},"publisher":"program studi","publisher-place":"Jakarta","title":"adat dalam peradaban melayu","type":"book"},"uris":["http://www.mendeley.com/documents/?uuid=6c7faeb6-5d28-462d-a105-0f1bf94b7dc2"]}],"mendeley":{"formattedCitation":"(Takar, 1993)","plainTextFormattedCitation":"(Takar, 1993)","previouslyFormattedCitation":"(Takar, 1993)"},"properties":{"noteIndex":0},"schema":"https://github.com/citation-style-language/schema/raw/master/csl-citation.json"}</w:instrText>
      </w:r>
      <w:r>
        <w:rPr>
          <w:color w:val="000000"/>
        </w:rPr>
        <w:fldChar w:fldCharType="separate"/>
      </w:r>
      <w:r w:rsidRPr="00335E70">
        <w:rPr>
          <w:noProof/>
          <w:color w:val="000000"/>
        </w:rPr>
        <w:t>(Takar, 1993)</w:t>
      </w:r>
      <w:r>
        <w:rPr>
          <w:color w:val="000000"/>
        </w:rPr>
        <w:fldChar w:fldCharType="end"/>
      </w:r>
      <w:r w:rsidRPr="00FB5CD4">
        <w:rPr>
          <w:color w:val="000000"/>
        </w:rPr>
        <w:t xml:space="preserve">. </w:t>
      </w:r>
    </w:p>
    <w:p w14:paraId="7C85899D" w14:textId="77777777" w:rsidR="003E01E1" w:rsidRPr="00FB5CD4" w:rsidRDefault="003E01E1" w:rsidP="003E01E1">
      <w:pPr>
        <w:widowControl w:val="0"/>
        <w:pBdr>
          <w:top w:val="nil"/>
          <w:left w:val="nil"/>
          <w:bottom w:val="nil"/>
          <w:right w:val="nil"/>
          <w:between w:val="nil"/>
        </w:pBdr>
        <w:ind w:firstLine="720"/>
        <w:jc w:val="both"/>
        <w:rPr>
          <w:color w:val="000000"/>
        </w:rPr>
      </w:pPr>
      <w:proofErr w:type="spellStart"/>
      <w:r w:rsidRPr="00FB5CD4">
        <w:rPr>
          <w:color w:val="000000"/>
        </w:rPr>
        <w:t>Kabupaten</w:t>
      </w:r>
      <w:proofErr w:type="spellEnd"/>
      <w:r w:rsidRPr="00FB5CD4">
        <w:rPr>
          <w:color w:val="000000"/>
        </w:rPr>
        <w:t xml:space="preserve"> </w:t>
      </w:r>
      <w:proofErr w:type="spellStart"/>
      <w:r w:rsidRPr="00FB5CD4">
        <w:rPr>
          <w:color w:val="000000"/>
        </w:rPr>
        <w:t>Rokan</w:t>
      </w:r>
      <w:proofErr w:type="spellEnd"/>
      <w:r w:rsidRPr="00FB5CD4">
        <w:rPr>
          <w:color w:val="000000"/>
        </w:rPr>
        <w:t xml:space="preserve"> Hulu </w:t>
      </w:r>
      <w:proofErr w:type="spellStart"/>
      <w:r w:rsidRPr="00FB5CD4">
        <w:rPr>
          <w:color w:val="000000"/>
        </w:rPr>
        <w:t>Provinsi</w:t>
      </w:r>
      <w:proofErr w:type="spellEnd"/>
      <w:r w:rsidRPr="00FB5CD4">
        <w:rPr>
          <w:color w:val="000000"/>
        </w:rPr>
        <w:t xml:space="preserve"> Riau </w:t>
      </w:r>
      <w:proofErr w:type="spellStart"/>
      <w:r w:rsidRPr="00FB5CD4">
        <w:rPr>
          <w:color w:val="000000"/>
        </w:rPr>
        <w:t>merupakan</w:t>
      </w:r>
      <w:proofErr w:type="spellEnd"/>
      <w:r w:rsidRPr="00FB5CD4">
        <w:rPr>
          <w:color w:val="000000"/>
        </w:rPr>
        <w:t xml:space="preserve"> salah </w:t>
      </w:r>
      <w:proofErr w:type="spellStart"/>
      <w:r w:rsidRPr="00FB5CD4">
        <w:rPr>
          <w:color w:val="000000"/>
        </w:rPr>
        <w:t>satu</w:t>
      </w:r>
      <w:proofErr w:type="spellEnd"/>
      <w:r w:rsidRPr="00FB5CD4">
        <w:rPr>
          <w:color w:val="000000"/>
        </w:rPr>
        <w:t xml:space="preserve"> </w:t>
      </w:r>
      <w:proofErr w:type="spellStart"/>
      <w:r w:rsidRPr="00FB5CD4">
        <w:rPr>
          <w:color w:val="000000"/>
        </w:rPr>
        <w:t>kabupaten</w:t>
      </w:r>
      <w:proofErr w:type="spellEnd"/>
      <w:r w:rsidRPr="00FB5CD4">
        <w:rPr>
          <w:color w:val="000000"/>
        </w:rPr>
        <w:t xml:space="preserve"> yang </w:t>
      </w:r>
      <w:proofErr w:type="spellStart"/>
      <w:r w:rsidRPr="00FB5CD4">
        <w:rPr>
          <w:color w:val="000000"/>
        </w:rPr>
        <w:t>memiliki</w:t>
      </w:r>
      <w:proofErr w:type="spellEnd"/>
      <w:r w:rsidRPr="00FB5CD4">
        <w:rPr>
          <w:color w:val="000000"/>
        </w:rPr>
        <w:t xml:space="preserve"> </w:t>
      </w:r>
      <w:proofErr w:type="spellStart"/>
      <w:r w:rsidRPr="00FB5CD4">
        <w:rPr>
          <w:color w:val="000000"/>
        </w:rPr>
        <w:t>banyak</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w:t>
      </w:r>
      <w:proofErr w:type="spellStart"/>
      <w:r w:rsidRPr="00FB5CD4">
        <w:rPr>
          <w:color w:val="000000"/>
        </w:rPr>
        <w:t>yakni</w:t>
      </w:r>
      <w:proofErr w:type="spellEnd"/>
      <w:r w:rsidRPr="00FB5CD4">
        <w:rPr>
          <w:color w:val="000000"/>
        </w:rPr>
        <w:t xml:space="preserve"> </w:t>
      </w:r>
      <w:proofErr w:type="spellStart"/>
      <w:r w:rsidRPr="00FB5CD4">
        <w:rPr>
          <w:color w:val="000000"/>
        </w:rPr>
        <w:t>sebanyak</w:t>
      </w:r>
      <w:proofErr w:type="spellEnd"/>
      <w:r w:rsidRPr="00FB5CD4">
        <w:rPr>
          <w:color w:val="000000"/>
        </w:rPr>
        <w:t xml:space="preserve"> 89 </w:t>
      </w:r>
      <w:proofErr w:type="spellStart"/>
      <w:r w:rsidRPr="00FB5CD4">
        <w:rPr>
          <w:color w:val="000000"/>
        </w:rPr>
        <w:t>Desa</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w:t>
      </w:r>
      <w:proofErr w:type="spellStart"/>
      <w:r w:rsidRPr="00FB5CD4">
        <w:rPr>
          <w:color w:val="000000"/>
        </w:rPr>
        <w:t>berdasarkan</w:t>
      </w:r>
      <w:proofErr w:type="spellEnd"/>
      <w:r w:rsidRPr="00FB5CD4">
        <w:rPr>
          <w:color w:val="000000"/>
        </w:rPr>
        <w:t xml:space="preserve"> </w:t>
      </w:r>
      <w:proofErr w:type="spellStart"/>
      <w:r w:rsidRPr="00FB5CD4">
        <w:rPr>
          <w:color w:val="000000"/>
        </w:rPr>
        <w:t>Peraturan</w:t>
      </w:r>
      <w:proofErr w:type="spellEnd"/>
      <w:r w:rsidRPr="00FB5CD4">
        <w:rPr>
          <w:color w:val="000000"/>
        </w:rPr>
        <w:t xml:space="preserve"> Daerah </w:t>
      </w:r>
      <w:proofErr w:type="spellStart"/>
      <w:r w:rsidRPr="00FB5CD4">
        <w:rPr>
          <w:color w:val="000000"/>
        </w:rPr>
        <w:t>Kabupaten</w:t>
      </w:r>
      <w:proofErr w:type="spellEnd"/>
      <w:r w:rsidRPr="00FB5CD4">
        <w:rPr>
          <w:color w:val="000000"/>
        </w:rPr>
        <w:t xml:space="preserve"> </w:t>
      </w:r>
      <w:proofErr w:type="spellStart"/>
      <w:r w:rsidRPr="00FB5CD4">
        <w:rPr>
          <w:color w:val="000000"/>
        </w:rPr>
        <w:t>Rokan</w:t>
      </w:r>
      <w:proofErr w:type="spellEnd"/>
      <w:r w:rsidRPr="00FB5CD4">
        <w:rPr>
          <w:color w:val="000000"/>
        </w:rPr>
        <w:t xml:space="preserve"> Hulu </w:t>
      </w:r>
      <w:proofErr w:type="spellStart"/>
      <w:r w:rsidRPr="00FB5CD4">
        <w:rPr>
          <w:color w:val="000000"/>
        </w:rPr>
        <w:t>Nomor</w:t>
      </w:r>
      <w:proofErr w:type="spellEnd"/>
      <w:r w:rsidRPr="00FB5CD4">
        <w:rPr>
          <w:color w:val="000000"/>
        </w:rPr>
        <w:t xml:space="preserve"> 1 </w:t>
      </w:r>
      <w:proofErr w:type="spellStart"/>
      <w:r w:rsidRPr="00FB5CD4">
        <w:rPr>
          <w:color w:val="000000"/>
        </w:rPr>
        <w:t>Tahun</w:t>
      </w:r>
      <w:proofErr w:type="spellEnd"/>
      <w:r w:rsidRPr="00FB5CD4">
        <w:rPr>
          <w:color w:val="000000"/>
        </w:rPr>
        <w:t xml:space="preserve"> 2015 </w:t>
      </w:r>
      <w:proofErr w:type="spellStart"/>
      <w:r w:rsidRPr="00FB5CD4">
        <w:rPr>
          <w:color w:val="000000"/>
        </w:rPr>
        <w:t>Tentang</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dan </w:t>
      </w:r>
      <w:proofErr w:type="spellStart"/>
      <w:r w:rsidRPr="00FB5CD4">
        <w:rPr>
          <w:color w:val="000000"/>
        </w:rPr>
        <w:t>Desa</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w:t>
      </w:r>
      <w:proofErr w:type="spellStart"/>
      <w:r w:rsidRPr="00FB5CD4">
        <w:rPr>
          <w:color w:val="000000"/>
        </w:rPr>
        <w:t>Kabupaten</w:t>
      </w:r>
      <w:proofErr w:type="spellEnd"/>
      <w:r w:rsidRPr="00FB5CD4">
        <w:rPr>
          <w:color w:val="000000"/>
        </w:rPr>
        <w:t xml:space="preserve"> </w:t>
      </w:r>
      <w:proofErr w:type="spellStart"/>
      <w:r w:rsidRPr="00FB5CD4">
        <w:rPr>
          <w:color w:val="000000"/>
        </w:rPr>
        <w:t>Rokan</w:t>
      </w:r>
      <w:proofErr w:type="spellEnd"/>
      <w:r w:rsidRPr="00FB5CD4">
        <w:rPr>
          <w:color w:val="000000"/>
        </w:rPr>
        <w:t xml:space="preserve"> Hulu </w:t>
      </w:r>
      <w:proofErr w:type="spellStart"/>
      <w:r w:rsidRPr="00FB5CD4">
        <w:rPr>
          <w:color w:val="000000"/>
        </w:rPr>
        <w:t>merupakan</w:t>
      </w:r>
      <w:proofErr w:type="spellEnd"/>
      <w:r w:rsidRPr="00FB5CD4">
        <w:rPr>
          <w:color w:val="000000"/>
        </w:rPr>
        <w:t xml:space="preserve"> </w:t>
      </w:r>
      <w:proofErr w:type="spellStart"/>
      <w:r w:rsidRPr="00FB5CD4">
        <w:rPr>
          <w:color w:val="000000"/>
        </w:rPr>
        <w:t>sebuah</w:t>
      </w:r>
      <w:proofErr w:type="spellEnd"/>
      <w:r w:rsidRPr="00FB5CD4">
        <w:rPr>
          <w:color w:val="000000"/>
        </w:rPr>
        <w:t xml:space="preserve"> </w:t>
      </w:r>
      <w:proofErr w:type="spellStart"/>
      <w:r w:rsidRPr="00FB5CD4">
        <w:rPr>
          <w:color w:val="000000"/>
        </w:rPr>
        <w:t>kabupaten</w:t>
      </w:r>
      <w:proofErr w:type="spellEnd"/>
      <w:r w:rsidRPr="00FB5CD4">
        <w:rPr>
          <w:color w:val="000000"/>
        </w:rPr>
        <w:t xml:space="preserve"> </w:t>
      </w:r>
      <w:proofErr w:type="spellStart"/>
      <w:r w:rsidRPr="00FB5CD4">
        <w:rPr>
          <w:color w:val="000000"/>
        </w:rPr>
        <w:t>hasil</w:t>
      </w:r>
      <w:proofErr w:type="spellEnd"/>
      <w:r w:rsidRPr="00FB5CD4">
        <w:rPr>
          <w:color w:val="000000"/>
        </w:rPr>
        <w:t xml:space="preserve"> </w:t>
      </w:r>
      <w:proofErr w:type="spellStart"/>
      <w:r w:rsidRPr="00FB5CD4">
        <w:rPr>
          <w:color w:val="000000"/>
        </w:rPr>
        <w:t>pernekaran</w:t>
      </w:r>
      <w:proofErr w:type="spellEnd"/>
      <w:r w:rsidRPr="00FB5CD4">
        <w:rPr>
          <w:color w:val="000000"/>
        </w:rPr>
        <w:t xml:space="preserve"> </w:t>
      </w:r>
      <w:proofErr w:type="spellStart"/>
      <w:r w:rsidRPr="00FB5CD4">
        <w:rPr>
          <w:color w:val="000000"/>
        </w:rPr>
        <w:t>dari</w:t>
      </w:r>
      <w:proofErr w:type="spellEnd"/>
      <w:r w:rsidRPr="00FB5CD4">
        <w:rPr>
          <w:color w:val="000000"/>
        </w:rPr>
        <w:t xml:space="preserve"> </w:t>
      </w:r>
      <w:proofErr w:type="spellStart"/>
      <w:r w:rsidRPr="00FB5CD4">
        <w:rPr>
          <w:color w:val="000000"/>
        </w:rPr>
        <w:t>Kabupaten</w:t>
      </w:r>
      <w:proofErr w:type="spellEnd"/>
      <w:r w:rsidRPr="00FB5CD4">
        <w:rPr>
          <w:color w:val="000000"/>
        </w:rPr>
        <w:t xml:space="preserve"> Kampar, yang </w:t>
      </w:r>
      <w:proofErr w:type="spellStart"/>
      <w:r w:rsidRPr="00FB5CD4">
        <w:rPr>
          <w:color w:val="000000"/>
        </w:rPr>
        <w:t>berdiri</w:t>
      </w:r>
      <w:proofErr w:type="spellEnd"/>
      <w:r w:rsidRPr="00FB5CD4">
        <w:rPr>
          <w:color w:val="000000"/>
        </w:rPr>
        <w:t xml:space="preserve"> pada </w:t>
      </w:r>
      <w:proofErr w:type="spellStart"/>
      <w:r w:rsidRPr="00FB5CD4">
        <w:rPr>
          <w:color w:val="000000"/>
        </w:rPr>
        <w:t>tanggal</w:t>
      </w:r>
      <w:proofErr w:type="spellEnd"/>
      <w:r w:rsidRPr="00FB5CD4">
        <w:rPr>
          <w:color w:val="000000"/>
        </w:rPr>
        <w:t xml:space="preserve"> 12 </w:t>
      </w:r>
      <w:proofErr w:type="spellStart"/>
      <w:r w:rsidRPr="00FB5CD4">
        <w:rPr>
          <w:color w:val="000000"/>
        </w:rPr>
        <w:t>Oktober</w:t>
      </w:r>
      <w:proofErr w:type="spellEnd"/>
      <w:r w:rsidRPr="00FB5CD4">
        <w:rPr>
          <w:color w:val="000000"/>
        </w:rPr>
        <w:t xml:space="preserve"> 1999 </w:t>
      </w:r>
      <w:proofErr w:type="spellStart"/>
      <w:r w:rsidRPr="00FB5CD4">
        <w:rPr>
          <w:color w:val="000000"/>
        </w:rPr>
        <w:t>berdasarkan</w:t>
      </w:r>
      <w:proofErr w:type="spellEnd"/>
      <w:r w:rsidRPr="00FB5CD4">
        <w:rPr>
          <w:color w:val="000000"/>
        </w:rPr>
        <w:t xml:space="preserve"> </w:t>
      </w:r>
      <w:proofErr w:type="spellStart"/>
      <w:r w:rsidRPr="00FB5CD4">
        <w:rPr>
          <w:color w:val="000000"/>
        </w:rPr>
        <w:t>kepada</w:t>
      </w:r>
      <w:proofErr w:type="spellEnd"/>
      <w:r w:rsidRPr="00FB5CD4">
        <w:rPr>
          <w:color w:val="000000"/>
        </w:rPr>
        <w:t xml:space="preserve"> UU </w:t>
      </w:r>
      <w:proofErr w:type="spellStart"/>
      <w:r w:rsidRPr="00FB5CD4">
        <w:rPr>
          <w:color w:val="000000"/>
        </w:rPr>
        <w:t>Nomor</w:t>
      </w:r>
      <w:proofErr w:type="spellEnd"/>
      <w:r w:rsidRPr="00FB5CD4">
        <w:rPr>
          <w:color w:val="000000"/>
        </w:rPr>
        <w:t xml:space="preserve"> 53 </w:t>
      </w:r>
      <w:proofErr w:type="spellStart"/>
      <w:r w:rsidRPr="00FB5CD4">
        <w:rPr>
          <w:color w:val="000000"/>
        </w:rPr>
        <w:t>tahun</w:t>
      </w:r>
      <w:proofErr w:type="spellEnd"/>
      <w:r w:rsidRPr="00FB5CD4">
        <w:rPr>
          <w:color w:val="000000"/>
        </w:rPr>
        <w:t xml:space="preserve"> 1999 dan UU </w:t>
      </w:r>
      <w:proofErr w:type="spellStart"/>
      <w:r w:rsidRPr="00FB5CD4">
        <w:rPr>
          <w:color w:val="000000"/>
        </w:rPr>
        <w:t>Nomor</w:t>
      </w:r>
      <w:proofErr w:type="spellEnd"/>
      <w:r w:rsidRPr="00FB5CD4">
        <w:rPr>
          <w:color w:val="000000"/>
        </w:rPr>
        <w:t xml:space="preserve"> 11 </w:t>
      </w:r>
      <w:proofErr w:type="spellStart"/>
      <w:r w:rsidRPr="00FB5CD4">
        <w:rPr>
          <w:color w:val="000000"/>
        </w:rPr>
        <w:t>tahun</w:t>
      </w:r>
      <w:proofErr w:type="spellEnd"/>
      <w:r w:rsidRPr="00FB5CD4">
        <w:rPr>
          <w:color w:val="000000"/>
        </w:rPr>
        <w:t xml:space="preserve"> 2003 </w:t>
      </w:r>
      <w:proofErr w:type="spellStart"/>
      <w:r w:rsidRPr="00FB5CD4">
        <w:rPr>
          <w:color w:val="000000"/>
        </w:rPr>
        <w:t>tentang</w:t>
      </w:r>
      <w:proofErr w:type="spellEnd"/>
      <w:r w:rsidRPr="00FB5CD4">
        <w:rPr>
          <w:color w:val="000000"/>
        </w:rPr>
        <w:t xml:space="preserve"> </w:t>
      </w:r>
      <w:proofErr w:type="spellStart"/>
      <w:r w:rsidRPr="00FB5CD4">
        <w:rPr>
          <w:color w:val="000000"/>
        </w:rPr>
        <w:t>perubahan</w:t>
      </w:r>
      <w:proofErr w:type="spellEnd"/>
      <w:r w:rsidRPr="00FB5CD4">
        <w:rPr>
          <w:color w:val="000000"/>
        </w:rPr>
        <w:t xml:space="preserve"> UU RJ No 53 </w:t>
      </w:r>
      <w:proofErr w:type="spellStart"/>
      <w:r w:rsidRPr="00FB5CD4">
        <w:rPr>
          <w:color w:val="000000"/>
        </w:rPr>
        <w:t>tahun</w:t>
      </w:r>
      <w:proofErr w:type="spellEnd"/>
      <w:r w:rsidRPr="00FB5CD4">
        <w:rPr>
          <w:color w:val="000000"/>
        </w:rPr>
        <w:t xml:space="preserve"> 1999, yang </w:t>
      </w:r>
      <w:proofErr w:type="spellStart"/>
      <w:r w:rsidRPr="00FB5CD4">
        <w:rPr>
          <w:color w:val="000000"/>
        </w:rPr>
        <w:t>diperkuat</w:t>
      </w:r>
      <w:proofErr w:type="spellEnd"/>
      <w:r w:rsidRPr="00FB5CD4">
        <w:rPr>
          <w:color w:val="000000"/>
        </w:rPr>
        <w:t xml:space="preserve"> </w:t>
      </w:r>
      <w:proofErr w:type="spellStart"/>
      <w:r w:rsidRPr="00FB5CD4">
        <w:rPr>
          <w:color w:val="000000"/>
        </w:rPr>
        <w:t>dengan</w:t>
      </w:r>
      <w:proofErr w:type="spellEnd"/>
      <w:r w:rsidRPr="00FB5CD4">
        <w:rPr>
          <w:color w:val="000000"/>
        </w:rPr>
        <w:t xml:space="preserve"> Keputusan </w:t>
      </w:r>
      <w:proofErr w:type="spellStart"/>
      <w:r w:rsidRPr="00FB5CD4">
        <w:rPr>
          <w:color w:val="000000"/>
        </w:rPr>
        <w:t>Mahkamah</w:t>
      </w:r>
      <w:proofErr w:type="spellEnd"/>
      <w:r w:rsidRPr="00FB5CD4">
        <w:rPr>
          <w:color w:val="000000"/>
        </w:rPr>
        <w:t xml:space="preserve"> </w:t>
      </w:r>
      <w:proofErr w:type="spellStart"/>
      <w:r w:rsidRPr="00FB5CD4">
        <w:rPr>
          <w:color w:val="000000"/>
        </w:rPr>
        <w:t>Konstitusi</w:t>
      </w:r>
      <w:proofErr w:type="spellEnd"/>
      <w:r w:rsidRPr="00FB5CD4">
        <w:rPr>
          <w:color w:val="000000"/>
        </w:rPr>
        <w:t xml:space="preserve"> No. 010IPUU-112004, </w:t>
      </w:r>
      <w:proofErr w:type="spellStart"/>
      <w:r w:rsidRPr="00FB5CD4">
        <w:rPr>
          <w:color w:val="000000"/>
        </w:rPr>
        <w:t>tanggal</w:t>
      </w:r>
      <w:proofErr w:type="spellEnd"/>
      <w:r w:rsidRPr="00FB5CD4">
        <w:rPr>
          <w:color w:val="000000"/>
        </w:rPr>
        <w:t xml:space="preserve"> 26 </w:t>
      </w:r>
      <w:proofErr w:type="spellStart"/>
      <w:r w:rsidRPr="00FB5CD4">
        <w:rPr>
          <w:color w:val="000000"/>
        </w:rPr>
        <w:t>Agustus</w:t>
      </w:r>
      <w:proofErr w:type="spellEnd"/>
      <w:r w:rsidRPr="00FB5CD4">
        <w:rPr>
          <w:color w:val="000000"/>
        </w:rPr>
        <w:t xml:space="preserve"> 2004.  </w:t>
      </w:r>
      <w:proofErr w:type="spellStart"/>
      <w:r w:rsidRPr="00FB5CD4">
        <w:rPr>
          <w:color w:val="000000"/>
        </w:rPr>
        <w:t>Rokan</w:t>
      </w:r>
      <w:proofErr w:type="spellEnd"/>
      <w:r w:rsidRPr="00FB5CD4">
        <w:rPr>
          <w:color w:val="000000"/>
        </w:rPr>
        <w:t xml:space="preserve"> Hulu </w:t>
      </w:r>
      <w:proofErr w:type="spellStart"/>
      <w:r w:rsidRPr="00FB5CD4">
        <w:rPr>
          <w:color w:val="000000"/>
        </w:rPr>
        <w:t>merupakan</w:t>
      </w:r>
      <w:proofErr w:type="spellEnd"/>
      <w:r w:rsidRPr="00FB5CD4">
        <w:rPr>
          <w:color w:val="000000"/>
        </w:rPr>
        <w:t xml:space="preserve"> </w:t>
      </w:r>
      <w:proofErr w:type="spellStart"/>
      <w:r w:rsidRPr="00FB5CD4">
        <w:rPr>
          <w:color w:val="000000"/>
        </w:rPr>
        <w:t>Kabupaten</w:t>
      </w:r>
      <w:proofErr w:type="spellEnd"/>
      <w:r w:rsidRPr="00FB5CD4">
        <w:rPr>
          <w:color w:val="000000"/>
        </w:rPr>
        <w:t xml:space="preserve"> di </w:t>
      </w:r>
      <w:proofErr w:type="spellStart"/>
      <w:r w:rsidRPr="00FB5CD4">
        <w:rPr>
          <w:color w:val="000000"/>
        </w:rPr>
        <w:t>Provinsi</w:t>
      </w:r>
      <w:proofErr w:type="spellEnd"/>
      <w:r w:rsidRPr="00FB5CD4">
        <w:rPr>
          <w:color w:val="000000"/>
        </w:rPr>
        <w:t xml:space="preserve"> Riau, yang </w:t>
      </w:r>
      <w:proofErr w:type="spellStart"/>
      <w:r w:rsidRPr="00FB5CD4">
        <w:rPr>
          <w:color w:val="000000"/>
        </w:rPr>
        <w:t>terletak</w:t>
      </w:r>
      <w:proofErr w:type="spellEnd"/>
      <w:r w:rsidRPr="00FB5CD4">
        <w:rPr>
          <w:color w:val="000000"/>
        </w:rPr>
        <w:t xml:space="preserve"> di Barat </w:t>
      </w:r>
      <w:proofErr w:type="spellStart"/>
      <w:r w:rsidRPr="00FB5CD4">
        <w:rPr>
          <w:color w:val="000000"/>
        </w:rPr>
        <w:t>Laut</w:t>
      </w:r>
      <w:proofErr w:type="spellEnd"/>
      <w:r w:rsidRPr="00FB5CD4">
        <w:rPr>
          <w:color w:val="000000"/>
        </w:rPr>
        <w:t xml:space="preserve"> </w:t>
      </w:r>
      <w:proofErr w:type="spellStart"/>
      <w:r w:rsidRPr="00FB5CD4">
        <w:rPr>
          <w:color w:val="000000"/>
        </w:rPr>
        <w:t>Pulau</w:t>
      </w:r>
      <w:proofErr w:type="spellEnd"/>
      <w:r w:rsidRPr="00FB5CD4">
        <w:rPr>
          <w:color w:val="000000"/>
        </w:rPr>
        <w:t xml:space="preserve"> Sumatra, </w:t>
      </w:r>
      <w:proofErr w:type="spellStart"/>
      <w:r w:rsidRPr="00FB5CD4">
        <w:rPr>
          <w:color w:val="000000"/>
        </w:rPr>
        <w:t>dimana</w:t>
      </w:r>
      <w:proofErr w:type="spellEnd"/>
      <w:r w:rsidRPr="00FB5CD4">
        <w:rPr>
          <w:color w:val="000000"/>
        </w:rPr>
        <w:t xml:space="preserve"> </w:t>
      </w:r>
      <w:proofErr w:type="spellStart"/>
      <w:r w:rsidRPr="00FB5CD4">
        <w:rPr>
          <w:color w:val="000000"/>
        </w:rPr>
        <w:t>secara</w:t>
      </w:r>
      <w:proofErr w:type="spellEnd"/>
      <w:r w:rsidRPr="00FB5CD4">
        <w:rPr>
          <w:color w:val="000000"/>
        </w:rPr>
        <w:t xml:space="preserve"> </w:t>
      </w:r>
      <w:proofErr w:type="spellStart"/>
      <w:r w:rsidRPr="00FB5CD4">
        <w:rPr>
          <w:color w:val="000000"/>
        </w:rPr>
        <w:t>geografis</w:t>
      </w:r>
      <w:proofErr w:type="spellEnd"/>
      <w:r w:rsidRPr="00FB5CD4">
        <w:rPr>
          <w:color w:val="000000"/>
        </w:rPr>
        <w:t xml:space="preserve"> </w:t>
      </w:r>
      <w:proofErr w:type="spellStart"/>
      <w:r w:rsidRPr="00FB5CD4">
        <w:rPr>
          <w:color w:val="000000"/>
        </w:rPr>
        <w:t>Sebelah</w:t>
      </w:r>
      <w:proofErr w:type="spellEnd"/>
      <w:r w:rsidRPr="00FB5CD4">
        <w:rPr>
          <w:color w:val="000000"/>
        </w:rPr>
        <w:t xml:space="preserve"> Utara </w:t>
      </w:r>
      <w:proofErr w:type="spellStart"/>
      <w:r w:rsidRPr="00FB5CD4">
        <w:rPr>
          <w:color w:val="000000"/>
        </w:rPr>
        <w:t>berbatasan</w:t>
      </w:r>
      <w:proofErr w:type="spellEnd"/>
      <w:r w:rsidRPr="00FB5CD4">
        <w:rPr>
          <w:color w:val="000000"/>
        </w:rPr>
        <w:t xml:space="preserve"> </w:t>
      </w:r>
      <w:proofErr w:type="spellStart"/>
      <w:r w:rsidRPr="00FB5CD4">
        <w:rPr>
          <w:color w:val="000000"/>
        </w:rPr>
        <w:t>langsung</w:t>
      </w:r>
      <w:proofErr w:type="spellEnd"/>
      <w:r w:rsidRPr="00FB5CD4">
        <w:rPr>
          <w:color w:val="000000"/>
        </w:rPr>
        <w:t xml:space="preserve"> </w:t>
      </w:r>
      <w:proofErr w:type="spellStart"/>
      <w:r w:rsidRPr="00FB5CD4">
        <w:rPr>
          <w:color w:val="000000"/>
        </w:rPr>
        <w:t>dengan</w:t>
      </w:r>
      <w:proofErr w:type="spellEnd"/>
      <w:r w:rsidRPr="00FB5CD4">
        <w:rPr>
          <w:color w:val="000000"/>
        </w:rPr>
        <w:t xml:space="preserve"> </w:t>
      </w:r>
      <w:proofErr w:type="spellStart"/>
      <w:r w:rsidRPr="00FB5CD4">
        <w:rPr>
          <w:color w:val="000000"/>
        </w:rPr>
        <w:t>Provinsi</w:t>
      </w:r>
      <w:proofErr w:type="spellEnd"/>
      <w:r w:rsidRPr="00FB5CD4">
        <w:rPr>
          <w:color w:val="000000"/>
        </w:rPr>
        <w:t xml:space="preserve"> Sumatra Utara dan </w:t>
      </w:r>
      <w:proofErr w:type="spellStart"/>
      <w:r w:rsidRPr="00FB5CD4">
        <w:rPr>
          <w:color w:val="000000"/>
        </w:rPr>
        <w:t>Kabupaten</w:t>
      </w:r>
      <w:proofErr w:type="spellEnd"/>
      <w:r w:rsidRPr="00FB5CD4">
        <w:rPr>
          <w:color w:val="000000"/>
        </w:rPr>
        <w:t xml:space="preserve"> </w:t>
      </w:r>
      <w:proofErr w:type="spellStart"/>
      <w:r w:rsidRPr="00FB5CD4">
        <w:rPr>
          <w:color w:val="000000"/>
        </w:rPr>
        <w:t>Rokan</w:t>
      </w:r>
      <w:proofErr w:type="spellEnd"/>
      <w:r w:rsidRPr="00FB5CD4">
        <w:rPr>
          <w:color w:val="000000"/>
        </w:rPr>
        <w:t xml:space="preserve"> </w:t>
      </w:r>
      <w:proofErr w:type="spellStart"/>
      <w:r w:rsidRPr="00FB5CD4">
        <w:rPr>
          <w:color w:val="000000"/>
        </w:rPr>
        <w:t>Hilir</w:t>
      </w:r>
      <w:proofErr w:type="spellEnd"/>
      <w:r w:rsidRPr="00FB5CD4">
        <w:rPr>
          <w:color w:val="000000"/>
        </w:rPr>
        <w:t xml:space="preserve">, </w:t>
      </w:r>
      <w:proofErr w:type="spellStart"/>
      <w:r w:rsidRPr="00FB5CD4">
        <w:rPr>
          <w:color w:val="000000"/>
        </w:rPr>
        <w:t>Sebelah</w:t>
      </w:r>
      <w:proofErr w:type="spellEnd"/>
      <w:r w:rsidRPr="00FB5CD4">
        <w:rPr>
          <w:color w:val="000000"/>
        </w:rPr>
        <w:t xml:space="preserve"> Barat </w:t>
      </w:r>
      <w:proofErr w:type="spellStart"/>
      <w:r w:rsidRPr="00FB5CD4">
        <w:rPr>
          <w:color w:val="000000"/>
        </w:rPr>
        <w:t>berbatasa</w:t>
      </w:r>
      <w:proofErr w:type="spellEnd"/>
      <w:r w:rsidRPr="00FB5CD4">
        <w:rPr>
          <w:color w:val="000000"/>
        </w:rPr>
        <w:t xml:space="preserve">. </w:t>
      </w:r>
      <w:proofErr w:type="spellStart"/>
      <w:r w:rsidRPr="00FB5CD4">
        <w:rPr>
          <w:color w:val="000000"/>
        </w:rPr>
        <w:t>dengan</w:t>
      </w:r>
      <w:proofErr w:type="spellEnd"/>
      <w:r w:rsidRPr="00FB5CD4">
        <w:rPr>
          <w:color w:val="000000"/>
        </w:rPr>
        <w:t xml:space="preserve"> </w:t>
      </w:r>
      <w:proofErr w:type="spellStart"/>
      <w:r w:rsidRPr="00FB5CD4">
        <w:rPr>
          <w:color w:val="000000"/>
        </w:rPr>
        <w:t>Provinsi</w:t>
      </w:r>
      <w:proofErr w:type="spellEnd"/>
      <w:r w:rsidRPr="00FB5CD4">
        <w:rPr>
          <w:color w:val="000000"/>
        </w:rPr>
        <w:t xml:space="preserve"> Sumatra Utara dan Sumatra Barat, </w:t>
      </w:r>
      <w:proofErr w:type="spellStart"/>
      <w:r w:rsidRPr="00FB5CD4">
        <w:rPr>
          <w:color w:val="000000"/>
        </w:rPr>
        <w:t>Sebelah</w:t>
      </w:r>
      <w:proofErr w:type="spellEnd"/>
      <w:r w:rsidRPr="00FB5CD4">
        <w:rPr>
          <w:color w:val="000000"/>
        </w:rPr>
        <w:t xml:space="preserve"> Timur </w:t>
      </w:r>
      <w:proofErr w:type="spellStart"/>
      <w:r w:rsidRPr="00FB5CD4">
        <w:rPr>
          <w:color w:val="000000"/>
        </w:rPr>
        <w:t>berbatasan</w:t>
      </w:r>
      <w:proofErr w:type="spellEnd"/>
      <w:r w:rsidRPr="00FB5CD4">
        <w:rPr>
          <w:color w:val="000000"/>
        </w:rPr>
        <w:t xml:space="preserve"> </w:t>
      </w:r>
      <w:proofErr w:type="spellStart"/>
      <w:r w:rsidRPr="00FB5CD4">
        <w:rPr>
          <w:color w:val="000000"/>
        </w:rPr>
        <w:t>dengan</w:t>
      </w:r>
      <w:proofErr w:type="spellEnd"/>
      <w:r w:rsidRPr="00FB5CD4">
        <w:rPr>
          <w:color w:val="000000"/>
        </w:rPr>
        <w:t xml:space="preserve"> </w:t>
      </w:r>
      <w:proofErr w:type="spellStart"/>
      <w:r w:rsidRPr="00FB5CD4">
        <w:rPr>
          <w:color w:val="000000"/>
        </w:rPr>
        <w:t>Kabupaten</w:t>
      </w:r>
      <w:proofErr w:type="spellEnd"/>
      <w:r w:rsidRPr="00FB5CD4">
        <w:rPr>
          <w:color w:val="000000"/>
        </w:rPr>
        <w:t xml:space="preserve"> Kampar, </w:t>
      </w:r>
      <w:proofErr w:type="spellStart"/>
      <w:r w:rsidRPr="00FB5CD4">
        <w:rPr>
          <w:color w:val="000000"/>
        </w:rPr>
        <w:t>Bengkalis</w:t>
      </w:r>
      <w:proofErr w:type="spellEnd"/>
      <w:r w:rsidRPr="00FB5CD4">
        <w:rPr>
          <w:color w:val="000000"/>
        </w:rPr>
        <w:t xml:space="preserve"> dan </w:t>
      </w:r>
      <w:proofErr w:type="spellStart"/>
      <w:r w:rsidRPr="00FB5CD4">
        <w:rPr>
          <w:color w:val="000000"/>
        </w:rPr>
        <w:t>Siak</w:t>
      </w:r>
      <w:proofErr w:type="spellEnd"/>
      <w:r w:rsidRPr="00FB5CD4">
        <w:rPr>
          <w:color w:val="000000"/>
        </w:rPr>
        <w:t xml:space="preserve">, </w:t>
      </w:r>
      <w:proofErr w:type="spellStart"/>
      <w:r w:rsidRPr="00FB5CD4">
        <w:rPr>
          <w:color w:val="000000"/>
        </w:rPr>
        <w:t>Sebelah</w:t>
      </w:r>
      <w:proofErr w:type="spellEnd"/>
      <w:r w:rsidRPr="00FB5CD4">
        <w:rPr>
          <w:color w:val="000000"/>
        </w:rPr>
        <w:t xml:space="preserve"> Selatan </w:t>
      </w:r>
      <w:proofErr w:type="spellStart"/>
      <w:r w:rsidRPr="00FB5CD4">
        <w:rPr>
          <w:color w:val="000000"/>
        </w:rPr>
        <w:t>berbatasan</w:t>
      </w:r>
      <w:proofErr w:type="spellEnd"/>
      <w:r w:rsidRPr="00FB5CD4">
        <w:rPr>
          <w:color w:val="000000"/>
        </w:rPr>
        <w:t xml:space="preserve"> </w:t>
      </w:r>
      <w:proofErr w:type="spellStart"/>
      <w:r w:rsidRPr="00FB5CD4">
        <w:rPr>
          <w:color w:val="000000"/>
        </w:rPr>
        <w:t>dengan</w:t>
      </w:r>
      <w:proofErr w:type="spellEnd"/>
      <w:r w:rsidRPr="00FB5CD4">
        <w:rPr>
          <w:color w:val="000000"/>
        </w:rPr>
        <w:t xml:space="preserve"> </w:t>
      </w:r>
      <w:proofErr w:type="spellStart"/>
      <w:r w:rsidRPr="00FB5CD4">
        <w:rPr>
          <w:color w:val="000000"/>
        </w:rPr>
        <w:t>Provinsi</w:t>
      </w:r>
      <w:proofErr w:type="spellEnd"/>
      <w:r w:rsidRPr="00FB5CD4">
        <w:rPr>
          <w:color w:val="000000"/>
        </w:rPr>
        <w:t xml:space="preserve"> Sumatra Barat.  </w:t>
      </w:r>
      <w:proofErr w:type="spellStart"/>
      <w:r w:rsidRPr="00FB5CD4">
        <w:rPr>
          <w:color w:val="000000"/>
        </w:rPr>
        <w:t>Kabupaten</w:t>
      </w:r>
      <w:proofErr w:type="spellEnd"/>
      <w:r w:rsidRPr="00FB5CD4">
        <w:rPr>
          <w:color w:val="000000"/>
        </w:rPr>
        <w:t xml:space="preserve"> yang </w:t>
      </w:r>
      <w:proofErr w:type="spellStart"/>
      <w:r w:rsidRPr="00FB5CD4">
        <w:rPr>
          <w:color w:val="000000"/>
        </w:rPr>
        <w:t>diberi</w:t>
      </w:r>
      <w:proofErr w:type="spellEnd"/>
      <w:r w:rsidRPr="00FB5CD4">
        <w:rPr>
          <w:color w:val="000000"/>
        </w:rPr>
        <w:t xml:space="preserve"> </w:t>
      </w:r>
      <w:proofErr w:type="spellStart"/>
      <w:r w:rsidRPr="00FB5CD4">
        <w:rPr>
          <w:color w:val="000000"/>
        </w:rPr>
        <w:t>julukan</w:t>
      </w:r>
      <w:proofErr w:type="spellEnd"/>
      <w:r w:rsidRPr="00FB5CD4">
        <w:rPr>
          <w:color w:val="000000"/>
        </w:rPr>
        <w:t xml:space="preserve"> </w:t>
      </w:r>
      <w:proofErr w:type="spellStart"/>
      <w:r w:rsidRPr="00FB5CD4">
        <w:rPr>
          <w:color w:val="000000"/>
        </w:rPr>
        <w:t>sebagai</w:t>
      </w:r>
      <w:proofErr w:type="spellEnd"/>
      <w:r w:rsidRPr="00FB5CD4">
        <w:rPr>
          <w:color w:val="000000"/>
        </w:rPr>
        <w:t xml:space="preserve"> Negeri </w:t>
      </w:r>
      <w:proofErr w:type="spellStart"/>
      <w:r w:rsidRPr="00FB5CD4">
        <w:rPr>
          <w:color w:val="000000"/>
        </w:rPr>
        <w:t>Seribu</w:t>
      </w:r>
      <w:proofErr w:type="spellEnd"/>
      <w:r w:rsidRPr="00FB5CD4">
        <w:rPr>
          <w:color w:val="000000"/>
        </w:rPr>
        <w:t xml:space="preserve"> </w:t>
      </w:r>
      <w:proofErr w:type="spellStart"/>
      <w:r w:rsidRPr="00FB5CD4">
        <w:rPr>
          <w:color w:val="000000"/>
        </w:rPr>
        <w:t>Suluk</w:t>
      </w:r>
      <w:proofErr w:type="spellEnd"/>
      <w:r w:rsidRPr="00FB5CD4">
        <w:rPr>
          <w:color w:val="000000"/>
        </w:rPr>
        <w:t xml:space="preserve"> '</w:t>
      </w:r>
      <w:proofErr w:type="spellStart"/>
      <w:r w:rsidRPr="00FB5CD4">
        <w:rPr>
          <w:color w:val="000000"/>
        </w:rPr>
        <w:t>ini</w:t>
      </w:r>
      <w:proofErr w:type="spellEnd"/>
      <w:r w:rsidRPr="00FB5CD4">
        <w:rPr>
          <w:color w:val="000000"/>
        </w:rPr>
        <w:t xml:space="preserve"> </w:t>
      </w:r>
      <w:proofErr w:type="spellStart"/>
      <w:r w:rsidRPr="00FB5CD4">
        <w:rPr>
          <w:color w:val="000000"/>
        </w:rPr>
        <w:t>mempunyai</w:t>
      </w:r>
      <w:proofErr w:type="spellEnd"/>
      <w:r w:rsidRPr="00FB5CD4">
        <w:rPr>
          <w:color w:val="000000"/>
        </w:rPr>
        <w:t xml:space="preserve"> </w:t>
      </w:r>
      <w:proofErr w:type="spellStart"/>
      <w:r w:rsidRPr="00FB5CD4">
        <w:rPr>
          <w:color w:val="000000"/>
        </w:rPr>
        <w:t>luas</w:t>
      </w:r>
      <w:proofErr w:type="spellEnd"/>
      <w:r w:rsidRPr="00FB5CD4">
        <w:rPr>
          <w:color w:val="000000"/>
        </w:rPr>
        <w:t xml:space="preserve"> wilayah 7.449,85 km2, </w:t>
      </w:r>
      <w:proofErr w:type="spellStart"/>
      <w:r w:rsidRPr="00FB5CD4">
        <w:rPr>
          <w:color w:val="000000"/>
        </w:rPr>
        <w:t>dimana</w:t>
      </w:r>
      <w:proofErr w:type="spellEnd"/>
      <w:r w:rsidRPr="00FB5CD4">
        <w:rPr>
          <w:color w:val="000000"/>
        </w:rPr>
        <w:t xml:space="preserve"> 85% </w:t>
      </w:r>
      <w:proofErr w:type="spellStart"/>
      <w:r w:rsidRPr="00FB5CD4">
        <w:rPr>
          <w:color w:val="000000"/>
        </w:rPr>
        <w:t>terdiri</w:t>
      </w:r>
      <w:proofErr w:type="spellEnd"/>
      <w:r w:rsidRPr="00FB5CD4">
        <w:rPr>
          <w:color w:val="000000"/>
        </w:rPr>
        <w:t xml:space="preserve"> </w:t>
      </w:r>
      <w:proofErr w:type="spellStart"/>
      <w:r w:rsidRPr="00FB5CD4">
        <w:rPr>
          <w:color w:val="000000"/>
        </w:rPr>
        <w:t>dari</w:t>
      </w:r>
      <w:proofErr w:type="spellEnd"/>
      <w:r w:rsidRPr="00FB5CD4">
        <w:rPr>
          <w:color w:val="000000"/>
        </w:rPr>
        <w:t xml:space="preserve"> </w:t>
      </w:r>
      <w:proofErr w:type="spellStart"/>
      <w:r w:rsidRPr="00FB5CD4">
        <w:rPr>
          <w:color w:val="000000"/>
        </w:rPr>
        <w:t>dataran</w:t>
      </w:r>
      <w:proofErr w:type="spellEnd"/>
      <w:r w:rsidRPr="00FB5CD4">
        <w:rPr>
          <w:color w:val="000000"/>
        </w:rPr>
        <w:t xml:space="preserve"> dan 15% </w:t>
      </w:r>
      <w:proofErr w:type="spellStart"/>
      <w:r w:rsidRPr="00FB5CD4">
        <w:rPr>
          <w:color w:val="000000"/>
        </w:rPr>
        <w:t>rawa-rawa</w:t>
      </w:r>
      <w:proofErr w:type="spellEnd"/>
      <w:r w:rsidRPr="00FB5CD4">
        <w:rPr>
          <w:color w:val="000000"/>
        </w:rPr>
        <w:t xml:space="preserve"> dan </w:t>
      </w:r>
      <w:proofErr w:type="spellStart"/>
      <w:r w:rsidRPr="00FB5CD4">
        <w:rPr>
          <w:color w:val="000000"/>
        </w:rPr>
        <w:t>perairan</w:t>
      </w:r>
      <w:proofErr w:type="spellEnd"/>
      <w:r w:rsidRPr="00FB5CD4">
        <w:rPr>
          <w:color w:val="000000"/>
        </w:rPr>
        <w:t xml:space="preserve">. </w:t>
      </w:r>
      <w:proofErr w:type="spellStart"/>
      <w:r w:rsidRPr="00FB5CD4">
        <w:rPr>
          <w:color w:val="000000"/>
        </w:rPr>
        <w:t>Dengan</w:t>
      </w:r>
      <w:proofErr w:type="spellEnd"/>
      <w:r w:rsidRPr="00FB5CD4">
        <w:rPr>
          <w:color w:val="000000"/>
        </w:rPr>
        <w:t xml:space="preserve"> </w:t>
      </w:r>
      <w:proofErr w:type="spellStart"/>
      <w:r w:rsidRPr="00FB5CD4">
        <w:rPr>
          <w:color w:val="000000"/>
        </w:rPr>
        <w:t>jurnlah</w:t>
      </w:r>
      <w:proofErr w:type="spellEnd"/>
      <w:r w:rsidRPr="00FB5CD4">
        <w:rPr>
          <w:color w:val="000000"/>
        </w:rPr>
        <w:t xml:space="preserve"> </w:t>
      </w:r>
      <w:proofErr w:type="spellStart"/>
      <w:r w:rsidRPr="00FB5CD4">
        <w:rPr>
          <w:color w:val="000000"/>
        </w:rPr>
        <w:t>penduduk</w:t>
      </w:r>
      <w:proofErr w:type="spellEnd"/>
      <w:r w:rsidRPr="00FB5CD4">
        <w:rPr>
          <w:color w:val="000000"/>
        </w:rPr>
        <w:t xml:space="preserve"> </w:t>
      </w:r>
      <w:proofErr w:type="spellStart"/>
      <w:r w:rsidRPr="00FB5CD4">
        <w:rPr>
          <w:color w:val="000000"/>
        </w:rPr>
        <w:t>sebanyak</w:t>
      </w:r>
      <w:proofErr w:type="spellEnd"/>
      <w:r w:rsidRPr="00FB5CD4">
        <w:rPr>
          <w:color w:val="000000"/>
        </w:rPr>
        <w:t xml:space="preserve"> 616.466 </w:t>
      </w:r>
      <w:proofErr w:type="spellStart"/>
      <w:r w:rsidRPr="00FB5CD4">
        <w:rPr>
          <w:color w:val="000000"/>
        </w:rPr>
        <w:t>jiwa</w:t>
      </w:r>
      <w:proofErr w:type="spellEnd"/>
      <w:r w:rsidRPr="00FB5CD4">
        <w:rPr>
          <w:color w:val="000000"/>
        </w:rPr>
        <w:t xml:space="preserve">. </w:t>
      </w:r>
      <w:r>
        <w:rPr>
          <w:color w:val="000000"/>
        </w:rPr>
        <w:fldChar w:fldCharType="begin" w:fldLock="1"/>
      </w:r>
      <w:r>
        <w:rPr>
          <w:color w:val="000000"/>
        </w:rPr>
        <w:instrText>ADDIN CSL_CITATION {"citationItems":[{"id":"ITEM-1","itemData":{"URL":"https://id.wikipedia.org/wiki/kabupaten_rokan_hulu","accessed":{"date-parts":[["2019","2","20"]]},"author":[{"dropping-particle":"","family":"Wikipedia.org","given":"","non-dropping-particle":"","parse-names":false,"suffix":""}],"container-title":"id.wikipedia.org","id":"ITEM-1","issued":{"date-parts":[["2019"]]},"title":"kabupaten_rokan_hulu","type":"webpage"},"uris":["http://www.mendeley.com/documents/?uuid=7897773d-4081-4977-bf0d-0d20bc0215c1"]}],"mendeley":{"formattedCitation":"(Wikipedia.org, 2019)","plainTextFormattedCitation":"(Wikipedia.org, 2019)","previouslyFormattedCitation":"(Wikipedia.org, 2019)"},"properties":{"noteIndex":0},"schema":"https://github.com/citation-style-language/schema/raw/master/csl-citation.json"}</w:instrText>
      </w:r>
      <w:r>
        <w:rPr>
          <w:color w:val="000000"/>
        </w:rPr>
        <w:fldChar w:fldCharType="separate"/>
      </w:r>
      <w:r w:rsidRPr="00335E70">
        <w:rPr>
          <w:noProof/>
          <w:color w:val="000000"/>
        </w:rPr>
        <w:t>(Wikipedia.org, 2019)</w:t>
      </w:r>
      <w:r>
        <w:rPr>
          <w:color w:val="000000"/>
        </w:rPr>
        <w:fldChar w:fldCharType="end"/>
      </w:r>
    </w:p>
    <w:p w14:paraId="29FD5083" w14:textId="77777777" w:rsidR="003E01E1" w:rsidRPr="00FB5CD4" w:rsidRDefault="003E01E1" w:rsidP="003E01E1">
      <w:pPr>
        <w:widowControl w:val="0"/>
        <w:pBdr>
          <w:top w:val="nil"/>
          <w:left w:val="nil"/>
          <w:bottom w:val="nil"/>
          <w:right w:val="nil"/>
          <w:between w:val="nil"/>
        </w:pBdr>
        <w:jc w:val="both"/>
        <w:rPr>
          <w:color w:val="000000"/>
        </w:rPr>
      </w:pPr>
      <w:r w:rsidRPr="00FB5CD4">
        <w:rPr>
          <w:color w:val="000000"/>
        </w:rPr>
        <w:tab/>
      </w:r>
      <w:proofErr w:type="spellStart"/>
      <w:r w:rsidRPr="00FB5CD4">
        <w:rPr>
          <w:color w:val="000000"/>
        </w:rPr>
        <w:t>lbukota</w:t>
      </w:r>
      <w:proofErr w:type="spellEnd"/>
      <w:r w:rsidRPr="00FB5CD4">
        <w:rPr>
          <w:color w:val="000000"/>
        </w:rPr>
        <w:t xml:space="preserve"> </w:t>
      </w:r>
      <w:proofErr w:type="spellStart"/>
      <w:r w:rsidRPr="00FB5CD4">
        <w:rPr>
          <w:color w:val="000000"/>
        </w:rPr>
        <w:t>Kabupaten</w:t>
      </w:r>
      <w:proofErr w:type="spellEnd"/>
      <w:r w:rsidRPr="00FB5CD4">
        <w:rPr>
          <w:color w:val="000000"/>
        </w:rPr>
        <w:t xml:space="preserve"> </w:t>
      </w:r>
      <w:proofErr w:type="spellStart"/>
      <w:r w:rsidRPr="00FB5CD4">
        <w:rPr>
          <w:color w:val="000000"/>
        </w:rPr>
        <w:t>Rokan</w:t>
      </w:r>
      <w:proofErr w:type="spellEnd"/>
      <w:r w:rsidRPr="00FB5CD4">
        <w:rPr>
          <w:color w:val="000000"/>
        </w:rPr>
        <w:t xml:space="preserve"> Hulu </w:t>
      </w:r>
      <w:proofErr w:type="spellStart"/>
      <w:r w:rsidRPr="00FB5CD4">
        <w:rPr>
          <w:color w:val="000000"/>
        </w:rPr>
        <w:t>adalah</w:t>
      </w:r>
      <w:proofErr w:type="spellEnd"/>
      <w:r w:rsidRPr="00FB5CD4">
        <w:rPr>
          <w:color w:val="000000"/>
        </w:rPr>
        <w:t xml:space="preserve"> </w:t>
      </w:r>
      <w:proofErr w:type="spellStart"/>
      <w:r w:rsidRPr="00FB5CD4">
        <w:rPr>
          <w:color w:val="000000"/>
        </w:rPr>
        <w:t>Pasir</w:t>
      </w:r>
      <w:proofErr w:type="spellEnd"/>
      <w:r w:rsidRPr="00FB5CD4">
        <w:rPr>
          <w:color w:val="000000"/>
        </w:rPr>
        <w:t xml:space="preserve"> </w:t>
      </w:r>
      <w:proofErr w:type="spellStart"/>
      <w:r w:rsidRPr="00FB5CD4">
        <w:rPr>
          <w:color w:val="000000"/>
        </w:rPr>
        <w:t>Pangaraian</w:t>
      </w:r>
      <w:proofErr w:type="spellEnd"/>
      <w:r w:rsidRPr="00FB5CD4">
        <w:rPr>
          <w:color w:val="000000"/>
        </w:rPr>
        <w:t xml:space="preserve"> yang </w:t>
      </w:r>
      <w:proofErr w:type="spellStart"/>
      <w:r w:rsidRPr="00FB5CD4">
        <w:rPr>
          <w:color w:val="000000"/>
        </w:rPr>
        <w:t>berjarak</w:t>
      </w:r>
      <w:proofErr w:type="spellEnd"/>
      <w:r w:rsidRPr="00FB5CD4">
        <w:rPr>
          <w:color w:val="000000"/>
        </w:rPr>
        <w:t xml:space="preserve"> </w:t>
      </w:r>
      <w:proofErr w:type="spellStart"/>
      <w:r w:rsidRPr="00FB5CD4">
        <w:rPr>
          <w:color w:val="000000"/>
        </w:rPr>
        <w:t>sekitar</w:t>
      </w:r>
      <w:proofErr w:type="spellEnd"/>
      <w:r w:rsidRPr="00FB5CD4">
        <w:rPr>
          <w:color w:val="000000"/>
        </w:rPr>
        <w:t xml:space="preserve"> 180 KM </w:t>
      </w:r>
      <w:proofErr w:type="spellStart"/>
      <w:r w:rsidRPr="00FB5CD4">
        <w:rPr>
          <w:color w:val="000000"/>
        </w:rPr>
        <w:t>dari</w:t>
      </w:r>
      <w:proofErr w:type="spellEnd"/>
      <w:r w:rsidRPr="00FB5CD4">
        <w:rPr>
          <w:color w:val="000000"/>
        </w:rPr>
        <w:t xml:space="preserve"> </w:t>
      </w:r>
      <w:proofErr w:type="spellStart"/>
      <w:r w:rsidRPr="00FB5CD4">
        <w:rPr>
          <w:color w:val="000000"/>
        </w:rPr>
        <w:t>Ibukota</w:t>
      </w:r>
      <w:proofErr w:type="spellEnd"/>
      <w:r w:rsidRPr="00FB5CD4">
        <w:rPr>
          <w:color w:val="000000"/>
        </w:rPr>
        <w:t xml:space="preserve"> </w:t>
      </w:r>
      <w:proofErr w:type="spellStart"/>
      <w:r w:rsidRPr="00FB5CD4">
        <w:rPr>
          <w:color w:val="000000"/>
        </w:rPr>
        <w:t>Provinsi</w:t>
      </w:r>
      <w:proofErr w:type="spellEnd"/>
      <w:r w:rsidRPr="00FB5CD4">
        <w:rPr>
          <w:color w:val="000000"/>
        </w:rPr>
        <w:t xml:space="preserve"> </w:t>
      </w:r>
      <w:proofErr w:type="spellStart"/>
      <w:r w:rsidRPr="00FB5CD4">
        <w:rPr>
          <w:color w:val="000000"/>
        </w:rPr>
        <w:t>yairu</w:t>
      </w:r>
      <w:proofErr w:type="spellEnd"/>
      <w:r w:rsidRPr="00FB5CD4">
        <w:rPr>
          <w:color w:val="000000"/>
        </w:rPr>
        <w:t xml:space="preserve"> </w:t>
      </w:r>
      <w:proofErr w:type="spellStart"/>
      <w:r w:rsidRPr="00FB5CD4">
        <w:rPr>
          <w:color w:val="000000"/>
        </w:rPr>
        <w:t>Pekanbaru</w:t>
      </w:r>
      <w:proofErr w:type="spellEnd"/>
      <w:r w:rsidRPr="00FB5CD4">
        <w:rPr>
          <w:color w:val="000000"/>
        </w:rPr>
        <w:t xml:space="preserve">. </w:t>
      </w:r>
      <w:proofErr w:type="spellStart"/>
      <w:r w:rsidRPr="00FB5CD4">
        <w:rPr>
          <w:color w:val="000000"/>
        </w:rPr>
        <w:t>Selain</w:t>
      </w:r>
      <w:proofErr w:type="spellEnd"/>
      <w:r w:rsidRPr="00FB5CD4">
        <w:rPr>
          <w:color w:val="000000"/>
        </w:rPr>
        <w:t xml:space="preserve"> </w:t>
      </w:r>
      <w:proofErr w:type="spellStart"/>
      <w:r w:rsidRPr="00FB5CD4">
        <w:rPr>
          <w:color w:val="000000"/>
        </w:rPr>
        <w:t>Pasir</w:t>
      </w:r>
      <w:proofErr w:type="spellEnd"/>
      <w:r w:rsidRPr="00FB5CD4">
        <w:rPr>
          <w:color w:val="000000"/>
        </w:rPr>
        <w:t xml:space="preserve"> </w:t>
      </w:r>
      <w:proofErr w:type="spellStart"/>
      <w:r w:rsidRPr="00FB5CD4">
        <w:rPr>
          <w:color w:val="000000"/>
        </w:rPr>
        <w:t>Pangaraian</w:t>
      </w:r>
      <w:proofErr w:type="spellEnd"/>
      <w:r w:rsidRPr="00FB5CD4">
        <w:rPr>
          <w:color w:val="000000"/>
        </w:rPr>
        <w:t xml:space="preserve">, </w:t>
      </w:r>
      <w:proofErr w:type="spellStart"/>
      <w:r w:rsidRPr="00FB5CD4">
        <w:rPr>
          <w:color w:val="000000"/>
        </w:rPr>
        <w:t>kota</w:t>
      </w:r>
      <w:proofErr w:type="spellEnd"/>
      <w:r w:rsidRPr="00FB5CD4">
        <w:rPr>
          <w:color w:val="000000"/>
        </w:rPr>
        <w:t xml:space="preserve"> </w:t>
      </w:r>
      <w:proofErr w:type="spellStart"/>
      <w:r w:rsidRPr="00FB5CD4">
        <w:rPr>
          <w:color w:val="000000"/>
        </w:rPr>
        <w:t>utama</w:t>
      </w:r>
      <w:proofErr w:type="spellEnd"/>
      <w:r w:rsidRPr="00FB5CD4">
        <w:rPr>
          <w:color w:val="000000"/>
        </w:rPr>
        <w:t xml:space="preserve"> di </w:t>
      </w:r>
      <w:proofErr w:type="spellStart"/>
      <w:r w:rsidRPr="00FB5CD4">
        <w:rPr>
          <w:color w:val="000000"/>
        </w:rPr>
        <w:t>Kabupaten</w:t>
      </w:r>
      <w:proofErr w:type="spellEnd"/>
      <w:r w:rsidRPr="00FB5CD4">
        <w:rPr>
          <w:color w:val="000000"/>
        </w:rPr>
        <w:t xml:space="preserve"> </w:t>
      </w:r>
      <w:proofErr w:type="spellStart"/>
      <w:r w:rsidRPr="00FB5CD4">
        <w:rPr>
          <w:color w:val="000000"/>
        </w:rPr>
        <w:t>Rokan</w:t>
      </w:r>
      <w:proofErr w:type="spellEnd"/>
      <w:r w:rsidRPr="00FB5CD4">
        <w:rPr>
          <w:color w:val="000000"/>
        </w:rPr>
        <w:t xml:space="preserve"> Hulu </w:t>
      </w:r>
      <w:proofErr w:type="spellStart"/>
      <w:r w:rsidRPr="00FB5CD4">
        <w:rPr>
          <w:color w:val="000000"/>
        </w:rPr>
        <w:t>adalah</w:t>
      </w:r>
      <w:proofErr w:type="spellEnd"/>
      <w:r w:rsidRPr="00FB5CD4">
        <w:rPr>
          <w:color w:val="000000"/>
        </w:rPr>
        <w:t xml:space="preserve"> Ujung </w:t>
      </w:r>
      <w:proofErr w:type="spellStart"/>
      <w:r w:rsidRPr="00FB5CD4">
        <w:rPr>
          <w:color w:val="000000"/>
        </w:rPr>
        <w:t>Batu</w:t>
      </w:r>
      <w:proofErr w:type="spellEnd"/>
      <w:r w:rsidRPr="00FB5CD4">
        <w:rPr>
          <w:color w:val="000000"/>
        </w:rPr>
        <w:t xml:space="preserve">. </w:t>
      </w:r>
      <w:proofErr w:type="spellStart"/>
      <w:r w:rsidRPr="00FB5CD4">
        <w:rPr>
          <w:color w:val="000000"/>
        </w:rPr>
        <w:t>Kabupaten</w:t>
      </w:r>
      <w:proofErr w:type="spellEnd"/>
      <w:r w:rsidRPr="00FB5CD4">
        <w:rPr>
          <w:color w:val="000000"/>
        </w:rPr>
        <w:t xml:space="preserve"> </w:t>
      </w:r>
      <w:proofErr w:type="spellStart"/>
      <w:r w:rsidRPr="00FB5CD4">
        <w:rPr>
          <w:color w:val="000000"/>
        </w:rPr>
        <w:t>Rokan</w:t>
      </w:r>
      <w:proofErr w:type="spellEnd"/>
      <w:r w:rsidRPr="00FB5CD4">
        <w:rPr>
          <w:color w:val="000000"/>
        </w:rPr>
        <w:t xml:space="preserve"> Hulu </w:t>
      </w:r>
      <w:proofErr w:type="spellStart"/>
      <w:r w:rsidRPr="00FB5CD4">
        <w:rPr>
          <w:color w:val="000000"/>
        </w:rPr>
        <w:t>terdiri</w:t>
      </w:r>
      <w:proofErr w:type="spellEnd"/>
      <w:r w:rsidRPr="00FB5CD4">
        <w:rPr>
          <w:color w:val="000000"/>
        </w:rPr>
        <w:t xml:space="preserve"> </w:t>
      </w:r>
      <w:proofErr w:type="spellStart"/>
      <w:r w:rsidRPr="00FB5CD4">
        <w:rPr>
          <w:color w:val="000000"/>
        </w:rPr>
        <w:t>dari</w:t>
      </w:r>
      <w:proofErr w:type="spellEnd"/>
      <w:r w:rsidRPr="00FB5CD4">
        <w:rPr>
          <w:color w:val="000000"/>
        </w:rPr>
        <w:t xml:space="preserve"> 16 (</w:t>
      </w:r>
      <w:proofErr w:type="spellStart"/>
      <w:r w:rsidRPr="00FB5CD4">
        <w:rPr>
          <w:color w:val="000000"/>
        </w:rPr>
        <w:t>enam</w:t>
      </w:r>
      <w:proofErr w:type="spellEnd"/>
      <w:r w:rsidRPr="00FB5CD4">
        <w:rPr>
          <w:color w:val="000000"/>
        </w:rPr>
        <w:t xml:space="preserve"> </w:t>
      </w:r>
      <w:proofErr w:type="spellStart"/>
      <w:r w:rsidRPr="00FB5CD4">
        <w:rPr>
          <w:color w:val="000000"/>
        </w:rPr>
        <w:t>belas</w:t>
      </w:r>
      <w:proofErr w:type="spellEnd"/>
      <w:r w:rsidRPr="00FB5CD4">
        <w:rPr>
          <w:color w:val="000000"/>
        </w:rPr>
        <w:t xml:space="preserve">) </w:t>
      </w:r>
      <w:proofErr w:type="spellStart"/>
      <w:r w:rsidRPr="00FB5CD4">
        <w:rPr>
          <w:color w:val="000000"/>
        </w:rPr>
        <w:t>kecamatan</w:t>
      </w:r>
      <w:proofErr w:type="spellEnd"/>
      <w:r w:rsidRPr="00FB5CD4">
        <w:rPr>
          <w:color w:val="000000"/>
        </w:rPr>
        <w:t xml:space="preserve">. </w:t>
      </w:r>
      <w:proofErr w:type="spellStart"/>
      <w:r w:rsidRPr="00FB5CD4">
        <w:rPr>
          <w:color w:val="000000"/>
        </w:rPr>
        <w:t>yaitu</w:t>
      </w:r>
      <w:proofErr w:type="spellEnd"/>
      <w:r w:rsidRPr="00FB5CD4">
        <w:rPr>
          <w:color w:val="000000"/>
        </w:rPr>
        <w:t xml:space="preserve"> </w:t>
      </w:r>
      <w:proofErr w:type="spellStart"/>
      <w:r w:rsidRPr="00FB5CD4">
        <w:rPr>
          <w:color w:val="000000"/>
        </w:rPr>
        <w:t>Kecamatan</w:t>
      </w:r>
      <w:proofErr w:type="spellEnd"/>
      <w:r w:rsidRPr="00FB5CD4">
        <w:rPr>
          <w:color w:val="000000"/>
        </w:rPr>
        <w:t xml:space="preserve"> </w:t>
      </w:r>
      <w:proofErr w:type="spellStart"/>
      <w:r w:rsidRPr="00FB5CD4">
        <w:rPr>
          <w:color w:val="000000"/>
        </w:rPr>
        <w:t>Bangun</w:t>
      </w:r>
      <w:proofErr w:type="spellEnd"/>
      <w:r w:rsidRPr="00FB5CD4">
        <w:rPr>
          <w:color w:val="000000"/>
        </w:rPr>
        <w:t xml:space="preserve"> </w:t>
      </w:r>
      <w:proofErr w:type="spellStart"/>
      <w:r w:rsidRPr="00FB5CD4">
        <w:rPr>
          <w:color w:val="000000"/>
        </w:rPr>
        <w:t>Purba</w:t>
      </w:r>
      <w:proofErr w:type="spellEnd"/>
      <w:r w:rsidRPr="00FB5CD4">
        <w:rPr>
          <w:color w:val="000000"/>
        </w:rPr>
        <w:t xml:space="preserve">, </w:t>
      </w:r>
      <w:proofErr w:type="spellStart"/>
      <w:r w:rsidRPr="00FB5CD4">
        <w:rPr>
          <w:color w:val="000000"/>
        </w:rPr>
        <w:t>Kecamatan</w:t>
      </w:r>
      <w:proofErr w:type="spellEnd"/>
      <w:r w:rsidRPr="00FB5CD4">
        <w:rPr>
          <w:color w:val="000000"/>
        </w:rPr>
        <w:t xml:space="preserve"> </w:t>
      </w:r>
      <w:proofErr w:type="spellStart"/>
      <w:r w:rsidRPr="00FB5CD4">
        <w:rPr>
          <w:color w:val="000000"/>
        </w:rPr>
        <w:lastRenderedPageBreak/>
        <w:t>Kabun</w:t>
      </w:r>
      <w:proofErr w:type="spellEnd"/>
      <w:r w:rsidRPr="00FB5CD4">
        <w:rPr>
          <w:color w:val="000000"/>
        </w:rPr>
        <w:t xml:space="preserve">, </w:t>
      </w:r>
      <w:proofErr w:type="spellStart"/>
      <w:r w:rsidRPr="00FB5CD4">
        <w:rPr>
          <w:color w:val="000000"/>
        </w:rPr>
        <w:t>Kecamatan</w:t>
      </w:r>
      <w:proofErr w:type="spellEnd"/>
      <w:r w:rsidRPr="00FB5CD4">
        <w:rPr>
          <w:color w:val="000000"/>
        </w:rPr>
        <w:t xml:space="preserve"> </w:t>
      </w:r>
      <w:proofErr w:type="spellStart"/>
      <w:r w:rsidRPr="00FB5CD4">
        <w:rPr>
          <w:color w:val="000000"/>
        </w:rPr>
        <w:t>Kepenuhan</w:t>
      </w:r>
      <w:proofErr w:type="spellEnd"/>
      <w:r w:rsidRPr="00FB5CD4">
        <w:rPr>
          <w:color w:val="000000"/>
        </w:rPr>
        <w:t xml:space="preserve">, </w:t>
      </w:r>
      <w:proofErr w:type="spellStart"/>
      <w:r w:rsidRPr="00FB5CD4">
        <w:rPr>
          <w:color w:val="000000"/>
        </w:rPr>
        <w:t>Kecaniatan</w:t>
      </w:r>
      <w:proofErr w:type="spellEnd"/>
      <w:r w:rsidRPr="00FB5CD4">
        <w:rPr>
          <w:color w:val="000000"/>
        </w:rPr>
        <w:t xml:space="preserve"> </w:t>
      </w:r>
      <w:proofErr w:type="spellStart"/>
      <w:r w:rsidRPr="00FB5CD4">
        <w:rPr>
          <w:color w:val="000000"/>
        </w:rPr>
        <w:t>Kunto</w:t>
      </w:r>
      <w:proofErr w:type="spellEnd"/>
      <w:r w:rsidRPr="00FB5CD4">
        <w:rPr>
          <w:color w:val="000000"/>
        </w:rPr>
        <w:t xml:space="preserve"> Darussalam, </w:t>
      </w:r>
      <w:proofErr w:type="spellStart"/>
      <w:r w:rsidRPr="00FB5CD4">
        <w:rPr>
          <w:color w:val="000000"/>
        </w:rPr>
        <w:t>Kecamatan</w:t>
      </w:r>
      <w:proofErr w:type="spellEnd"/>
      <w:r w:rsidRPr="00FB5CD4">
        <w:rPr>
          <w:color w:val="000000"/>
        </w:rPr>
        <w:t xml:space="preserve"> </w:t>
      </w:r>
      <w:proofErr w:type="spellStart"/>
      <w:r w:rsidRPr="00FB5CD4">
        <w:rPr>
          <w:color w:val="000000"/>
        </w:rPr>
        <w:t>Rambah</w:t>
      </w:r>
      <w:proofErr w:type="spellEnd"/>
      <w:r w:rsidRPr="00FB5CD4">
        <w:rPr>
          <w:color w:val="000000"/>
        </w:rPr>
        <w:t xml:space="preserve">, </w:t>
      </w:r>
      <w:proofErr w:type="spellStart"/>
      <w:r w:rsidRPr="00FB5CD4">
        <w:rPr>
          <w:color w:val="000000"/>
        </w:rPr>
        <w:t>Kecamatan</w:t>
      </w:r>
      <w:proofErr w:type="spellEnd"/>
      <w:r w:rsidRPr="00FB5CD4">
        <w:rPr>
          <w:color w:val="000000"/>
        </w:rPr>
        <w:t xml:space="preserve"> </w:t>
      </w:r>
      <w:proofErr w:type="spellStart"/>
      <w:r w:rsidRPr="00FB5CD4">
        <w:rPr>
          <w:color w:val="000000"/>
        </w:rPr>
        <w:t>Rambah</w:t>
      </w:r>
      <w:proofErr w:type="spellEnd"/>
      <w:r w:rsidRPr="00FB5CD4">
        <w:rPr>
          <w:color w:val="000000"/>
        </w:rPr>
        <w:t xml:space="preserve"> </w:t>
      </w:r>
      <w:proofErr w:type="spellStart"/>
      <w:r w:rsidRPr="00FB5CD4">
        <w:rPr>
          <w:color w:val="000000"/>
        </w:rPr>
        <w:t>Hilir</w:t>
      </w:r>
      <w:proofErr w:type="spellEnd"/>
      <w:r w:rsidRPr="00FB5CD4">
        <w:rPr>
          <w:color w:val="000000"/>
        </w:rPr>
        <w:t xml:space="preserve">, </w:t>
      </w:r>
      <w:proofErr w:type="spellStart"/>
      <w:r w:rsidRPr="00FB5CD4">
        <w:rPr>
          <w:color w:val="000000"/>
        </w:rPr>
        <w:t>Kecamatan</w:t>
      </w:r>
      <w:proofErr w:type="spellEnd"/>
      <w:r w:rsidRPr="00FB5CD4">
        <w:rPr>
          <w:color w:val="000000"/>
        </w:rPr>
        <w:t xml:space="preserve"> </w:t>
      </w:r>
      <w:proofErr w:type="spellStart"/>
      <w:r w:rsidRPr="00FB5CD4">
        <w:rPr>
          <w:color w:val="000000"/>
        </w:rPr>
        <w:t>Rambah</w:t>
      </w:r>
      <w:proofErr w:type="spellEnd"/>
      <w:r w:rsidRPr="00FB5CD4">
        <w:rPr>
          <w:color w:val="000000"/>
        </w:rPr>
        <w:t xml:space="preserve"> </w:t>
      </w:r>
      <w:proofErr w:type="spellStart"/>
      <w:r w:rsidRPr="00FB5CD4">
        <w:rPr>
          <w:color w:val="000000"/>
        </w:rPr>
        <w:t>Samo</w:t>
      </w:r>
      <w:proofErr w:type="spellEnd"/>
      <w:r w:rsidRPr="00FB5CD4">
        <w:rPr>
          <w:color w:val="000000"/>
        </w:rPr>
        <w:t xml:space="preserve">, </w:t>
      </w:r>
      <w:proofErr w:type="spellStart"/>
      <w:r w:rsidRPr="00FB5CD4">
        <w:rPr>
          <w:color w:val="000000"/>
        </w:rPr>
        <w:t>Kecamatan</w:t>
      </w:r>
      <w:proofErr w:type="spellEnd"/>
      <w:r w:rsidRPr="00FB5CD4">
        <w:rPr>
          <w:color w:val="000000"/>
        </w:rPr>
        <w:t xml:space="preserve"> </w:t>
      </w:r>
      <w:proofErr w:type="spellStart"/>
      <w:r w:rsidRPr="00FB5CD4">
        <w:rPr>
          <w:color w:val="000000"/>
        </w:rPr>
        <w:t>Rokan</w:t>
      </w:r>
      <w:proofErr w:type="spellEnd"/>
      <w:r w:rsidRPr="00FB5CD4">
        <w:rPr>
          <w:color w:val="000000"/>
        </w:rPr>
        <w:t xml:space="preserve"> IV Koto, </w:t>
      </w:r>
      <w:proofErr w:type="spellStart"/>
      <w:r w:rsidRPr="00FB5CD4">
        <w:rPr>
          <w:color w:val="000000"/>
        </w:rPr>
        <w:t>Kecamatan</w:t>
      </w:r>
      <w:proofErr w:type="spellEnd"/>
      <w:r w:rsidRPr="00FB5CD4">
        <w:rPr>
          <w:color w:val="000000"/>
        </w:rPr>
        <w:t xml:space="preserve"> </w:t>
      </w:r>
      <w:proofErr w:type="spellStart"/>
      <w:r w:rsidRPr="00FB5CD4">
        <w:rPr>
          <w:color w:val="000000"/>
        </w:rPr>
        <w:t>Tambusai</w:t>
      </w:r>
      <w:proofErr w:type="spellEnd"/>
      <w:r w:rsidRPr="00FB5CD4">
        <w:rPr>
          <w:color w:val="000000"/>
        </w:rPr>
        <w:t xml:space="preserve">, </w:t>
      </w:r>
      <w:proofErr w:type="spellStart"/>
      <w:r w:rsidRPr="00FB5CD4">
        <w:rPr>
          <w:color w:val="000000"/>
        </w:rPr>
        <w:t>Kecarnatan</w:t>
      </w:r>
      <w:proofErr w:type="spellEnd"/>
      <w:r w:rsidRPr="00FB5CD4">
        <w:rPr>
          <w:color w:val="000000"/>
        </w:rPr>
        <w:t xml:space="preserve"> </w:t>
      </w:r>
      <w:proofErr w:type="spellStart"/>
      <w:r w:rsidRPr="00FB5CD4">
        <w:rPr>
          <w:color w:val="000000"/>
        </w:rPr>
        <w:t>Tambusai</w:t>
      </w:r>
      <w:proofErr w:type="spellEnd"/>
      <w:r w:rsidRPr="00FB5CD4">
        <w:rPr>
          <w:color w:val="000000"/>
        </w:rPr>
        <w:t xml:space="preserve"> Utara, </w:t>
      </w:r>
      <w:proofErr w:type="spellStart"/>
      <w:r w:rsidRPr="00FB5CD4">
        <w:rPr>
          <w:color w:val="000000"/>
        </w:rPr>
        <w:t>Kecamatan</w:t>
      </w:r>
      <w:proofErr w:type="spellEnd"/>
      <w:r w:rsidRPr="00FB5CD4">
        <w:rPr>
          <w:color w:val="000000"/>
        </w:rPr>
        <w:t xml:space="preserve"> </w:t>
      </w:r>
      <w:proofErr w:type="spellStart"/>
      <w:r w:rsidRPr="00FB5CD4">
        <w:rPr>
          <w:color w:val="000000"/>
        </w:rPr>
        <w:t>Tandun</w:t>
      </w:r>
      <w:proofErr w:type="spellEnd"/>
      <w:r w:rsidRPr="00FB5CD4">
        <w:rPr>
          <w:color w:val="000000"/>
        </w:rPr>
        <w:t xml:space="preserve">, </w:t>
      </w:r>
      <w:proofErr w:type="spellStart"/>
      <w:r w:rsidRPr="00FB5CD4">
        <w:rPr>
          <w:color w:val="000000"/>
        </w:rPr>
        <w:t>Kecamatan</w:t>
      </w:r>
      <w:proofErr w:type="spellEnd"/>
      <w:r w:rsidRPr="00FB5CD4">
        <w:rPr>
          <w:color w:val="000000"/>
        </w:rPr>
        <w:t xml:space="preserve"> Ujung </w:t>
      </w:r>
      <w:proofErr w:type="spellStart"/>
      <w:r w:rsidRPr="00FB5CD4">
        <w:rPr>
          <w:color w:val="000000"/>
        </w:rPr>
        <w:t>Batu</w:t>
      </w:r>
      <w:proofErr w:type="spellEnd"/>
      <w:r w:rsidRPr="00FB5CD4">
        <w:rPr>
          <w:color w:val="000000"/>
        </w:rPr>
        <w:t xml:space="preserve">, </w:t>
      </w:r>
      <w:proofErr w:type="spellStart"/>
      <w:r w:rsidRPr="00FB5CD4">
        <w:rPr>
          <w:color w:val="000000"/>
        </w:rPr>
        <w:t>Kecamatan</w:t>
      </w:r>
      <w:proofErr w:type="spellEnd"/>
      <w:r w:rsidRPr="00FB5CD4">
        <w:rPr>
          <w:color w:val="000000"/>
        </w:rPr>
        <w:t xml:space="preserve"> </w:t>
      </w:r>
      <w:proofErr w:type="spellStart"/>
      <w:r w:rsidRPr="00FB5CD4">
        <w:rPr>
          <w:color w:val="000000"/>
        </w:rPr>
        <w:t>Pagaran</w:t>
      </w:r>
      <w:proofErr w:type="spellEnd"/>
      <w:r w:rsidRPr="00FB5CD4">
        <w:rPr>
          <w:color w:val="000000"/>
        </w:rPr>
        <w:t xml:space="preserve"> </w:t>
      </w:r>
      <w:proofErr w:type="spellStart"/>
      <w:r w:rsidRPr="00FB5CD4">
        <w:rPr>
          <w:color w:val="000000"/>
        </w:rPr>
        <w:t>Tapah</w:t>
      </w:r>
      <w:proofErr w:type="spellEnd"/>
      <w:r w:rsidRPr="00FB5CD4">
        <w:rPr>
          <w:color w:val="000000"/>
        </w:rPr>
        <w:t xml:space="preserve"> Darussalam, </w:t>
      </w:r>
      <w:proofErr w:type="spellStart"/>
      <w:r w:rsidRPr="00FB5CD4">
        <w:rPr>
          <w:color w:val="000000"/>
        </w:rPr>
        <w:t>Kecamatan</w:t>
      </w:r>
      <w:proofErr w:type="spellEnd"/>
      <w:r w:rsidRPr="00FB5CD4">
        <w:rPr>
          <w:color w:val="000000"/>
        </w:rPr>
        <w:t xml:space="preserve"> </w:t>
      </w:r>
      <w:proofErr w:type="spellStart"/>
      <w:r w:rsidRPr="00FB5CD4">
        <w:rPr>
          <w:color w:val="000000"/>
        </w:rPr>
        <w:t>Bonai</w:t>
      </w:r>
      <w:proofErr w:type="spellEnd"/>
      <w:r w:rsidRPr="00FB5CD4">
        <w:rPr>
          <w:color w:val="000000"/>
        </w:rPr>
        <w:t xml:space="preserve"> Darussalam, </w:t>
      </w:r>
      <w:proofErr w:type="spellStart"/>
      <w:r w:rsidRPr="00FB5CD4">
        <w:rPr>
          <w:color w:val="000000"/>
        </w:rPr>
        <w:t>Kecarnatan</w:t>
      </w:r>
      <w:proofErr w:type="spellEnd"/>
      <w:r w:rsidRPr="00FB5CD4">
        <w:rPr>
          <w:color w:val="000000"/>
        </w:rPr>
        <w:t xml:space="preserve"> </w:t>
      </w:r>
      <w:proofErr w:type="spellStart"/>
      <w:r w:rsidRPr="00FB5CD4">
        <w:rPr>
          <w:color w:val="000000"/>
        </w:rPr>
        <w:t>Kepenuhan</w:t>
      </w:r>
      <w:proofErr w:type="spellEnd"/>
      <w:r w:rsidRPr="00FB5CD4">
        <w:rPr>
          <w:color w:val="000000"/>
        </w:rPr>
        <w:t xml:space="preserve"> Hulu, </w:t>
      </w:r>
      <w:proofErr w:type="spellStart"/>
      <w:r w:rsidRPr="00FB5CD4">
        <w:rPr>
          <w:color w:val="000000"/>
        </w:rPr>
        <w:t>Kecamatan</w:t>
      </w:r>
      <w:proofErr w:type="spellEnd"/>
      <w:r w:rsidRPr="00FB5CD4">
        <w:rPr>
          <w:color w:val="000000"/>
        </w:rPr>
        <w:t xml:space="preserve"> </w:t>
      </w:r>
      <w:proofErr w:type="spellStart"/>
      <w:r w:rsidRPr="00FB5CD4">
        <w:rPr>
          <w:color w:val="000000"/>
        </w:rPr>
        <w:t>Pendalian</w:t>
      </w:r>
      <w:proofErr w:type="spellEnd"/>
      <w:r w:rsidRPr="00FB5CD4">
        <w:rPr>
          <w:color w:val="000000"/>
        </w:rPr>
        <w:t xml:space="preserve"> IV Koto . </w:t>
      </w:r>
    </w:p>
    <w:p w14:paraId="76066A75" w14:textId="77777777" w:rsidR="003E01E1" w:rsidRPr="00FB5CD4" w:rsidRDefault="003E01E1" w:rsidP="003E01E1">
      <w:pPr>
        <w:widowControl w:val="0"/>
        <w:pBdr>
          <w:top w:val="nil"/>
          <w:left w:val="nil"/>
          <w:bottom w:val="nil"/>
          <w:right w:val="nil"/>
          <w:between w:val="nil"/>
        </w:pBdr>
        <w:jc w:val="both"/>
        <w:rPr>
          <w:color w:val="000000"/>
        </w:rPr>
      </w:pPr>
      <w:r w:rsidRPr="00FB5CD4">
        <w:rPr>
          <w:color w:val="000000"/>
        </w:rPr>
        <w:tab/>
      </w:r>
      <w:proofErr w:type="spellStart"/>
      <w:r w:rsidRPr="00FB5CD4">
        <w:rPr>
          <w:color w:val="000000"/>
        </w:rPr>
        <w:t>Dalam</w:t>
      </w:r>
      <w:proofErr w:type="spellEnd"/>
      <w:r w:rsidRPr="00FB5CD4">
        <w:rPr>
          <w:color w:val="000000"/>
        </w:rPr>
        <w:t xml:space="preserve"> </w:t>
      </w:r>
      <w:proofErr w:type="spellStart"/>
      <w:r w:rsidRPr="00FB5CD4">
        <w:rPr>
          <w:color w:val="000000"/>
        </w:rPr>
        <w:t>hal</w:t>
      </w:r>
      <w:proofErr w:type="spellEnd"/>
      <w:r w:rsidRPr="00FB5CD4">
        <w:rPr>
          <w:color w:val="000000"/>
        </w:rPr>
        <w:t xml:space="preserve"> </w:t>
      </w:r>
      <w:proofErr w:type="spellStart"/>
      <w:r w:rsidRPr="00FB5CD4">
        <w:rPr>
          <w:color w:val="000000"/>
        </w:rPr>
        <w:t>ini</w:t>
      </w:r>
      <w:proofErr w:type="spellEnd"/>
      <w:r w:rsidRPr="00FB5CD4">
        <w:rPr>
          <w:color w:val="000000"/>
        </w:rPr>
        <w:t xml:space="preserve"> </w:t>
      </w:r>
      <w:proofErr w:type="spellStart"/>
      <w:r w:rsidRPr="00FB5CD4">
        <w:rPr>
          <w:color w:val="000000"/>
        </w:rPr>
        <w:t>penulis</w:t>
      </w:r>
      <w:proofErr w:type="spellEnd"/>
      <w:r w:rsidRPr="00FB5CD4">
        <w:rPr>
          <w:color w:val="000000"/>
        </w:rPr>
        <w:t xml:space="preserve"> </w:t>
      </w:r>
      <w:proofErr w:type="spellStart"/>
      <w:r w:rsidRPr="00FB5CD4">
        <w:rPr>
          <w:color w:val="000000"/>
        </w:rPr>
        <w:t>memfokuskan</w:t>
      </w:r>
      <w:proofErr w:type="spellEnd"/>
      <w:r w:rsidRPr="00FB5CD4">
        <w:rPr>
          <w:color w:val="000000"/>
        </w:rPr>
        <w:t xml:space="preserve"> </w:t>
      </w:r>
      <w:proofErr w:type="spellStart"/>
      <w:r w:rsidRPr="00FB5CD4">
        <w:rPr>
          <w:color w:val="000000"/>
        </w:rPr>
        <w:t>penelitian</w:t>
      </w:r>
      <w:proofErr w:type="spellEnd"/>
      <w:r w:rsidRPr="00FB5CD4">
        <w:rPr>
          <w:color w:val="000000"/>
        </w:rPr>
        <w:t xml:space="preserve"> pada salah </w:t>
      </w:r>
      <w:proofErr w:type="spellStart"/>
      <w:r w:rsidRPr="00FB5CD4">
        <w:rPr>
          <w:color w:val="000000"/>
        </w:rPr>
        <w:t>satu</w:t>
      </w:r>
      <w:proofErr w:type="spellEnd"/>
      <w:r w:rsidRPr="00FB5CD4">
        <w:rPr>
          <w:color w:val="000000"/>
        </w:rPr>
        <w:t xml:space="preserve"> </w:t>
      </w:r>
      <w:proofErr w:type="spellStart"/>
      <w:r w:rsidRPr="00FB5CD4">
        <w:rPr>
          <w:color w:val="000000"/>
        </w:rPr>
        <w:t>kecamatan</w:t>
      </w:r>
      <w:proofErr w:type="spellEnd"/>
      <w:r w:rsidRPr="00FB5CD4">
        <w:rPr>
          <w:color w:val="000000"/>
        </w:rPr>
        <w:t xml:space="preserve"> yang </w:t>
      </w:r>
      <w:proofErr w:type="spellStart"/>
      <w:r w:rsidRPr="00FB5CD4">
        <w:rPr>
          <w:color w:val="000000"/>
        </w:rPr>
        <w:t>berada</w:t>
      </w:r>
      <w:proofErr w:type="spellEnd"/>
      <w:r w:rsidRPr="00FB5CD4">
        <w:rPr>
          <w:color w:val="000000"/>
        </w:rPr>
        <w:t xml:space="preserve"> di </w:t>
      </w:r>
      <w:proofErr w:type="spellStart"/>
      <w:r w:rsidRPr="00FB5CD4">
        <w:rPr>
          <w:color w:val="000000"/>
        </w:rPr>
        <w:t>kabupaten</w:t>
      </w:r>
      <w:proofErr w:type="spellEnd"/>
      <w:r w:rsidRPr="00FB5CD4">
        <w:rPr>
          <w:color w:val="000000"/>
        </w:rPr>
        <w:t xml:space="preserve"> </w:t>
      </w:r>
      <w:proofErr w:type="spellStart"/>
      <w:r w:rsidRPr="00FB5CD4">
        <w:rPr>
          <w:color w:val="000000"/>
        </w:rPr>
        <w:t>Rokan</w:t>
      </w:r>
      <w:proofErr w:type="spellEnd"/>
      <w:r w:rsidRPr="00FB5CD4">
        <w:rPr>
          <w:color w:val="000000"/>
        </w:rPr>
        <w:t xml:space="preserve"> Hulu, </w:t>
      </w:r>
      <w:proofErr w:type="spellStart"/>
      <w:r w:rsidRPr="00FB5CD4">
        <w:rPr>
          <w:color w:val="000000"/>
        </w:rPr>
        <w:t>yaitu</w:t>
      </w:r>
      <w:proofErr w:type="spellEnd"/>
      <w:r w:rsidRPr="00FB5CD4">
        <w:rPr>
          <w:color w:val="000000"/>
        </w:rPr>
        <w:t xml:space="preserve"> </w:t>
      </w:r>
      <w:proofErr w:type="spellStart"/>
      <w:r w:rsidRPr="00FB5CD4">
        <w:rPr>
          <w:color w:val="000000"/>
        </w:rPr>
        <w:t>Kecamatan</w:t>
      </w:r>
      <w:proofErr w:type="spellEnd"/>
      <w:r w:rsidRPr="00FB5CD4">
        <w:rPr>
          <w:color w:val="000000"/>
        </w:rPr>
        <w:t xml:space="preserve"> </w:t>
      </w:r>
      <w:proofErr w:type="spellStart"/>
      <w:r w:rsidRPr="00FB5CD4">
        <w:rPr>
          <w:color w:val="000000"/>
        </w:rPr>
        <w:t>Rokan</w:t>
      </w:r>
      <w:proofErr w:type="spellEnd"/>
      <w:r w:rsidRPr="00FB5CD4">
        <w:rPr>
          <w:color w:val="000000"/>
        </w:rPr>
        <w:t xml:space="preserve"> IV Koto yang </w:t>
      </w:r>
      <w:proofErr w:type="spellStart"/>
      <w:r w:rsidRPr="00FB5CD4">
        <w:rPr>
          <w:color w:val="000000"/>
        </w:rPr>
        <w:t>memiliki</w:t>
      </w:r>
      <w:proofErr w:type="spellEnd"/>
      <w:r w:rsidRPr="00FB5CD4">
        <w:rPr>
          <w:color w:val="000000"/>
        </w:rPr>
        <w:t xml:space="preserve"> 14 </w:t>
      </w:r>
      <w:proofErr w:type="spellStart"/>
      <w:r w:rsidRPr="00FB5CD4">
        <w:rPr>
          <w:color w:val="000000"/>
        </w:rPr>
        <w:t>desa</w:t>
      </w:r>
      <w:proofErr w:type="spellEnd"/>
      <w:r w:rsidRPr="00FB5CD4">
        <w:rPr>
          <w:color w:val="000000"/>
        </w:rPr>
        <w:t xml:space="preserve"> </w:t>
      </w:r>
      <w:proofErr w:type="spellStart"/>
      <w:r w:rsidRPr="00FB5CD4">
        <w:rPr>
          <w:color w:val="000000"/>
        </w:rPr>
        <w:t>antara</w:t>
      </w:r>
      <w:proofErr w:type="spellEnd"/>
      <w:r w:rsidRPr="00FB5CD4">
        <w:rPr>
          <w:color w:val="000000"/>
        </w:rPr>
        <w:t xml:space="preserve"> lain </w:t>
      </w:r>
      <w:proofErr w:type="spellStart"/>
      <w:r w:rsidRPr="00FB5CD4">
        <w:rPr>
          <w:color w:val="000000"/>
        </w:rPr>
        <w:t>Desa</w:t>
      </w:r>
      <w:proofErr w:type="spellEnd"/>
      <w:r w:rsidRPr="00FB5CD4">
        <w:rPr>
          <w:color w:val="000000"/>
        </w:rPr>
        <w:t xml:space="preserve"> </w:t>
      </w:r>
      <w:proofErr w:type="spellStart"/>
      <w:r w:rsidRPr="00FB5CD4">
        <w:rPr>
          <w:color w:val="000000"/>
        </w:rPr>
        <w:t>Alahan</w:t>
      </w:r>
      <w:proofErr w:type="spellEnd"/>
      <w:r w:rsidRPr="00FB5CD4">
        <w:rPr>
          <w:color w:val="000000"/>
        </w:rPr>
        <w:t xml:space="preserve">, </w:t>
      </w:r>
      <w:proofErr w:type="spellStart"/>
      <w:r w:rsidRPr="00FB5CD4">
        <w:rPr>
          <w:color w:val="000000"/>
        </w:rPr>
        <w:t>Cipang</w:t>
      </w:r>
      <w:proofErr w:type="spellEnd"/>
      <w:r w:rsidRPr="00FB5CD4">
        <w:rPr>
          <w:color w:val="000000"/>
        </w:rPr>
        <w:t xml:space="preserve"> </w:t>
      </w:r>
      <w:proofErr w:type="spellStart"/>
      <w:r w:rsidRPr="00FB5CD4">
        <w:rPr>
          <w:color w:val="000000"/>
        </w:rPr>
        <w:t>Kanan</w:t>
      </w:r>
      <w:proofErr w:type="spellEnd"/>
      <w:r w:rsidRPr="00FB5CD4">
        <w:rPr>
          <w:color w:val="000000"/>
        </w:rPr>
        <w:t xml:space="preserve">, </w:t>
      </w:r>
      <w:proofErr w:type="spellStart"/>
      <w:r w:rsidRPr="00FB5CD4">
        <w:rPr>
          <w:color w:val="000000"/>
        </w:rPr>
        <w:t>Cipang</w:t>
      </w:r>
      <w:proofErr w:type="spellEnd"/>
      <w:r w:rsidRPr="00FB5CD4">
        <w:rPr>
          <w:color w:val="000000"/>
        </w:rPr>
        <w:t xml:space="preserve"> Kiri </w:t>
      </w:r>
      <w:proofErr w:type="spellStart"/>
      <w:r w:rsidRPr="00FB5CD4">
        <w:rPr>
          <w:color w:val="000000"/>
        </w:rPr>
        <w:t>Hilir</w:t>
      </w:r>
      <w:proofErr w:type="spellEnd"/>
      <w:r w:rsidRPr="00FB5CD4">
        <w:rPr>
          <w:color w:val="000000"/>
        </w:rPr>
        <w:t xml:space="preserve">, </w:t>
      </w:r>
      <w:proofErr w:type="spellStart"/>
      <w:r w:rsidRPr="00FB5CD4">
        <w:rPr>
          <w:color w:val="000000"/>
        </w:rPr>
        <w:t>Cipang</w:t>
      </w:r>
      <w:proofErr w:type="spellEnd"/>
      <w:r w:rsidRPr="00FB5CD4">
        <w:rPr>
          <w:color w:val="000000"/>
        </w:rPr>
        <w:t xml:space="preserve"> Kiri Hulu, </w:t>
      </w:r>
      <w:proofErr w:type="spellStart"/>
      <w:r w:rsidRPr="00FB5CD4">
        <w:rPr>
          <w:color w:val="000000"/>
        </w:rPr>
        <w:t>Lubuk</w:t>
      </w:r>
      <w:proofErr w:type="spellEnd"/>
      <w:r w:rsidRPr="00FB5CD4">
        <w:rPr>
          <w:color w:val="000000"/>
        </w:rPr>
        <w:t xml:space="preserve"> </w:t>
      </w:r>
      <w:proofErr w:type="spellStart"/>
      <w:r w:rsidRPr="00FB5CD4">
        <w:rPr>
          <w:color w:val="000000"/>
        </w:rPr>
        <w:t>Bendahara</w:t>
      </w:r>
      <w:proofErr w:type="spellEnd"/>
      <w:r w:rsidRPr="00FB5CD4">
        <w:rPr>
          <w:color w:val="000000"/>
        </w:rPr>
        <w:t xml:space="preserve">, </w:t>
      </w:r>
      <w:proofErr w:type="spellStart"/>
      <w:r w:rsidRPr="00FB5CD4">
        <w:rPr>
          <w:color w:val="000000"/>
        </w:rPr>
        <w:t>Lubuk</w:t>
      </w:r>
      <w:proofErr w:type="spellEnd"/>
      <w:r w:rsidRPr="00FB5CD4">
        <w:rPr>
          <w:color w:val="000000"/>
        </w:rPr>
        <w:t xml:space="preserve"> </w:t>
      </w:r>
      <w:proofErr w:type="spellStart"/>
      <w:r w:rsidRPr="00FB5CD4">
        <w:rPr>
          <w:color w:val="000000"/>
        </w:rPr>
        <w:t>Bendahara</w:t>
      </w:r>
      <w:proofErr w:type="spellEnd"/>
      <w:r w:rsidRPr="00FB5CD4">
        <w:rPr>
          <w:color w:val="000000"/>
        </w:rPr>
        <w:t xml:space="preserve"> Timur, </w:t>
      </w:r>
      <w:proofErr w:type="spellStart"/>
      <w:r w:rsidRPr="00FB5CD4">
        <w:rPr>
          <w:color w:val="000000"/>
        </w:rPr>
        <w:t>Lubuk</w:t>
      </w:r>
      <w:proofErr w:type="spellEnd"/>
      <w:r w:rsidRPr="00FB5CD4">
        <w:rPr>
          <w:color w:val="000000"/>
        </w:rPr>
        <w:t xml:space="preserve"> </w:t>
      </w:r>
      <w:proofErr w:type="spellStart"/>
      <w:r w:rsidRPr="00FB5CD4">
        <w:rPr>
          <w:color w:val="000000"/>
        </w:rPr>
        <w:t>Betung</w:t>
      </w:r>
      <w:proofErr w:type="spellEnd"/>
      <w:r w:rsidRPr="00FB5CD4">
        <w:rPr>
          <w:color w:val="000000"/>
        </w:rPr>
        <w:t xml:space="preserve">, </w:t>
      </w:r>
      <w:proofErr w:type="spellStart"/>
      <w:r w:rsidRPr="00FB5CD4">
        <w:rPr>
          <w:color w:val="000000"/>
        </w:rPr>
        <w:t>Pemandang</w:t>
      </w:r>
      <w:proofErr w:type="spellEnd"/>
      <w:r w:rsidRPr="00FB5CD4">
        <w:rPr>
          <w:color w:val="000000"/>
        </w:rPr>
        <w:t xml:space="preserve">, </w:t>
      </w:r>
      <w:proofErr w:type="spellStart"/>
      <w:r w:rsidRPr="00FB5CD4">
        <w:rPr>
          <w:color w:val="000000"/>
        </w:rPr>
        <w:t>Rokan</w:t>
      </w:r>
      <w:proofErr w:type="spellEnd"/>
      <w:r w:rsidRPr="00FB5CD4">
        <w:rPr>
          <w:color w:val="000000"/>
        </w:rPr>
        <w:t xml:space="preserve">, </w:t>
      </w:r>
      <w:proofErr w:type="spellStart"/>
      <w:r w:rsidRPr="00FB5CD4">
        <w:rPr>
          <w:color w:val="000000"/>
        </w:rPr>
        <w:t>Rokan</w:t>
      </w:r>
      <w:proofErr w:type="spellEnd"/>
      <w:r w:rsidRPr="00FB5CD4">
        <w:rPr>
          <w:color w:val="000000"/>
        </w:rPr>
        <w:t xml:space="preserve"> Koto Ruang, </w:t>
      </w:r>
      <w:proofErr w:type="spellStart"/>
      <w:r w:rsidRPr="00FB5CD4">
        <w:rPr>
          <w:color w:val="000000"/>
        </w:rPr>
        <w:t>Rokan</w:t>
      </w:r>
      <w:proofErr w:type="spellEnd"/>
      <w:r w:rsidRPr="00FB5CD4">
        <w:rPr>
          <w:color w:val="000000"/>
        </w:rPr>
        <w:t xml:space="preserve"> Timur, </w:t>
      </w:r>
      <w:proofErr w:type="spellStart"/>
      <w:r w:rsidRPr="00FB5CD4">
        <w:rPr>
          <w:color w:val="000000"/>
        </w:rPr>
        <w:t>Sikebau</w:t>
      </w:r>
      <w:proofErr w:type="spellEnd"/>
      <w:r w:rsidRPr="00FB5CD4">
        <w:rPr>
          <w:color w:val="000000"/>
        </w:rPr>
        <w:t xml:space="preserve"> Jaya, </w:t>
      </w:r>
      <w:proofErr w:type="spellStart"/>
      <w:r w:rsidRPr="00FB5CD4">
        <w:rPr>
          <w:color w:val="000000"/>
        </w:rPr>
        <w:t>Tanjung</w:t>
      </w:r>
      <w:proofErr w:type="spellEnd"/>
      <w:r w:rsidRPr="00FB5CD4">
        <w:rPr>
          <w:color w:val="000000"/>
        </w:rPr>
        <w:t xml:space="preserve"> Medan, dan </w:t>
      </w:r>
      <w:proofErr w:type="spellStart"/>
      <w:r w:rsidRPr="00FB5CD4">
        <w:rPr>
          <w:color w:val="000000"/>
        </w:rPr>
        <w:t>Tibawan</w:t>
      </w:r>
      <w:proofErr w:type="spellEnd"/>
      <w:r w:rsidRPr="00FB5CD4">
        <w:rPr>
          <w:color w:val="000000"/>
        </w:rPr>
        <w:t xml:space="preserve">. </w:t>
      </w:r>
    </w:p>
    <w:p w14:paraId="2C661333" w14:textId="79F43C59" w:rsidR="00CE59B7" w:rsidRPr="003E01E1" w:rsidRDefault="003E01E1" w:rsidP="003E01E1">
      <w:pPr>
        <w:widowControl w:val="0"/>
        <w:pBdr>
          <w:top w:val="nil"/>
          <w:left w:val="nil"/>
          <w:bottom w:val="nil"/>
          <w:right w:val="nil"/>
          <w:between w:val="nil"/>
        </w:pBdr>
        <w:jc w:val="both"/>
        <w:rPr>
          <w:color w:val="000000"/>
        </w:rPr>
      </w:pPr>
      <w:r w:rsidRPr="00FB5CD4">
        <w:rPr>
          <w:color w:val="000000"/>
        </w:rPr>
        <w:tab/>
      </w:r>
      <w:proofErr w:type="spellStart"/>
      <w:r w:rsidRPr="00FB5CD4">
        <w:rPr>
          <w:color w:val="000000"/>
        </w:rPr>
        <w:t>Disini</w:t>
      </w:r>
      <w:proofErr w:type="spellEnd"/>
      <w:r w:rsidRPr="00FB5CD4">
        <w:rPr>
          <w:color w:val="000000"/>
        </w:rPr>
        <w:t xml:space="preserve"> </w:t>
      </w:r>
      <w:proofErr w:type="spellStart"/>
      <w:r w:rsidRPr="00FB5CD4">
        <w:rPr>
          <w:color w:val="000000"/>
        </w:rPr>
        <w:t>peneliti</w:t>
      </w:r>
      <w:proofErr w:type="spellEnd"/>
      <w:r w:rsidRPr="00FB5CD4">
        <w:rPr>
          <w:color w:val="000000"/>
        </w:rPr>
        <w:t xml:space="preserve"> </w:t>
      </w:r>
      <w:proofErr w:type="spellStart"/>
      <w:r w:rsidRPr="00FB5CD4">
        <w:rPr>
          <w:color w:val="000000"/>
        </w:rPr>
        <w:t>memilih</w:t>
      </w:r>
      <w:proofErr w:type="spellEnd"/>
      <w:r w:rsidRPr="00FB5CD4">
        <w:rPr>
          <w:color w:val="000000"/>
        </w:rPr>
        <w:t xml:space="preserve"> </w:t>
      </w:r>
      <w:proofErr w:type="spellStart"/>
      <w:r w:rsidRPr="00FB5CD4">
        <w:rPr>
          <w:color w:val="000000"/>
        </w:rPr>
        <w:t>satu</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di </w:t>
      </w:r>
      <w:proofErr w:type="spellStart"/>
      <w:r w:rsidRPr="00FB5CD4">
        <w:rPr>
          <w:color w:val="000000"/>
        </w:rPr>
        <w:t>masing</w:t>
      </w:r>
      <w:proofErr w:type="spellEnd"/>
      <w:r w:rsidRPr="00FB5CD4">
        <w:rPr>
          <w:color w:val="000000"/>
        </w:rPr>
        <w:t xml:space="preserve">- </w:t>
      </w:r>
      <w:proofErr w:type="spellStart"/>
      <w:r w:rsidRPr="00FB5CD4">
        <w:rPr>
          <w:color w:val="000000"/>
        </w:rPr>
        <w:t>masing</w:t>
      </w:r>
      <w:proofErr w:type="spellEnd"/>
      <w:r w:rsidRPr="00FB5CD4">
        <w:rPr>
          <w:color w:val="000000"/>
        </w:rPr>
        <w:t xml:space="preserve"> </w:t>
      </w:r>
      <w:proofErr w:type="spellStart"/>
      <w:r w:rsidRPr="00FB5CD4">
        <w:rPr>
          <w:color w:val="000000"/>
        </w:rPr>
        <w:t>kecamatan</w:t>
      </w:r>
      <w:proofErr w:type="spellEnd"/>
      <w:r w:rsidRPr="00FB5CD4">
        <w:rPr>
          <w:color w:val="000000"/>
        </w:rPr>
        <w:t xml:space="preserve"> </w:t>
      </w:r>
      <w:proofErr w:type="spellStart"/>
      <w:r w:rsidRPr="00FB5CD4">
        <w:rPr>
          <w:color w:val="000000"/>
        </w:rPr>
        <w:t>sebgai</w:t>
      </w:r>
      <w:proofErr w:type="spellEnd"/>
      <w:r w:rsidRPr="00FB5CD4">
        <w:rPr>
          <w:color w:val="000000"/>
        </w:rPr>
        <w:t xml:space="preserve"> wilayah </w:t>
      </w:r>
      <w:proofErr w:type="spellStart"/>
      <w:r w:rsidRPr="00FB5CD4">
        <w:rPr>
          <w:color w:val="000000"/>
        </w:rPr>
        <w:t>sampel</w:t>
      </w:r>
      <w:proofErr w:type="spellEnd"/>
      <w:r w:rsidRPr="00FB5CD4">
        <w:rPr>
          <w:color w:val="000000"/>
        </w:rPr>
        <w:t xml:space="preserve"> </w:t>
      </w:r>
      <w:proofErr w:type="spellStart"/>
      <w:r w:rsidRPr="00FB5CD4">
        <w:rPr>
          <w:color w:val="000000"/>
        </w:rPr>
        <w:t>penelitian</w:t>
      </w:r>
      <w:proofErr w:type="spellEnd"/>
      <w:r w:rsidRPr="00FB5CD4">
        <w:rPr>
          <w:color w:val="000000"/>
        </w:rPr>
        <w:t xml:space="preserve">, </w:t>
      </w:r>
      <w:proofErr w:type="spellStart"/>
      <w:r w:rsidRPr="00FB5CD4">
        <w:rPr>
          <w:color w:val="000000"/>
        </w:rPr>
        <w:t>yaitu</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Lubuk</w:t>
      </w:r>
      <w:proofErr w:type="spellEnd"/>
      <w:r w:rsidRPr="00FB5CD4">
        <w:rPr>
          <w:color w:val="000000"/>
        </w:rPr>
        <w:t xml:space="preserve"> </w:t>
      </w:r>
      <w:proofErr w:type="spellStart"/>
      <w:r w:rsidRPr="00FB5CD4">
        <w:rPr>
          <w:color w:val="000000"/>
        </w:rPr>
        <w:t>Bendahara</w:t>
      </w:r>
      <w:proofErr w:type="spellEnd"/>
      <w:r w:rsidRPr="00FB5CD4">
        <w:rPr>
          <w:color w:val="000000"/>
        </w:rPr>
        <w:t xml:space="preserve"> Timur di </w:t>
      </w:r>
      <w:proofErr w:type="spellStart"/>
      <w:r w:rsidRPr="00FB5CD4">
        <w:rPr>
          <w:color w:val="000000"/>
        </w:rPr>
        <w:t>Kecamatan</w:t>
      </w:r>
      <w:proofErr w:type="spellEnd"/>
      <w:r w:rsidRPr="00FB5CD4">
        <w:rPr>
          <w:color w:val="000000"/>
        </w:rPr>
        <w:t xml:space="preserve"> </w:t>
      </w:r>
      <w:proofErr w:type="spellStart"/>
      <w:r w:rsidRPr="00FB5CD4">
        <w:rPr>
          <w:color w:val="000000"/>
        </w:rPr>
        <w:t>Rokan</w:t>
      </w:r>
      <w:proofErr w:type="spellEnd"/>
      <w:r w:rsidRPr="00FB5CD4">
        <w:rPr>
          <w:color w:val="000000"/>
        </w:rPr>
        <w:t xml:space="preserve"> IV Koto. </w:t>
      </w:r>
      <w:proofErr w:type="spellStart"/>
      <w:r w:rsidRPr="00FB5CD4">
        <w:rPr>
          <w:color w:val="000000"/>
        </w:rPr>
        <w:t>Pasal</w:t>
      </w:r>
      <w:proofErr w:type="spellEnd"/>
      <w:r w:rsidRPr="00FB5CD4">
        <w:rPr>
          <w:color w:val="000000"/>
        </w:rPr>
        <w:t xml:space="preserve"> 3 </w:t>
      </w:r>
      <w:proofErr w:type="spellStart"/>
      <w:r w:rsidRPr="00FB5CD4">
        <w:rPr>
          <w:color w:val="000000"/>
        </w:rPr>
        <w:t>Peraturan</w:t>
      </w:r>
      <w:proofErr w:type="spellEnd"/>
      <w:r w:rsidRPr="00FB5CD4">
        <w:rPr>
          <w:color w:val="000000"/>
        </w:rPr>
        <w:t xml:space="preserve"> Daerah </w:t>
      </w:r>
      <w:proofErr w:type="spellStart"/>
      <w:r w:rsidRPr="00FB5CD4">
        <w:rPr>
          <w:color w:val="000000"/>
        </w:rPr>
        <w:t>Kabupaten</w:t>
      </w:r>
      <w:proofErr w:type="spellEnd"/>
      <w:r w:rsidRPr="00FB5CD4">
        <w:rPr>
          <w:color w:val="000000"/>
        </w:rPr>
        <w:t xml:space="preserve"> </w:t>
      </w:r>
      <w:proofErr w:type="spellStart"/>
      <w:r w:rsidRPr="00FB5CD4">
        <w:rPr>
          <w:color w:val="000000"/>
        </w:rPr>
        <w:t>Rokan</w:t>
      </w:r>
      <w:proofErr w:type="spellEnd"/>
      <w:r w:rsidRPr="00FB5CD4">
        <w:rPr>
          <w:color w:val="000000"/>
        </w:rPr>
        <w:t xml:space="preserve"> Hulu </w:t>
      </w:r>
      <w:proofErr w:type="spellStart"/>
      <w:r w:rsidRPr="00FB5CD4">
        <w:rPr>
          <w:color w:val="000000"/>
        </w:rPr>
        <w:t>Nomor</w:t>
      </w:r>
      <w:proofErr w:type="spellEnd"/>
      <w:r w:rsidRPr="00FB5CD4">
        <w:rPr>
          <w:color w:val="000000"/>
        </w:rPr>
        <w:t xml:space="preserve"> 1 </w:t>
      </w:r>
      <w:proofErr w:type="spellStart"/>
      <w:r w:rsidRPr="00FB5CD4">
        <w:rPr>
          <w:color w:val="000000"/>
        </w:rPr>
        <w:t>Tahun</w:t>
      </w:r>
      <w:proofErr w:type="spellEnd"/>
      <w:r w:rsidRPr="00FB5CD4">
        <w:rPr>
          <w:color w:val="000000"/>
        </w:rPr>
        <w:t xml:space="preserve"> 2015 </w:t>
      </w:r>
      <w:proofErr w:type="spellStart"/>
      <w:r w:rsidRPr="00FB5CD4">
        <w:rPr>
          <w:color w:val="000000"/>
        </w:rPr>
        <w:t>menetapkan</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Lubuk</w:t>
      </w:r>
      <w:proofErr w:type="spellEnd"/>
      <w:r w:rsidRPr="00FB5CD4">
        <w:rPr>
          <w:color w:val="000000"/>
        </w:rPr>
        <w:t xml:space="preserve"> </w:t>
      </w:r>
      <w:proofErr w:type="spellStart"/>
      <w:r w:rsidRPr="00FB5CD4">
        <w:rPr>
          <w:color w:val="000000"/>
        </w:rPr>
        <w:t>Bendahara</w:t>
      </w:r>
      <w:proofErr w:type="spellEnd"/>
      <w:r w:rsidRPr="00FB5CD4">
        <w:rPr>
          <w:color w:val="000000"/>
        </w:rPr>
        <w:t xml:space="preserve"> Timur </w:t>
      </w:r>
      <w:proofErr w:type="spellStart"/>
      <w:r w:rsidRPr="00FB5CD4">
        <w:rPr>
          <w:color w:val="000000"/>
        </w:rPr>
        <w:t>menjadi</w:t>
      </w:r>
      <w:proofErr w:type="spellEnd"/>
      <w:r w:rsidRPr="00FB5CD4">
        <w:rPr>
          <w:color w:val="000000"/>
        </w:rPr>
        <w:t xml:space="preserve"> </w:t>
      </w:r>
      <w:proofErr w:type="spellStart"/>
      <w:r w:rsidRPr="00FB5CD4">
        <w:rPr>
          <w:color w:val="000000"/>
        </w:rPr>
        <w:t>salahsatu</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di </w:t>
      </w:r>
      <w:proofErr w:type="spellStart"/>
      <w:r w:rsidRPr="00FB5CD4">
        <w:rPr>
          <w:color w:val="000000"/>
        </w:rPr>
        <w:t>Kabupaten</w:t>
      </w:r>
      <w:proofErr w:type="spellEnd"/>
      <w:r w:rsidRPr="00FB5CD4">
        <w:rPr>
          <w:color w:val="000000"/>
        </w:rPr>
        <w:t xml:space="preserve"> </w:t>
      </w:r>
      <w:proofErr w:type="spellStart"/>
      <w:r w:rsidRPr="00FB5CD4">
        <w:rPr>
          <w:color w:val="000000"/>
        </w:rPr>
        <w:t>Rokan</w:t>
      </w:r>
      <w:proofErr w:type="spellEnd"/>
      <w:r w:rsidRPr="00FB5CD4">
        <w:rPr>
          <w:color w:val="000000"/>
        </w:rPr>
        <w:t xml:space="preserve"> Hulu. </w:t>
      </w:r>
      <w:proofErr w:type="spellStart"/>
      <w:r w:rsidRPr="00FB5CD4">
        <w:rPr>
          <w:color w:val="000000"/>
        </w:rPr>
        <w:t>Pasal</w:t>
      </w:r>
      <w:proofErr w:type="spellEnd"/>
      <w:r w:rsidRPr="00FB5CD4">
        <w:rPr>
          <w:color w:val="000000"/>
        </w:rPr>
        <w:t xml:space="preserve"> 58 </w:t>
      </w:r>
      <w:proofErr w:type="spellStart"/>
      <w:r w:rsidRPr="00FB5CD4">
        <w:rPr>
          <w:color w:val="000000"/>
        </w:rPr>
        <w:t>menyatakan</w:t>
      </w:r>
      <w:proofErr w:type="spellEnd"/>
      <w:r w:rsidRPr="00FB5CD4">
        <w:rPr>
          <w:color w:val="000000"/>
        </w:rPr>
        <w:t xml:space="preserve"> </w:t>
      </w:r>
      <w:proofErr w:type="spellStart"/>
      <w:r w:rsidRPr="00FB5CD4">
        <w:rPr>
          <w:color w:val="000000"/>
        </w:rPr>
        <w:t>bahwa</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w:t>
      </w:r>
      <w:proofErr w:type="spellStart"/>
      <w:r w:rsidRPr="00FB5CD4">
        <w:rPr>
          <w:color w:val="000000"/>
        </w:rPr>
        <w:t>Lubuk</w:t>
      </w:r>
      <w:proofErr w:type="spellEnd"/>
      <w:r w:rsidRPr="00FB5CD4">
        <w:rPr>
          <w:color w:val="000000"/>
        </w:rPr>
        <w:t xml:space="preserve"> </w:t>
      </w:r>
      <w:proofErr w:type="spellStart"/>
      <w:r w:rsidRPr="00FB5CD4">
        <w:rPr>
          <w:color w:val="000000"/>
        </w:rPr>
        <w:t>Bendahara</w:t>
      </w:r>
      <w:proofErr w:type="spellEnd"/>
      <w:r w:rsidRPr="00FB5CD4">
        <w:rPr>
          <w:color w:val="000000"/>
        </w:rPr>
        <w:t xml:space="preserve"> Timur </w:t>
      </w:r>
      <w:proofErr w:type="spellStart"/>
      <w:r w:rsidRPr="00FB5CD4">
        <w:rPr>
          <w:color w:val="000000"/>
        </w:rPr>
        <w:t>berasal</w:t>
      </w:r>
      <w:proofErr w:type="spellEnd"/>
      <w:r w:rsidRPr="00FB5CD4">
        <w:rPr>
          <w:color w:val="000000"/>
        </w:rPr>
        <w:t xml:space="preserve"> </w:t>
      </w:r>
      <w:proofErr w:type="spellStart"/>
      <w:r w:rsidRPr="00FB5CD4">
        <w:rPr>
          <w:color w:val="000000"/>
        </w:rPr>
        <w:t>dari</w:t>
      </w:r>
      <w:proofErr w:type="spellEnd"/>
      <w:r w:rsidRPr="00FB5CD4">
        <w:rPr>
          <w:color w:val="000000"/>
        </w:rPr>
        <w:t xml:space="preserve"> </w:t>
      </w:r>
      <w:proofErr w:type="spellStart"/>
      <w:r w:rsidRPr="00FB5CD4">
        <w:rPr>
          <w:color w:val="000000"/>
        </w:rPr>
        <w:t>seluruh</w:t>
      </w:r>
      <w:proofErr w:type="spellEnd"/>
      <w:r w:rsidRPr="00FB5CD4">
        <w:rPr>
          <w:color w:val="000000"/>
        </w:rPr>
        <w:t xml:space="preserve"> wilayah </w:t>
      </w:r>
      <w:proofErr w:type="spellStart"/>
      <w:r w:rsidRPr="00FB5CD4">
        <w:rPr>
          <w:color w:val="000000"/>
        </w:rPr>
        <w:t>Desa</w:t>
      </w:r>
      <w:proofErr w:type="spellEnd"/>
      <w:r w:rsidRPr="00FB5CD4">
        <w:rPr>
          <w:color w:val="000000"/>
        </w:rPr>
        <w:t xml:space="preserve"> </w:t>
      </w:r>
      <w:proofErr w:type="spellStart"/>
      <w:r w:rsidRPr="00FB5CD4">
        <w:rPr>
          <w:color w:val="000000"/>
        </w:rPr>
        <w:t>Lubuk</w:t>
      </w:r>
      <w:proofErr w:type="spellEnd"/>
      <w:r w:rsidRPr="00FB5CD4">
        <w:rPr>
          <w:color w:val="000000"/>
        </w:rPr>
        <w:t xml:space="preserve"> </w:t>
      </w:r>
      <w:proofErr w:type="spellStart"/>
      <w:r w:rsidRPr="00FB5CD4">
        <w:rPr>
          <w:color w:val="000000"/>
        </w:rPr>
        <w:t>Bendahara</w:t>
      </w:r>
      <w:proofErr w:type="spellEnd"/>
      <w:r w:rsidRPr="00FB5CD4">
        <w:rPr>
          <w:color w:val="000000"/>
        </w:rPr>
        <w:t xml:space="preserve"> Timur </w:t>
      </w:r>
      <w:proofErr w:type="spellStart"/>
      <w:r w:rsidRPr="00FB5CD4">
        <w:rPr>
          <w:color w:val="000000"/>
        </w:rPr>
        <w:t>Kecamatan</w:t>
      </w:r>
      <w:proofErr w:type="spellEnd"/>
      <w:r w:rsidRPr="00FB5CD4">
        <w:rPr>
          <w:color w:val="000000"/>
        </w:rPr>
        <w:t xml:space="preserve"> </w:t>
      </w:r>
      <w:proofErr w:type="spellStart"/>
      <w:r w:rsidRPr="00FB5CD4">
        <w:rPr>
          <w:color w:val="000000"/>
        </w:rPr>
        <w:t>Rokan</w:t>
      </w:r>
      <w:proofErr w:type="spellEnd"/>
      <w:r w:rsidRPr="00FB5CD4">
        <w:rPr>
          <w:color w:val="000000"/>
        </w:rPr>
        <w:t xml:space="preserve"> IV Koto. </w:t>
      </w:r>
      <w:proofErr w:type="spellStart"/>
      <w:r w:rsidRPr="00FB5CD4">
        <w:rPr>
          <w:color w:val="000000"/>
        </w:rPr>
        <w:t>Untuk</w:t>
      </w:r>
      <w:proofErr w:type="spellEnd"/>
      <w:r w:rsidRPr="00FB5CD4">
        <w:rPr>
          <w:color w:val="000000"/>
        </w:rPr>
        <w:t xml:space="preserve"> </w:t>
      </w:r>
      <w:proofErr w:type="spellStart"/>
      <w:r w:rsidRPr="00FB5CD4">
        <w:rPr>
          <w:color w:val="000000"/>
        </w:rPr>
        <w:t>menjaga</w:t>
      </w:r>
      <w:proofErr w:type="spellEnd"/>
      <w:r w:rsidRPr="00FB5CD4">
        <w:rPr>
          <w:color w:val="000000"/>
        </w:rPr>
        <w:t xml:space="preserve"> </w:t>
      </w:r>
      <w:proofErr w:type="spellStart"/>
      <w:r w:rsidRPr="00FB5CD4">
        <w:rPr>
          <w:color w:val="000000"/>
        </w:rPr>
        <w:t>kearifan</w:t>
      </w:r>
      <w:proofErr w:type="spellEnd"/>
      <w:r w:rsidRPr="00FB5CD4">
        <w:rPr>
          <w:color w:val="000000"/>
        </w:rPr>
        <w:t xml:space="preserve"> </w:t>
      </w:r>
      <w:proofErr w:type="spellStart"/>
      <w:r w:rsidRPr="00FB5CD4">
        <w:rPr>
          <w:color w:val="000000"/>
        </w:rPr>
        <w:t>lokal</w:t>
      </w:r>
      <w:proofErr w:type="spellEnd"/>
      <w:r w:rsidRPr="00FB5CD4">
        <w:rPr>
          <w:color w:val="000000"/>
        </w:rPr>
        <w:t xml:space="preserve"> </w:t>
      </w:r>
      <w:proofErr w:type="spellStart"/>
      <w:r w:rsidRPr="00FB5CD4">
        <w:rPr>
          <w:color w:val="000000"/>
        </w:rPr>
        <w:t>Pemerintahan</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w:t>
      </w:r>
      <w:r>
        <w:rPr>
          <w:color w:val="000000"/>
        </w:rPr>
        <w:t xml:space="preserve">agar </w:t>
      </w:r>
      <w:proofErr w:type="spellStart"/>
      <w:r>
        <w:rPr>
          <w:color w:val="000000"/>
        </w:rPr>
        <w:t>tetap</w:t>
      </w:r>
      <w:proofErr w:type="spellEnd"/>
      <w:r>
        <w:rPr>
          <w:color w:val="000000"/>
        </w:rPr>
        <w:t xml:space="preserve"> </w:t>
      </w:r>
      <w:proofErr w:type="spellStart"/>
      <w:r>
        <w:rPr>
          <w:color w:val="000000"/>
        </w:rPr>
        <w:t>eksis</w:t>
      </w:r>
      <w:proofErr w:type="spellEnd"/>
      <w:r>
        <w:rPr>
          <w:color w:val="000000"/>
        </w:rPr>
        <w:t xml:space="preserve"> </w:t>
      </w:r>
      <w:r w:rsidRPr="00FB5CD4">
        <w:rPr>
          <w:color w:val="000000"/>
        </w:rPr>
        <w:t xml:space="preserve">yang </w:t>
      </w:r>
      <w:proofErr w:type="spellStart"/>
      <w:r w:rsidRPr="00FB5CD4">
        <w:rPr>
          <w:color w:val="000000"/>
        </w:rPr>
        <w:t>terdapat</w:t>
      </w:r>
      <w:proofErr w:type="spellEnd"/>
      <w:r w:rsidRPr="00FB5CD4">
        <w:rPr>
          <w:color w:val="000000"/>
        </w:rPr>
        <w:t xml:space="preserve"> </w:t>
      </w:r>
      <w:r>
        <w:rPr>
          <w:color w:val="000000"/>
        </w:rPr>
        <w:t xml:space="preserve">di </w:t>
      </w:r>
      <w:proofErr w:type="spellStart"/>
      <w:r>
        <w:rPr>
          <w:color w:val="000000"/>
        </w:rPr>
        <w:t>Desa</w:t>
      </w:r>
      <w:proofErr w:type="spellEnd"/>
      <w:r>
        <w:rPr>
          <w:color w:val="000000"/>
        </w:rPr>
        <w:t xml:space="preserve"> </w:t>
      </w:r>
      <w:proofErr w:type="spellStart"/>
      <w:r>
        <w:rPr>
          <w:color w:val="000000"/>
        </w:rPr>
        <w:t>Adat</w:t>
      </w:r>
      <w:proofErr w:type="spellEnd"/>
      <w:r>
        <w:rPr>
          <w:color w:val="000000"/>
        </w:rPr>
        <w:t xml:space="preserve"> di </w:t>
      </w:r>
      <w:proofErr w:type="spellStart"/>
      <w:r>
        <w:rPr>
          <w:color w:val="000000"/>
        </w:rPr>
        <w:t>Provinsi</w:t>
      </w:r>
      <w:proofErr w:type="spellEnd"/>
      <w:r>
        <w:rPr>
          <w:color w:val="000000"/>
        </w:rPr>
        <w:t xml:space="preserve"> Riau </w:t>
      </w:r>
      <w:proofErr w:type="spellStart"/>
      <w:r>
        <w:rPr>
          <w:color w:val="000000"/>
        </w:rPr>
        <w:t>m</w:t>
      </w:r>
      <w:r w:rsidRPr="00FB5CD4">
        <w:rPr>
          <w:color w:val="000000"/>
        </w:rPr>
        <w:t>aka</w:t>
      </w:r>
      <w:proofErr w:type="spellEnd"/>
      <w:r w:rsidRPr="00FB5CD4">
        <w:rPr>
          <w:color w:val="000000"/>
        </w:rPr>
        <w:t xml:space="preserve"> </w:t>
      </w:r>
      <w:proofErr w:type="spellStart"/>
      <w:r w:rsidRPr="00FB5CD4">
        <w:rPr>
          <w:color w:val="000000"/>
        </w:rPr>
        <w:t>perlu</w:t>
      </w:r>
      <w:proofErr w:type="spellEnd"/>
      <w:r w:rsidRPr="00FB5CD4">
        <w:rPr>
          <w:color w:val="000000"/>
        </w:rPr>
        <w:t xml:space="preserve"> </w:t>
      </w:r>
      <w:proofErr w:type="spellStart"/>
      <w:r w:rsidRPr="00FB5CD4">
        <w:rPr>
          <w:color w:val="000000"/>
        </w:rPr>
        <w:t>dilakukan</w:t>
      </w:r>
      <w:proofErr w:type="spellEnd"/>
      <w:r w:rsidRPr="00FB5CD4">
        <w:rPr>
          <w:color w:val="000000"/>
        </w:rPr>
        <w:t xml:space="preserve"> </w:t>
      </w:r>
      <w:proofErr w:type="spellStart"/>
      <w:r>
        <w:rPr>
          <w:color w:val="000000"/>
        </w:rPr>
        <w:t>penelitian</w:t>
      </w:r>
      <w:proofErr w:type="spellEnd"/>
      <w:r>
        <w:rPr>
          <w:color w:val="000000"/>
        </w:rPr>
        <w:t xml:space="preserve"> </w:t>
      </w:r>
      <w:proofErr w:type="spellStart"/>
      <w:r>
        <w:rPr>
          <w:color w:val="000000"/>
        </w:rPr>
        <w:t>lebih</w:t>
      </w:r>
      <w:proofErr w:type="spellEnd"/>
      <w:r>
        <w:rPr>
          <w:color w:val="000000"/>
        </w:rPr>
        <w:t xml:space="preserve"> </w:t>
      </w:r>
      <w:proofErr w:type="spellStart"/>
      <w:r>
        <w:rPr>
          <w:color w:val="000000"/>
        </w:rPr>
        <w:t>lanjut</w:t>
      </w:r>
      <w:proofErr w:type="spellEnd"/>
      <w:r>
        <w:rPr>
          <w:color w:val="000000"/>
        </w:rPr>
        <w:t xml:space="preserve"> </w:t>
      </w:r>
      <w:proofErr w:type="spellStart"/>
      <w:r>
        <w:rPr>
          <w:color w:val="000000"/>
        </w:rPr>
        <w:t>mengenai</w:t>
      </w:r>
      <w:proofErr w:type="spellEnd"/>
      <w:r>
        <w:rPr>
          <w:color w:val="000000"/>
        </w:rPr>
        <w:t xml:space="preserve"> </w:t>
      </w:r>
      <w:proofErr w:type="spellStart"/>
      <w:r>
        <w:rPr>
          <w:color w:val="000000"/>
        </w:rPr>
        <w:t>kebijakan</w:t>
      </w:r>
      <w:proofErr w:type="spellEnd"/>
      <w:r>
        <w:rPr>
          <w:color w:val="000000"/>
        </w:rPr>
        <w:t xml:space="preserve"> </w:t>
      </w:r>
      <w:proofErr w:type="spellStart"/>
      <w:r>
        <w:rPr>
          <w:color w:val="000000"/>
        </w:rPr>
        <w:t>pemerintah</w:t>
      </w:r>
      <w:proofErr w:type="spellEnd"/>
      <w:r>
        <w:rPr>
          <w:color w:val="000000"/>
        </w:rPr>
        <w:t xml:space="preserve"> </w:t>
      </w:r>
      <w:proofErr w:type="spellStart"/>
      <w:r>
        <w:rPr>
          <w:color w:val="000000"/>
        </w:rPr>
        <w:t>terhadap</w:t>
      </w:r>
      <w:proofErr w:type="spellEnd"/>
      <w:r>
        <w:rPr>
          <w:color w:val="000000"/>
        </w:rPr>
        <w:t xml:space="preserve"> </w:t>
      </w:r>
      <w:proofErr w:type="spellStart"/>
      <w:r>
        <w:rPr>
          <w:color w:val="000000"/>
        </w:rPr>
        <w:t>penguatan</w:t>
      </w:r>
      <w:proofErr w:type="spellEnd"/>
      <w:r>
        <w:rPr>
          <w:color w:val="000000"/>
        </w:rPr>
        <w:t xml:space="preserve"> </w:t>
      </w:r>
      <w:proofErr w:type="spellStart"/>
      <w:r>
        <w:rPr>
          <w:color w:val="000000"/>
        </w:rPr>
        <w:t>eksistensi</w:t>
      </w:r>
      <w:proofErr w:type="spellEnd"/>
      <w:r>
        <w:rPr>
          <w:color w:val="000000"/>
        </w:rPr>
        <w:t xml:space="preserve"> </w:t>
      </w:r>
      <w:proofErr w:type="spellStart"/>
      <w:r>
        <w:rPr>
          <w:color w:val="000000"/>
        </w:rPr>
        <w:t>Sistem</w:t>
      </w:r>
      <w:proofErr w:type="spellEnd"/>
      <w:r>
        <w:rPr>
          <w:color w:val="000000"/>
        </w:rPr>
        <w:t xml:space="preserve"> </w:t>
      </w:r>
      <w:proofErr w:type="spellStart"/>
      <w:r>
        <w:rPr>
          <w:color w:val="000000"/>
        </w:rPr>
        <w:t>Pemerintahan</w:t>
      </w:r>
      <w:proofErr w:type="spellEnd"/>
      <w:r>
        <w:rPr>
          <w:color w:val="000000"/>
        </w:rPr>
        <w:t xml:space="preserve"> </w:t>
      </w:r>
      <w:proofErr w:type="spellStart"/>
      <w:r>
        <w:rPr>
          <w:color w:val="000000"/>
        </w:rPr>
        <w:t>Adat</w:t>
      </w:r>
      <w:proofErr w:type="spellEnd"/>
      <w:r>
        <w:rPr>
          <w:color w:val="000000"/>
        </w:rPr>
        <w:t xml:space="preserve"> </w:t>
      </w:r>
      <w:proofErr w:type="spellStart"/>
      <w:r>
        <w:rPr>
          <w:color w:val="000000"/>
        </w:rPr>
        <w:t>Luhak</w:t>
      </w:r>
      <w:proofErr w:type="spellEnd"/>
      <w:r>
        <w:rPr>
          <w:color w:val="000000"/>
        </w:rPr>
        <w:t xml:space="preserve"> </w:t>
      </w:r>
      <w:proofErr w:type="spellStart"/>
      <w:r>
        <w:rPr>
          <w:color w:val="000000"/>
        </w:rPr>
        <w:t>Rokan</w:t>
      </w:r>
      <w:proofErr w:type="spellEnd"/>
      <w:r>
        <w:rPr>
          <w:color w:val="000000"/>
        </w:rPr>
        <w:t xml:space="preserve"> IV Koto </w:t>
      </w:r>
      <w:proofErr w:type="spellStart"/>
      <w:r>
        <w:rPr>
          <w:color w:val="000000"/>
        </w:rPr>
        <w:t>Kabupaten</w:t>
      </w:r>
      <w:proofErr w:type="spellEnd"/>
      <w:r>
        <w:rPr>
          <w:color w:val="000000"/>
        </w:rPr>
        <w:t xml:space="preserve"> </w:t>
      </w:r>
      <w:proofErr w:type="spellStart"/>
      <w:r>
        <w:rPr>
          <w:color w:val="000000"/>
        </w:rPr>
        <w:t>Rokan</w:t>
      </w:r>
      <w:proofErr w:type="spellEnd"/>
      <w:r>
        <w:rPr>
          <w:color w:val="000000"/>
        </w:rPr>
        <w:t xml:space="preserve"> Hulu, Riau.</w:t>
      </w:r>
    </w:p>
    <w:p w14:paraId="25F210ED" w14:textId="78EA8C2C" w:rsidR="00CE59B7" w:rsidRPr="00BB3D38" w:rsidRDefault="00BB3D38" w:rsidP="00CE59B7">
      <w:pPr>
        <w:pStyle w:val="Body"/>
        <w:rPr>
          <w:sz w:val="22"/>
          <w:szCs w:val="22"/>
          <w:lang w:val="id-ID"/>
        </w:rPr>
      </w:pPr>
      <w:r w:rsidRPr="00BB3D38">
        <w:rPr>
          <w:sz w:val="22"/>
          <w:szCs w:val="22"/>
        </w:rPr>
        <w:t xml:space="preserve"> </w:t>
      </w:r>
    </w:p>
    <w:p w14:paraId="4D1E35FE" w14:textId="1B1E65D7" w:rsidR="00CE59B7" w:rsidRPr="00335796" w:rsidRDefault="00BB3D38" w:rsidP="00335796">
      <w:pPr>
        <w:pStyle w:val="Body"/>
        <w:numPr>
          <w:ilvl w:val="0"/>
          <w:numId w:val="5"/>
        </w:numPr>
        <w:ind w:left="284" w:hanging="284"/>
        <w:rPr>
          <w:sz w:val="22"/>
          <w:szCs w:val="22"/>
        </w:rPr>
      </w:pPr>
      <w:r w:rsidRPr="00BB3D38">
        <w:rPr>
          <w:b/>
          <w:sz w:val="22"/>
          <w:szCs w:val="22"/>
          <w:lang w:val="id-ID"/>
        </w:rPr>
        <w:t>Metode</w:t>
      </w:r>
      <w:r w:rsidR="0006144B">
        <w:rPr>
          <w:b/>
          <w:sz w:val="22"/>
          <w:szCs w:val="22"/>
        </w:rPr>
        <w:t xml:space="preserve"> </w:t>
      </w:r>
      <w:proofErr w:type="spellStart"/>
      <w:r w:rsidR="0006144B">
        <w:rPr>
          <w:b/>
          <w:sz w:val="22"/>
          <w:szCs w:val="22"/>
        </w:rPr>
        <w:t>Penelitian</w:t>
      </w:r>
      <w:proofErr w:type="spellEnd"/>
    </w:p>
    <w:p w14:paraId="3F95EEA4" w14:textId="5DCDE826" w:rsidR="00CE59B7" w:rsidRDefault="00335796" w:rsidP="00335796">
      <w:pPr>
        <w:widowControl w:val="0"/>
        <w:ind w:firstLine="709"/>
        <w:jc w:val="both"/>
      </w:pPr>
      <w:proofErr w:type="spellStart"/>
      <w:r>
        <w:t>Adapaun</w:t>
      </w:r>
      <w:proofErr w:type="spellEnd"/>
      <w:r>
        <w:t xml:space="preserve"> </w:t>
      </w:r>
      <w:proofErr w:type="spellStart"/>
      <w:r>
        <w:t>jenis</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penelitian</w:t>
      </w:r>
      <w:proofErr w:type="spellEnd"/>
      <w:r>
        <w:t xml:space="preserve"> </w:t>
      </w:r>
      <w:proofErr w:type="spellStart"/>
      <w:r>
        <w:t>empiris</w:t>
      </w:r>
      <w:proofErr w:type="spellEnd"/>
      <w:r>
        <w:t xml:space="preserve"> </w:t>
      </w:r>
      <w:proofErr w:type="spellStart"/>
      <w:r>
        <w:t>yaitu</w:t>
      </w:r>
      <w:proofErr w:type="spellEnd"/>
      <w:r>
        <w:t xml:space="preserve"> </w:t>
      </w:r>
      <w:proofErr w:type="spellStart"/>
      <w:r>
        <w:t>yuridis</w:t>
      </w:r>
      <w:proofErr w:type="spellEnd"/>
      <w:r>
        <w:t xml:space="preserve"> </w:t>
      </w:r>
      <w:proofErr w:type="spellStart"/>
      <w:r>
        <w:t>sosiologis</w:t>
      </w:r>
      <w:proofErr w:type="spellEnd"/>
      <w:r>
        <w:t xml:space="preserve">. </w:t>
      </w:r>
      <w:proofErr w:type="spellStart"/>
      <w:r w:rsidRPr="009D398F">
        <w:t>penelitian</w:t>
      </w:r>
      <w:proofErr w:type="spellEnd"/>
      <w:r w:rsidRPr="009D398F">
        <w:t xml:space="preserve"> </w:t>
      </w:r>
      <w:proofErr w:type="spellStart"/>
      <w:r w:rsidRPr="009D398F">
        <w:t>hukum</w:t>
      </w:r>
      <w:proofErr w:type="spellEnd"/>
      <w:r w:rsidRPr="009D398F">
        <w:t xml:space="preserve"> </w:t>
      </w:r>
      <w:proofErr w:type="spellStart"/>
      <w:r w:rsidRPr="009D398F">
        <w:t>sosiologi</w:t>
      </w:r>
      <w:proofErr w:type="spellEnd"/>
      <w:r w:rsidRPr="009D398F">
        <w:t xml:space="preserve"> </w:t>
      </w:r>
      <w:proofErr w:type="spellStart"/>
      <w:r w:rsidRPr="009D398F">
        <w:t>atau</w:t>
      </w:r>
      <w:proofErr w:type="spellEnd"/>
      <w:r w:rsidRPr="009D398F">
        <w:t xml:space="preserve"> </w:t>
      </w:r>
      <w:proofErr w:type="spellStart"/>
      <w:r w:rsidRPr="009D398F">
        <w:t>ernpiris</w:t>
      </w:r>
      <w:proofErr w:type="spellEnd"/>
      <w:r w:rsidRPr="009D398F">
        <w:t xml:space="preserve"> </w:t>
      </w:r>
      <w:proofErr w:type="spellStart"/>
      <w:r w:rsidRPr="009D398F">
        <w:t>adalah</w:t>
      </w:r>
      <w:proofErr w:type="spellEnd"/>
      <w:r w:rsidRPr="009D398F">
        <w:t xml:space="preserve"> </w:t>
      </w:r>
      <w:proofErr w:type="spellStart"/>
      <w:r w:rsidRPr="009D398F">
        <w:t>metode</w:t>
      </w:r>
      <w:proofErr w:type="spellEnd"/>
      <w:r w:rsidRPr="009D398F">
        <w:t xml:space="preserve"> </w:t>
      </w:r>
      <w:proofErr w:type="spellStart"/>
      <w:r w:rsidRPr="009D398F">
        <w:t>penilaian</w:t>
      </w:r>
      <w:proofErr w:type="spellEnd"/>
      <w:r w:rsidRPr="009D398F">
        <w:t xml:space="preserve"> yang </w:t>
      </w:r>
      <w:proofErr w:type="spellStart"/>
      <w:r w:rsidRPr="009D398F">
        <w:t>dilakukan</w:t>
      </w:r>
      <w:proofErr w:type="spellEnd"/>
      <w:r w:rsidRPr="009D398F">
        <w:t xml:space="preserve"> </w:t>
      </w:r>
      <w:proofErr w:type="spellStart"/>
      <w:r w:rsidRPr="009D398F">
        <w:t>untuk</w:t>
      </w:r>
      <w:proofErr w:type="spellEnd"/>
      <w:r w:rsidRPr="009D398F">
        <w:t xml:space="preserve"> </w:t>
      </w:r>
      <w:proofErr w:type="spellStart"/>
      <w:r w:rsidRPr="009D398F">
        <w:t>mendapatkan</w:t>
      </w:r>
      <w:proofErr w:type="spellEnd"/>
      <w:r w:rsidRPr="009D398F">
        <w:t xml:space="preserve"> data primer</w:t>
      </w:r>
      <w:sdt>
        <w:sdtPr>
          <w:id w:val="1441253588"/>
          <w:citation/>
        </w:sdtPr>
        <w:sdtEndPr/>
        <w:sdtContent>
          <w:r>
            <w:fldChar w:fldCharType="begin"/>
          </w:r>
          <w:r>
            <w:instrText xml:space="preserve"> CITATION Soe10 \l 1033 </w:instrText>
          </w:r>
          <w:r>
            <w:fldChar w:fldCharType="separate"/>
          </w:r>
          <w:r>
            <w:rPr>
              <w:noProof/>
            </w:rPr>
            <w:t xml:space="preserve"> </w:t>
          </w:r>
          <w:r w:rsidRPr="00F96AB2">
            <w:rPr>
              <w:noProof/>
            </w:rPr>
            <w:t>(Soekanto, 2010)</w:t>
          </w:r>
          <w:r>
            <w:fldChar w:fldCharType="end"/>
          </w:r>
        </w:sdtContent>
      </w:sdt>
      <w:r w:rsidRPr="009D398F">
        <w:t xml:space="preserve">. </w:t>
      </w:r>
      <w:proofErr w:type="spellStart"/>
      <w:r w:rsidRPr="009D398F">
        <w:t>Penelitian</w:t>
      </w:r>
      <w:proofErr w:type="spellEnd"/>
      <w:r w:rsidRPr="009D398F">
        <w:t xml:space="preserve"> </w:t>
      </w:r>
      <w:proofErr w:type="spellStart"/>
      <w:r w:rsidRPr="009D398F">
        <w:t>ini</w:t>
      </w:r>
      <w:proofErr w:type="spellEnd"/>
      <w:r w:rsidRPr="009D398F">
        <w:t xml:space="preserve"> </w:t>
      </w:r>
      <w:proofErr w:type="spellStart"/>
      <w:r w:rsidRPr="009D398F">
        <w:t>bertujuan</w:t>
      </w:r>
      <w:proofErr w:type="spellEnd"/>
      <w:r w:rsidRPr="009D398F">
        <w:t xml:space="preserve"> </w:t>
      </w:r>
      <w:proofErr w:type="spellStart"/>
      <w:r w:rsidRPr="009D398F">
        <w:t>untuk</w:t>
      </w:r>
      <w:proofErr w:type="spellEnd"/>
      <w:r w:rsidRPr="009D398F">
        <w:t xml:space="preserve"> </w:t>
      </w:r>
      <w:proofErr w:type="spellStart"/>
      <w:r w:rsidRPr="009D398F">
        <w:t>memperoleh</w:t>
      </w:r>
      <w:proofErr w:type="spellEnd"/>
      <w:r w:rsidRPr="009D398F">
        <w:t xml:space="preserve"> </w:t>
      </w:r>
      <w:proofErr w:type="spellStart"/>
      <w:r w:rsidRPr="009D398F">
        <w:t>gambaran</w:t>
      </w:r>
      <w:proofErr w:type="spellEnd"/>
      <w:r w:rsidRPr="009D398F">
        <w:t xml:space="preserve"> yang </w:t>
      </w:r>
      <w:proofErr w:type="spellStart"/>
      <w:r w:rsidRPr="009D398F">
        <w:t>menyeluruh</w:t>
      </w:r>
      <w:proofErr w:type="spellEnd"/>
      <w:r w:rsidRPr="009D398F">
        <w:t xml:space="preserve"> </w:t>
      </w:r>
      <w:proofErr w:type="spellStart"/>
      <w:r w:rsidRPr="009D398F">
        <w:t>rnengenai</w:t>
      </w:r>
      <w:proofErr w:type="spellEnd"/>
      <w:r w:rsidRPr="009D398F">
        <w:t xml:space="preserve"> </w:t>
      </w:r>
      <w:proofErr w:type="spellStart"/>
      <w:r>
        <w:t>Kebijakan</w:t>
      </w:r>
      <w:proofErr w:type="spellEnd"/>
      <w:r>
        <w:t xml:space="preserve"> </w:t>
      </w:r>
      <w:proofErr w:type="spellStart"/>
      <w:r>
        <w:t>Pemerintah</w:t>
      </w:r>
      <w:proofErr w:type="spellEnd"/>
      <w:r>
        <w:t xml:space="preserve"> </w:t>
      </w:r>
      <w:proofErr w:type="spellStart"/>
      <w:r>
        <w:t>terhadap</w:t>
      </w:r>
      <w:proofErr w:type="spellEnd"/>
      <w:r>
        <w:t xml:space="preserve"> </w:t>
      </w:r>
      <w:proofErr w:type="spellStart"/>
      <w:r>
        <w:t>penguatan</w:t>
      </w:r>
      <w:proofErr w:type="spellEnd"/>
      <w:r>
        <w:t xml:space="preserve"> </w:t>
      </w:r>
      <w:proofErr w:type="spellStart"/>
      <w:r>
        <w:t>eksistensi</w:t>
      </w:r>
      <w:proofErr w:type="spellEnd"/>
      <w:r>
        <w:t xml:space="preserve"> </w:t>
      </w:r>
      <w:proofErr w:type="spellStart"/>
      <w:r w:rsidRPr="009D398F">
        <w:t>Sistem</w:t>
      </w:r>
      <w:proofErr w:type="spellEnd"/>
      <w:r w:rsidRPr="009D398F">
        <w:t xml:space="preserve"> </w:t>
      </w:r>
      <w:proofErr w:type="spellStart"/>
      <w:r w:rsidRPr="009D398F">
        <w:t>Pemerintahan</w:t>
      </w:r>
      <w:proofErr w:type="spellEnd"/>
      <w:r w:rsidRPr="009D398F">
        <w:t xml:space="preserve"> </w:t>
      </w:r>
      <w:proofErr w:type="spellStart"/>
      <w:r w:rsidRPr="009D398F">
        <w:t>Adat</w:t>
      </w:r>
      <w:proofErr w:type="spellEnd"/>
      <w:r w:rsidRPr="009D398F">
        <w:t xml:space="preserve"> Di </w:t>
      </w:r>
      <w:proofErr w:type="spellStart"/>
      <w:r w:rsidRPr="009D398F">
        <w:t>Luhak</w:t>
      </w:r>
      <w:proofErr w:type="spellEnd"/>
      <w:r w:rsidRPr="009D398F">
        <w:t xml:space="preserve"> </w:t>
      </w:r>
      <w:proofErr w:type="spellStart"/>
      <w:r w:rsidRPr="009D398F">
        <w:t>Rokan</w:t>
      </w:r>
      <w:proofErr w:type="spellEnd"/>
      <w:r w:rsidRPr="009D398F">
        <w:t xml:space="preserve"> IV Koto </w:t>
      </w:r>
      <w:proofErr w:type="spellStart"/>
      <w:r w:rsidRPr="009D398F">
        <w:t>Kabupaten</w:t>
      </w:r>
      <w:proofErr w:type="spellEnd"/>
      <w:r w:rsidRPr="009D398F">
        <w:t xml:space="preserve"> </w:t>
      </w:r>
      <w:proofErr w:type="spellStart"/>
      <w:r w:rsidRPr="009D398F">
        <w:t>Rokan</w:t>
      </w:r>
      <w:proofErr w:type="spellEnd"/>
      <w:r w:rsidRPr="009D398F">
        <w:t xml:space="preserve"> Hulu.</w:t>
      </w:r>
      <w:r>
        <w:t xml:space="preserve"> </w:t>
      </w:r>
      <w:proofErr w:type="spellStart"/>
      <w:r>
        <w:t>Sumber</w:t>
      </w:r>
      <w:proofErr w:type="spellEnd"/>
      <w:r>
        <w:t xml:space="preserve"> data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diperoleh</w:t>
      </w:r>
      <w:proofErr w:type="spellEnd"/>
      <w:r>
        <w:t xml:space="preserve"> </w:t>
      </w:r>
      <w:proofErr w:type="spellStart"/>
      <w:r>
        <w:t>melalui</w:t>
      </w:r>
      <w:proofErr w:type="spellEnd"/>
      <w:r>
        <w:t xml:space="preserve"> </w:t>
      </w:r>
      <w:proofErr w:type="spellStart"/>
      <w:r>
        <w:t>wawancara</w:t>
      </w:r>
      <w:proofErr w:type="spellEnd"/>
      <w:r>
        <w:t xml:space="preserve">, </w:t>
      </w:r>
      <w:proofErr w:type="spellStart"/>
      <w:r>
        <w:t>peraturan</w:t>
      </w:r>
      <w:proofErr w:type="spellEnd"/>
      <w:r>
        <w:t xml:space="preserve"> </w:t>
      </w:r>
      <w:proofErr w:type="spellStart"/>
      <w:r>
        <w:t>perundang-undangan</w:t>
      </w:r>
      <w:proofErr w:type="spellEnd"/>
      <w:r>
        <w:t xml:space="preserve"> dan </w:t>
      </w:r>
      <w:proofErr w:type="spellStart"/>
      <w:r>
        <w:t>sumber</w:t>
      </w:r>
      <w:proofErr w:type="spellEnd"/>
      <w:r>
        <w:t xml:space="preserve"> literature </w:t>
      </w:r>
      <w:proofErr w:type="spellStart"/>
      <w:r>
        <w:t>lainnya</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t>ini</w:t>
      </w:r>
      <w:proofErr w:type="spellEnd"/>
      <w:r>
        <w:t xml:space="preserve">. </w:t>
      </w:r>
    </w:p>
    <w:p w14:paraId="052D7596" w14:textId="77777777" w:rsidR="00335796" w:rsidRPr="00335796" w:rsidRDefault="00335796" w:rsidP="00335796">
      <w:pPr>
        <w:widowControl w:val="0"/>
        <w:ind w:firstLine="709"/>
        <w:jc w:val="both"/>
      </w:pPr>
    </w:p>
    <w:p w14:paraId="23963311" w14:textId="6E2CEC99" w:rsidR="0006144B" w:rsidRPr="00CE59B7" w:rsidRDefault="00BB3D38" w:rsidP="00CE59B7">
      <w:pPr>
        <w:pStyle w:val="Body"/>
        <w:numPr>
          <w:ilvl w:val="0"/>
          <w:numId w:val="5"/>
        </w:numPr>
        <w:ind w:left="284" w:hanging="284"/>
        <w:rPr>
          <w:sz w:val="22"/>
          <w:szCs w:val="22"/>
        </w:rPr>
      </w:pPr>
      <w:r w:rsidRPr="00CE59B7">
        <w:rPr>
          <w:b/>
          <w:sz w:val="22"/>
          <w:szCs w:val="22"/>
          <w:lang w:val="id-ID"/>
        </w:rPr>
        <w:t>Hasil dan Pembahasan</w:t>
      </w:r>
    </w:p>
    <w:p w14:paraId="75F0DAB9" w14:textId="77777777" w:rsidR="00CE59B7" w:rsidRDefault="00CE59B7" w:rsidP="00CE59B7">
      <w:pPr>
        <w:pStyle w:val="Body"/>
        <w:rPr>
          <w:b/>
          <w:sz w:val="22"/>
          <w:szCs w:val="22"/>
        </w:rPr>
      </w:pPr>
    </w:p>
    <w:p w14:paraId="29A73C74" w14:textId="77777777" w:rsidR="00335796" w:rsidRDefault="00335796" w:rsidP="00335796">
      <w:pPr>
        <w:widowControl w:val="0"/>
        <w:jc w:val="both"/>
        <w:rPr>
          <w:b/>
        </w:rPr>
      </w:pPr>
      <w:proofErr w:type="spellStart"/>
      <w:r>
        <w:rPr>
          <w:b/>
        </w:rPr>
        <w:t>Kebijakan</w:t>
      </w:r>
      <w:proofErr w:type="spellEnd"/>
      <w:r>
        <w:rPr>
          <w:b/>
        </w:rPr>
        <w:t xml:space="preserve"> </w:t>
      </w:r>
      <w:proofErr w:type="spellStart"/>
      <w:r>
        <w:rPr>
          <w:b/>
        </w:rPr>
        <w:t>Pemerintah</w:t>
      </w:r>
      <w:proofErr w:type="spellEnd"/>
      <w:r>
        <w:rPr>
          <w:b/>
        </w:rPr>
        <w:t xml:space="preserve"> </w:t>
      </w:r>
      <w:proofErr w:type="spellStart"/>
      <w:r>
        <w:rPr>
          <w:b/>
        </w:rPr>
        <w:t>Terhadap</w:t>
      </w:r>
      <w:proofErr w:type="spellEnd"/>
      <w:r>
        <w:rPr>
          <w:b/>
        </w:rPr>
        <w:t xml:space="preserve"> </w:t>
      </w:r>
      <w:proofErr w:type="spellStart"/>
      <w:r>
        <w:rPr>
          <w:b/>
        </w:rPr>
        <w:t>Penguatan</w:t>
      </w:r>
      <w:proofErr w:type="spellEnd"/>
      <w:r>
        <w:rPr>
          <w:b/>
        </w:rPr>
        <w:t xml:space="preserve"> </w:t>
      </w:r>
      <w:proofErr w:type="spellStart"/>
      <w:r>
        <w:rPr>
          <w:b/>
        </w:rPr>
        <w:t>Eksistensi</w:t>
      </w:r>
      <w:proofErr w:type="spellEnd"/>
      <w:r>
        <w:rPr>
          <w:b/>
        </w:rPr>
        <w:t xml:space="preserve"> </w:t>
      </w:r>
      <w:proofErr w:type="spellStart"/>
      <w:r>
        <w:rPr>
          <w:b/>
        </w:rPr>
        <w:t>Sistem</w:t>
      </w:r>
      <w:proofErr w:type="spellEnd"/>
      <w:r>
        <w:rPr>
          <w:b/>
        </w:rPr>
        <w:t xml:space="preserve"> </w:t>
      </w:r>
      <w:proofErr w:type="spellStart"/>
      <w:r>
        <w:rPr>
          <w:b/>
        </w:rPr>
        <w:t>Pemerintahan</w:t>
      </w:r>
      <w:proofErr w:type="spellEnd"/>
      <w:r>
        <w:rPr>
          <w:b/>
        </w:rPr>
        <w:t xml:space="preserve"> </w:t>
      </w:r>
      <w:proofErr w:type="spellStart"/>
      <w:r>
        <w:rPr>
          <w:b/>
        </w:rPr>
        <w:t>Adat</w:t>
      </w:r>
      <w:proofErr w:type="spellEnd"/>
      <w:r>
        <w:rPr>
          <w:b/>
        </w:rPr>
        <w:t xml:space="preserve"> </w:t>
      </w:r>
      <w:proofErr w:type="spellStart"/>
      <w:r>
        <w:rPr>
          <w:b/>
        </w:rPr>
        <w:t>Luhak</w:t>
      </w:r>
      <w:proofErr w:type="spellEnd"/>
      <w:r>
        <w:rPr>
          <w:b/>
        </w:rPr>
        <w:t xml:space="preserve"> </w:t>
      </w:r>
      <w:proofErr w:type="spellStart"/>
      <w:r>
        <w:rPr>
          <w:b/>
        </w:rPr>
        <w:t>Rokan</w:t>
      </w:r>
      <w:proofErr w:type="spellEnd"/>
      <w:r>
        <w:rPr>
          <w:b/>
        </w:rPr>
        <w:t xml:space="preserve"> IV </w:t>
      </w:r>
      <w:proofErr w:type="spellStart"/>
      <w:r>
        <w:rPr>
          <w:b/>
        </w:rPr>
        <w:t>Kabupaten</w:t>
      </w:r>
      <w:proofErr w:type="spellEnd"/>
      <w:r>
        <w:rPr>
          <w:b/>
        </w:rPr>
        <w:t xml:space="preserve"> </w:t>
      </w:r>
      <w:proofErr w:type="spellStart"/>
      <w:r>
        <w:rPr>
          <w:b/>
        </w:rPr>
        <w:t>Rokan</w:t>
      </w:r>
      <w:proofErr w:type="spellEnd"/>
      <w:r>
        <w:rPr>
          <w:b/>
        </w:rPr>
        <w:t xml:space="preserve"> Hulu</w:t>
      </w:r>
    </w:p>
    <w:p w14:paraId="0FC6F733" w14:textId="77777777" w:rsidR="00335796" w:rsidRDefault="00335796" w:rsidP="00335796">
      <w:pPr>
        <w:widowControl w:val="0"/>
        <w:jc w:val="both"/>
        <w:rPr>
          <w:b/>
        </w:rPr>
      </w:pPr>
    </w:p>
    <w:p w14:paraId="5F0616D3" w14:textId="77777777" w:rsidR="00335796" w:rsidRDefault="00335796" w:rsidP="00335796">
      <w:pPr>
        <w:widowControl w:val="0"/>
        <w:pBdr>
          <w:top w:val="nil"/>
          <w:left w:val="nil"/>
          <w:bottom w:val="nil"/>
          <w:right w:val="nil"/>
          <w:between w:val="nil"/>
        </w:pBdr>
        <w:ind w:firstLine="720"/>
        <w:jc w:val="both"/>
        <w:rPr>
          <w:color w:val="000000"/>
        </w:rPr>
      </w:pPr>
      <w:r w:rsidRPr="00FB5CD4">
        <w:rPr>
          <w:color w:val="000000"/>
        </w:rPr>
        <w:t xml:space="preserve">Pada </w:t>
      </w:r>
      <w:proofErr w:type="spellStart"/>
      <w:r w:rsidRPr="00FB5CD4">
        <w:rPr>
          <w:color w:val="000000"/>
        </w:rPr>
        <w:t>tahun</w:t>
      </w:r>
      <w:proofErr w:type="spellEnd"/>
      <w:r w:rsidRPr="00FB5CD4">
        <w:rPr>
          <w:color w:val="000000"/>
        </w:rPr>
        <w:t xml:space="preserve"> 2015 </w:t>
      </w:r>
      <w:proofErr w:type="spellStart"/>
      <w:r w:rsidRPr="00FB5CD4">
        <w:rPr>
          <w:color w:val="000000"/>
        </w:rPr>
        <w:t>Pemerintah</w:t>
      </w:r>
      <w:proofErr w:type="spellEnd"/>
      <w:r w:rsidRPr="00FB5CD4">
        <w:rPr>
          <w:color w:val="000000"/>
        </w:rPr>
        <w:t xml:space="preserve"> Pusat </w:t>
      </w:r>
      <w:proofErr w:type="spellStart"/>
      <w:r w:rsidRPr="00FB5CD4">
        <w:rPr>
          <w:color w:val="000000"/>
        </w:rPr>
        <w:t>menjadikan</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di </w:t>
      </w:r>
      <w:proofErr w:type="spellStart"/>
      <w:r w:rsidRPr="00FB5CD4">
        <w:rPr>
          <w:color w:val="000000"/>
        </w:rPr>
        <w:t>Kabupaten</w:t>
      </w:r>
      <w:proofErr w:type="spellEnd"/>
      <w:r w:rsidRPr="00FB5CD4">
        <w:rPr>
          <w:color w:val="000000"/>
        </w:rPr>
        <w:t xml:space="preserve"> </w:t>
      </w:r>
      <w:proofErr w:type="spellStart"/>
      <w:r w:rsidRPr="00FB5CD4">
        <w:rPr>
          <w:color w:val="000000"/>
        </w:rPr>
        <w:t>Rokan</w:t>
      </w:r>
      <w:proofErr w:type="spellEnd"/>
      <w:r w:rsidRPr="00FB5CD4">
        <w:rPr>
          <w:color w:val="000000"/>
        </w:rPr>
        <w:t xml:space="preserve"> Hulu </w:t>
      </w:r>
      <w:proofErr w:type="spellStart"/>
      <w:r w:rsidRPr="00FB5CD4">
        <w:rPr>
          <w:color w:val="000000"/>
        </w:rPr>
        <w:t>menjadi</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percontohan</w:t>
      </w:r>
      <w:proofErr w:type="spellEnd"/>
      <w:r w:rsidRPr="00FB5CD4">
        <w:rPr>
          <w:color w:val="000000"/>
        </w:rPr>
        <w:t xml:space="preserve"> </w:t>
      </w:r>
      <w:proofErr w:type="spellStart"/>
      <w:r w:rsidRPr="00FB5CD4">
        <w:rPr>
          <w:color w:val="000000"/>
        </w:rPr>
        <w:t>nasional</w:t>
      </w:r>
      <w:proofErr w:type="spellEnd"/>
      <w:r w:rsidRPr="00FB5CD4">
        <w:rPr>
          <w:color w:val="000000"/>
        </w:rPr>
        <w:t xml:space="preserve"> </w:t>
      </w:r>
      <w:proofErr w:type="spellStart"/>
      <w:r w:rsidRPr="00FB5CD4">
        <w:rPr>
          <w:color w:val="000000"/>
        </w:rPr>
        <w:t>dari</w:t>
      </w:r>
      <w:proofErr w:type="spellEnd"/>
      <w:r w:rsidRPr="00FB5CD4">
        <w:rPr>
          <w:color w:val="000000"/>
        </w:rPr>
        <w:t xml:space="preserve"> 5 </w:t>
      </w:r>
      <w:proofErr w:type="spellStart"/>
      <w:r w:rsidRPr="00FB5CD4">
        <w:rPr>
          <w:color w:val="000000"/>
        </w:rPr>
        <w:t>provinsi</w:t>
      </w:r>
      <w:proofErr w:type="spellEnd"/>
      <w:r w:rsidRPr="00FB5CD4">
        <w:rPr>
          <w:color w:val="000000"/>
        </w:rPr>
        <w:t xml:space="preserve"> di </w:t>
      </w:r>
      <w:proofErr w:type="spellStart"/>
      <w:r w:rsidRPr="00FB5CD4">
        <w:rPr>
          <w:color w:val="000000"/>
        </w:rPr>
        <w:t>ihdonesia</w:t>
      </w:r>
      <w:proofErr w:type="spellEnd"/>
      <w:r w:rsidRPr="00FB5CD4">
        <w:rPr>
          <w:color w:val="000000"/>
        </w:rPr>
        <w:t xml:space="preserve"> yang </w:t>
      </w:r>
      <w:proofErr w:type="spellStart"/>
      <w:r w:rsidRPr="00FB5CD4">
        <w:rPr>
          <w:color w:val="000000"/>
        </w:rPr>
        <w:t>memiliki</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w:t>
      </w:r>
      <w:proofErr w:type="spellStart"/>
      <w:r w:rsidRPr="00FB5CD4">
        <w:rPr>
          <w:color w:val="000000"/>
        </w:rPr>
        <w:t>yaitu</w:t>
      </w:r>
      <w:proofErr w:type="spellEnd"/>
      <w:r w:rsidRPr="00FB5CD4">
        <w:rPr>
          <w:color w:val="000000"/>
        </w:rPr>
        <w:t xml:space="preserve"> Riau, Jambi, Bali, Maluku dan Kalimantan Selatan. </w:t>
      </w:r>
      <w:proofErr w:type="spellStart"/>
      <w:r w:rsidRPr="00FB5CD4">
        <w:rPr>
          <w:color w:val="000000"/>
        </w:rPr>
        <w:t>desa</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yang </w:t>
      </w:r>
      <w:proofErr w:type="spellStart"/>
      <w:r w:rsidRPr="00FB5CD4">
        <w:rPr>
          <w:color w:val="000000"/>
        </w:rPr>
        <w:t>menjadi</w:t>
      </w:r>
      <w:proofErr w:type="spellEnd"/>
      <w:r w:rsidRPr="00FB5CD4">
        <w:rPr>
          <w:color w:val="000000"/>
        </w:rPr>
        <w:t xml:space="preserve"> </w:t>
      </w:r>
      <w:proofErr w:type="spellStart"/>
      <w:r w:rsidRPr="00FB5CD4">
        <w:rPr>
          <w:color w:val="000000"/>
        </w:rPr>
        <w:t>percontohan</w:t>
      </w:r>
      <w:proofErr w:type="spellEnd"/>
      <w:r w:rsidRPr="00FB5CD4">
        <w:rPr>
          <w:color w:val="000000"/>
        </w:rPr>
        <w:t xml:space="preserve"> </w:t>
      </w:r>
      <w:proofErr w:type="spellStart"/>
      <w:r w:rsidRPr="00FB5CD4">
        <w:rPr>
          <w:color w:val="000000"/>
        </w:rPr>
        <w:t>nasional</w:t>
      </w:r>
      <w:proofErr w:type="spellEnd"/>
      <w:r w:rsidRPr="00FB5CD4">
        <w:rPr>
          <w:color w:val="000000"/>
        </w:rPr>
        <w:t xml:space="preserve"> </w:t>
      </w:r>
      <w:proofErr w:type="spellStart"/>
      <w:r w:rsidRPr="00FB5CD4">
        <w:rPr>
          <w:color w:val="000000"/>
        </w:rPr>
        <w:t>ini</w:t>
      </w:r>
      <w:proofErr w:type="spellEnd"/>
      <w:r w:rsidRPr="00FB5CD4">
        <w:rPr>
          <w:color w:val="000000"/>
        </w:rPr>
        <w:t xml:space="preserve"> </w:t>
      </w:r>
      <w:proofErr w:type="spellStart"/>
      <w:r w:rsidRPr="00FB5CD4">
        <w:rPr>
          <w:color w:val="000000"/>
        </w:rPr>
        <w:t>tersebar</w:t>
      </w:r>
      <w:proofErr w:type="spellEnd"/>
      <w:r w:rsidRPr="00FB5CD4">
        <w:rPr>
          <w:color w:val="000000"/>
        </w:rPr>
        <w:t xml:space="preserve"> di 16 </w:t>
      </w:r>
      <w:proofErr w:type="spellStart"/>
      <w:r w:rsidRPr="00FB5CD4">
        <w:rPr>
          <w:color w:val="000000"/>
        </w:rPr>
        <w:t>kecamatan</w:t>
      </w:r>
      <w:proofErr w:type="spellEnd"/>
      <w:r w:rsidRPr="00FB5CD4">
        <w:rPr>
          <w:color w:val="000000"/>
        </w:rPr>
        <w:t xml:space="preserve"> se-</w:t>
      </w:r>
      <w:proofErr w:type="spellStart"/>
      <w:r w:rsidRPr="00FB5CD4">
        <w:rPr>
          <w:color w:val="000000"/>
        </w:rPr>
        <w:t>Rohul</w:t>
      </w:r>
      <w:proofErr w:type="spellEnd"/>
      <w:r w:rsidRPr="00FB5CD4">
        <w:rPr>
          <w:color w:val="000000"/>
        </w:rPr>
        <w:t>.</w:t>
      </w:r>
      <w:r>
        <w:rPr>
          <w:color w:val="000000"/>
        </w:rPr>
        <w:t xml:space="preserve"> Kementerian </w:t>
      </w:r>
      <w:proofErr w:type="spellStart"/>
      <w:r>
        <w:rPr>
          <w:color w:val="000000"/>
        </w:rPr>
        <w:t>Desa</w:t>
      </w:r>
      <w:proofErr w:type="spellEnd"/>
      <w:r>
        <w:rPr>
          <w:color w:val="000000"/>
        </w:rPr>
        <w:t xml:space="preserve"> Pembangunan </w:t>
      </w:r>
      <w:proofErr w:type="spellStart"/>
      <w:r>
        <w:rPr>
          <w:color w:val="000000"/>
        </w:rPr>
        <w:t>Desa</w:t>
      </w:r>
      <w:proofErr w:type="spellEnd"/>
      <w:r>
        <w:rPr>
          <w:color w:val="000000"/>
        </w:rPr>
        <w:t xml:space="preserve"> </w:t>
      </w:r>
      <w:proofErr w:type="spellStart"/>
      <w:r>
        <w:rPr>
          <w:color w:val="000000"/>
        </w:rPr>
        <w:t>Tertinggal</w:t>
      </w:r>
      <w:proofErr w:type="spellEnd"/>
      <w:r>
        <w:rPr>
          <w:color w:val="000000"/>
        </w:rPr>
        <w:t xml:space="preserve"> dan </w:t>
      </w:r>
      <w:proofErr w:type="spellStart"/>
      <w:r>
        <w:rPr>
          <w:color w:val="000000"/>
        </w:rPr>
        <w:t>Transmigrasi</w:t>
      </w:r>
      <w:proofErr w:type="spellEnd"/>
      <w:r>
        <w:rPr>
          <w:color w:val="000000"/>
        </w:rPr>
        <w:t xml:space="preserve"> </w:t>
      </w:r>
      <w:proofErr w:type="spellStart"/>
      <w:r>
        <w:rPr>
          <w:color w:val="000000"/>
        </w:rPr>
        <w:t>telah</w:t>
      </w:r>
      <w:proofErr w:type="spellEnd"/>
      <w:r>
        <w:rPr>
          <w:color w:val="000000"/>
        </w:rPr>
        <w:t xml:space="preserve"> </w:t>
      </w:r>
      <w:proofErr w:type="spellStart"/>
      <w:r>
        <w:rPr>
          <w:color w:val="000000"/>
        </w:rPr>
        <w:t>menjadikan</w:t>
      </w:r>
      <w:proofErr w:type="spellEnd"/>
      <w:r>
        <w:rPr>
          <w:color w:val="000000"/>
        </w:rPr>
        <w:t xml:space="preserve"> </w:t>
      </w:r>
      <w:proofErr w:type="spellStart"/>
      <w:r>
        <w:rPr>
          <w:color w:val="000000"/>
        </w:rPr>
        <w:t>desa</w:t>
      </w:r>
      <w:proofErr w:type="spellEnd"/>
      <w:r>
        <w:rPr>
          <w:color w:val="000000"/>
        </w:rPr>
        <w:t xml:space="preserve"> </w:t>
      </w:r>
      <w:proofErr w:type="spellStart"/>
      <w:r>
        <w:rPr>
          <w:color w:val="000000"/>
        </w:rPr>
        <w:t>adat</w:t>
      </w:r>
      <w:proofErr w:type="spellEnd"/>
      <w:r>
        <w:rPr>
          <w:color w:val="000000"/>
        </w:rPr>
        <w:t xml:space="preserve"> di </w:t>
      </w:r>
      <w:proofErr w:type="spellStart"/>
      <w:r>
        <w:rPr>
          <w:color w:val="000000"/>
        </w:rPr>
        <w:t>Rokan</w:t>
      </w:r>
      <w:proofErr w:type="spellEnd"/>
      <w:r>
        <w:rPr>
          <w:color w:val="000000"/>
        </w:rPr>
        <w:t xml:space="preserve"> Hulu </w:t>
      </w:r>
      <w:proofErr w:type="spellStart"/>
      <w:r>
        <w:rPr>
          <w:color w:val="000000"/>
        </w:rPr>
        <w:t>sebagai</w:t>
      </w:r>
      <w:proofErr w:type="spellEnd"/>
      <w:r>
        <w:rPr>
          <w:color w:val="000000"/>
        </w:rPr>
        <w:t xml:space="preserve"> </w:t>
      </w:r>
      <w:proofErr w:type="spellStart"/>
      <w:r>
        <w:rPr>
          <w:color w:val="000000"/>
        </w:rPr>
        <w:t>desa</w:t>
      </w:r>
      <w:proofErr w:type="spellEnd"/>
      <w:r>
        <w:rPr>
          <w:color w:val="000000"/>
        </w:rPr>
        <w:t xml:space="preserve"> </w:t>
      </w:r>
      <w:proofErr w:type="spellStart"/>
      <w:r>
        <w:rPr>
          <w:color w:val="000000"/>
        </w:rPr>
        <w:t>adat</w:t>
      </w:r>
      <w:proofErr w:type="spellEnd"/>
      <w:r>
        <w:rPr>
          <w:color w:val="000000"/>
        </w:rPr>
        <w:t xml:space="preserve"> </w:t>
      </w:r>
      <w:proofErr w:type="spellStart"/>
      <w:r>
        <w:rPr>
          <w:color w:val="000000"/>
        </w:rPr>
        <w:t>percontohan</w:t>
      </w:r>
      <w:proofErr w:type="spellEnd"/>
      <w:r>
        <w:rPr>
          <w:color w:val="000000"/>
        </w:rPr>
        <w:t xml:space="preserve"> </w:t>
      </w:r>
      <w:proofErr w:type="spellStart"/>
      <w:r>
        <w:rPr>
          <w:color w:val="000000"/>
        </w:rPr>
        <w:t>nasional</w:t>
      </w:r>
      <w:proofErr w:type="spellEnd"/>
      <w:r>
        <w:rPr>
          <w:color w:val="000000"/>
        </w:rPr>
        <w:t xml:space="preserve"> yang </w:t>
      </w:r>
      <w:proofErr w:type="spellStart"/>
      <w:r>
        <w:rPr>
          <w:color w:val="000000"/>
        </w:rPr>
        <w:t>kemudian</w:t>
      </w:r>
      <w:proofErr w:type="spellEnd"/>
      <w:r>
        <w:rPr>
          <w:color w:val="000000"/>
        </w:rPr>
        <w:t xml:space="preserve"> </w:t>
      </w:r>
      <w:proofErr w:type="spellStart"/>
      <w:r>
        <w:rPr>
          <w:color w:val="000000"/>
        </w:rPr>
        <w:t>telah</w:t>
      </w:r>
      <w:proofErr w:type="spellEnd"/>
      <w:r>
        <w:rPr>
          <w:color w:val="000000"/>
        </w:rPr>
        <w:t xml:space="preserve"> </w:t>
      </w:r>
      <w:proofErr w:type="spellStart"/>
      <w:r>
        <w:rPr>
          <w:color w:val="000000"/>
        </w:rPr>
        <w:t>disampaikan</w:t>
      </w:r>
      <w:proofErr w:type="spellEnd"/>
      <w:r>
        <w:rPr>
          <w:color w:val="000000"/>
        </w:rPr>
        <w:t xml:space="preserve"> </w:t>
      </w:r>
      <w:proofErr w:type="spellStart"/>
      <w:r>
        <w:rPr>
          <w:color w:val="000000"/>
        </w:rPr>
        <w:t>kepada</w:t>
      </w:r>
      <w:proofErr w:type="spellEnd"/>
      <w:r>
        <w:rPr>
          <w:color w:val="000000"/>
        </w:rPr>
        <w:t xml:space="preserve"> </w:t>
      </w:r>
      <w:proofErr w:type="spellStart"/>
      <w:r>
        <w:rPr>
          <w:color w:val="000000"/>
        </w:rPr>
        <w:t>Pemerintah</w:t>
      </w:r>
      <w:proofErr w:type="spellEnd"/>
      <w:r>
        <w:rPr>
          <w:color w:val="000000"/>
        </w:rPr>
        <w:t xml:space="preserve"> Pusat, </w:t>
      </w:r>
      <w:proofErr w:type="spellStart"/>
      <w:r>
        <w:rPr>
          <w:color w:val="000000"/>
        </w:rPr>
        <w:t>sehingga</w:t>
      </w:r>
      <w:proofErr w:type="spellEnd"/>
      <w:r>
        <w:rPr>
          <w:color w:val="000000"/>
        </w:rPr>
        <w:t xml:space="preserve"> </w:t>
      </w:r>
      <w:proofErr w:type="spellStart"/>
      <w:r>
        <w:rPr>
          <w:color w:val="000000"/>
        </w:rPr>
        <w:t>desa</w:t>
      </w:r>
      <w:proofErr w:type="spellEnd"/>
      <w:r>
        <w:rPr>
          <w:color w:val="000000"/>
        </w:rPr>
        <w:t xml:space="preserve"> </w:t>
      </w:r>
      <w:proofErr w:type="spellStart"/>
      <w:r>
        <w:rPr>
          <w:color w:val="000000"/>
        </w:rPr>
        <w:t>adat</w:t>
      </w:r>
      <w:proofErr w:type="spellEnd"/>
      <w:r>
        <w:rPr>
          <w:color w:val="000000"/>
        </w:rPr>
        <w:t xml:space="preserve"> di </w:t>
      </w:r>
      <w:proofErr w:type="spellStart"/>
      <w:r>
        <w:rPr>
          <w:color w:val="000000"/>
        </w:rPr>
        <w:t>Rokan</w:t>
      </w:r>
      <w:proofErr w:type="spellEnd"/>
      <w:r>
        <w:rPr>
          <w:color w:val="000000"/>
        </w:rPr>
        <w:t xml:space="preserve"> Hulu </w:t>
      </w:r>
      <w:proofErr w:type="spellStart"/>
      <w:r>
        <w:rPr>
          <w:color w:val="000000"/>
        </w:rPr>
        <w:t>memiliki</w:t>
      </w:r>
      <w:proofErr w:type="spellEnd"/>
      <w:r>
        <w:rPr>
          <w:color w:val="000000"/>
        </w:rPr>
        <w:t xml:space="preserve"> </w:t>
      </w:r>
      <w:proofErr w:type="spellStart"/>
      <w:r>
        <w:rPr>
          <w:color w:val="000000"/>
        </w:rPr>
        <w:t>produk</w:t>
      </w:r>
      <w:proofErr w:type="spellEnd"/>
      <w:r>
        <w:rPr>
          <w:color w:val="000000"/>
        </w:rPr>
        <w:t xml:space="preserve"> </w:t>
      </w:r>
      <w:proofErr w:type="spellStart"/>
      <w:r>
        <w:rPr>
          <w:color w:val="000000"/>
        </w:rPr>
        <w:t>legalitas</w:t>
      </w:r>
      <w:proofErr w:type="spellEnd"/>
      <w:r>
        <w:rPr>
          <w:color w:val="000000"/>
        </w:rPr>
        <w:t xml:space="preserve"> </w:t>
      </w:r>
      <w:proofErr w:type="spellStart"/>
      <w:r>
        <w:rPr>
          <w:color w:val="000000"/>
        </w:rPr>
        <w:t>dari</w:t>
      </w:r>
      <w:proofErr w:type="spellEnd"/>
      <w:r>
        <w:rPr>
          <w:color w:val="000000"/>
        </w:rPr>
        <w:t xml:space="preserve"> </w:t>
      </w:r>
      <w:proofErr w:type="spellStart"/>
      <w:r>
        <w:rPr>
          <w:color w:val="000000"/>
        </w:rPr>
        <w:t>pemerintah</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tetap</w:t>
      </w:r>
      <w:proofErr w:type="spellEnd"/>
      <w:r>
        <w:rPr>
          <w:color w:val="000000"/>
        </w:rPr>
        <w:t xml:space="preserve"> </w:t>
      </w:r>
      <w:proofErr w:type="spellStart"/>
      <w:r>
        <w:rPr>
          <w:color w:val="000000"/>
        </w:rPr>
        <w:t>mempertahankan</w:t>
      </w:r>
      <w:proofErr w:type="spellEnd"/>
      <w:r>
        <w:rPr>
          <w:color w:val="000000"/>
        </w:rPr>
        <w:t xml:space="preserve"> </w:t>
      </w:r>
      <w:proofErr w:type="spellStart"/>
      <w:r>
        <w:rPr>
          <w:color w:val="000000"/>
        </w:rPr>
        <w:t>sistem</w:t>
      </w:r>
      <w:proofErr w:type="spellEnd"/>
      <w:r>
        <w:rPr>
          <w:color w:val="000000"/>
        </w:rPr>
        <w:t xml:space="preserve"> </w:t>
      </w:r>
      <w:proofErr w:type="spellStart"/>
      <w:r>
        <w:rPr>
          <w:color w:val="000000"/>
        </w:rPr>
        <w:t>Pemerintahan</w:t>
      </w:r>
      <w:proofErr w:type="spellEnd"/>
      <w:r>
        <w:rPr>
          <w:color w:val="000000"/>
        </w:rPr>
        <w:t xml:space="preserve"> </w:t>
      </w:r>
      <w:proofErr w:type="spellStart"/>
      <w:r>
        <w:rPr>
          <w:color w:val="000000"/>
        </w:rPr>
        <w:t>Adat</w:t>
      </w:r>
      <w:proofErr w:type="spellEnd"/>
      <w:sdt>
        <w:sdtPr>
          <w:rPr>
            <w:color w:val="000000"/>
          </w:rPr>
          <w:id w:val="2097592679"/>
          <w:citation/>
        </w:sdtPr>
        <w:sdtEndPr/>
        <w:sdtContent>
          <w:r>
            <w:rPr>
              <w:color w:val="000000"/>
            </w:rPr>
            <w:fldChar w:fldCharType="begin"/>
          </w:r>
          <w:r>
            <w:rPr>
              <w:color w:val="000000"/>
            </w:rPr>
            <w:instrText xml:space="preserve"> CITATION Glo15 \l 1033 </w:instrText>
          </w:r>
          <w:r>
            <w:rPr>
              <w:color w:val="000000"/>
            </w:rPr>
            <w:fldChar w:fldCharType="separate"/>
          </w:r>
          <w:r>
            <w:rPr>
              <w:noProof/>
              <w:color w:val="000000"/>
            </w:rPr>
            <w:t xml:space="preserve"> </w:t>
          </w:r>
          <w:r w:rsidRPr="00480483">
            <w:rPr>
              <w:noProof/>
              <w:color w:val="000000"/>
            </w:rPr>
            <w:t>(GlobalRiau.com, 2015)</w:t>
          </w:r>
          <w:r>
            <w:rPr>
              <w:color w:val="000000"/>
            </w:rPr>
            <w:fldChar w:fldCharType="end"/>
          </w:r>
        </w:sdtContent>
      </w:sdt>
      <w:r>
        <w:rPr>
          <w:color w:val="000000"/>
        </w:rPr>
        <w:t>.</w:t>
      </w:r>
    </w:p>
    <w:p w14:paraId="07A67871" w14:textId="77777777" w:rsidR="00335796" w:rsidRDefault="00335796" w:rsidP="00335796">
      <w:pPr>
        <w:widowControl w:val="0"/>
        <w:pBdr>
          <w:top w:val="nil"/>
          <w:left w:val="nil"/>
          <w:bottom w:val="nil"/>
          <w:right w:val="nil"/>
          <w:between w:val="nil"/>
        </w:pBdr>
        <w:ind w:firstLine="720"/>
        <w:jc w:val="both"/>
        <w:rPr>
          <w:color w:val="000000"/>
        </w:rPr>
      </w:pPr>
      <w:r w:rsidRPr="00FB5CD4">
        <w:rPr>
          <w:color w:val="000000"/>
        </w:rPr>
        <w:t xml:space="preserve"> Sebagian </w:t>
      </w:r>
      <w:proofErr w:type="spellStart"/>
      <w:r w:rsidRPr="00FB5CD4">
        <w:rPr>
          <w:color w:val="000000"/>
        </w:rPr>
        <w:t>besar</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w:t>
      </w:r>
      <w:proofErr w:type="spellStart"/>
      <w:r w:rsidRPr="00FB5CD4">
        <w:rPr>
          <w:color w:val="000000"/>
        </w:rPr>
        <w:t>tersebut</w:t>
      </w:r>
      <w:proofErr w:type="spellEnd"/>
      <w:r w:rsidRPr="00FB5CD4">
        <w:rPr>
          <w:color w:val="000000"/>
        </w:rPr>
        <w:t xml:space="preserve"> </w:t>
      </w:r>
      <w:proofErr w:type="spellStart"/>
      <w:r w:rsidRPr="00FB5CD4">
        <w:rPr>
          <w:color w:val="000000"/>
        </w:rPr>
        <w:t>sudah</w:t>
      </w:r>
      <w:proofErr w:type="spellEnd"/>
      <w:r w:rsidRPr="00FB5CD4">
        <w:rPr>
          <w:color w:val="000000"/>
        </w:rPr>
        <w:t xml:space="preserve"> </w:t>
      </w:r>
      <w:proofErr w:type="spellStart"/>
      <w:r w:rsidRPr="00FB5CD4">
        <w:rPr>
          <w:color w:val="000000"/>
        </w:rPr>
        <w:t>menjalankan</w:t>
      </w:r>
      <w:proofErr w:type="spellEnd"/>
      <w:r w:rsidRPr="00FB5CD4">
        <w:rPr>
          <w:color w:val="000000"/>
        </w:rPr>
        <w:t xml:space="preserve"> </w:t>
      </w:r>
      <w:proofErr w:type="spellStart"/>
      <w:r w:rsidRPr="00FB5CD4">
        <w:rPr>
          <w:color w:val="000000"/>
        </w:rPr>
        <w:t>tatanan</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di </w:t>
      </w:r>
      <w:proofErr w:type="spellStart"/>
      <w:r w:rsidRPr="00FB5CD4">
        <w:rPr>
          <w:color w:val="000000"/>
        </w:rPr>
        <w:t>desa</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w:t>
      </w:r>
      <w:proofErr w:type="spellStart"/>
      <w:r w:rsidRPr="00FB5CD4">
        <w:rPr>
          <w:color w:val="000000"/>
        </w:rPr>
        <w:t>Sejumlah</w:t>
      </w:r>
      <w:proofErr w:type="spellEnd"/>
      <w:r w:rsidRPr="00FB5CD4">
        <w:rPr>
          <w:color w:val="000000"/>
        </w:rPr>
        <w:t xml:space="preserve"> </w:t>
      </w:r>
      <w:proofErr w:type="spellStart"/>
      <w:r w:rsidRPr="00FB5CD4">
        <w:rPr>
          <w:color w:val="000000"/>
        </w:rPr>
        <w:t>persoalan</w:t>
      </w:r>
      <w:proofErr w:type="spellEnd"/>
      <w:r w:rsidRPr="00FB5CD4">
        <w:rPr>
          <w:color w:val="000000"/>
        </w:rPr>
        <w:t xml:space="preserve"> di </w:t>
      </w:r>
      <w:proofErr w:type="spellStart"/>
      <w:r w:rsidRPr="00FB5CD4">
        <w:rPr>
          <w:color w:val="000000"/>
        </w:rPr>
        <w:t>masyarakat</w:t>
      </w:r>
      <w:proofErr w:type="spellEnd"/>
      <w:r w:rsidRPr="00FB5CD4">
        <w:rPr>
          <w:color w:val="000000"/>
        </w:rPr>
        <w:t xml:space="preserve"> juga </w:t>
      </w:r>
      <w:proofErr w:type="spellStart"/>
      <w:r w:rsidRPr="00FB5CD4">
        <w:rPr>
          <w:color w:val="000000"/>
        </w:rPr>
        <w:t>sudah</w:t>
      </w:r>
      <w:proofErr w:type="spellEnd"/>
      <w:r w:rsidRPr="00FB5CD4">
        <w:rPr>
          <w:color w:val="000000"/>
        </w:rPr>
        <w:t xml:space="preserve"> </w:t>
      </w:r>
      <w:proofErr w:type="spellStart"/>
      <w:r w:rsidRPr="00FB5CD4">
        <w:rPr>
          <w:color w:val="000000"/>
        </w:rPr>
        <w:t>bisa</w:t>
      </w:r>
      <w:proofErr w:type="spellEnd"/>
      <w:r w:rsidRPr="00FB5CD4">
        <w:rPr>
          <w:color w:val="000000"/>
        </w:rPr>
        <w:t xml:space="preserve"> </w:t>
      </w:r>
      <w:proofErr w:type="spellStart"/>
      <w:r w:rsidRPr="00FB5CD4">
        <w:rPr>
          <w:color w:val="000000"/>
        </w:rPr>
        <w:t>diselesaikan</w:t>
      </w:r>
      <w:proofErr w:type="spellEnd"/>
      <w:r w:rsidRPr="00FB5CD4">
        <w:rPr>
          <w:color w:val="000000"/>
        </w:rPr>
        <w:t xml:space="preserve"> di </w:t>
      </w:r>
      <w:proofErr w:type="spellStart"/>
      <w:r w:rsidRPr="00FB5CD4">
        <w:rPr>
          <w:color w:val="000000"/>
        </w:rPr>
        <w:t>tingkat</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w:t>
      </w:r>
      <w:proofErr w:type="spellStart"/>
      <w:r w:rsidRPr="00FB5CD4">
        <w:rPr>
          <w:color w:val="000000"/>
        </w:rPr>
        <w:t>tidak</w:t>
      </w:r>
      <w:proofErr w:type="spellEnd"/>
      <w:r w:rsidRPr="00FB5CD4">
        <w:rPr>
          <w:color w:val="000000"/>
        </w:rPr>
        <w:t xml:space="preserve"> </w:t>
      </w:r>
      <w:proofErr w:type="spellStart"/>
      <w:r w:rsidRPr="00FB5CD4">
        <w:rPr>
          <w:color w:val="000000"/>
        </w:rPr>
        <w:t>mesti</w:t>
      </w:r>
      <w:proofErr w:type="spellEnd"/>
      <w:r w:rsidRPr="00FB5CD4">
        <w:rPr>
          <w:color w:val="000000"/>
        </w:rPr>
        <w:t xml:space="preserve"> </w:t>
      </w:r>
      <w:proofErr w:type="spellStart"/>
      <w:r w:rsidRPr="00FB5CD4">
        <w:rPr>
          <w:color w:val="000000"/>
        </w:rPr>
        <w:t>turun</w:t>
      </w:r>
      <w:proofErr w:type="spellEnd"/>
      <w:r w:rsidRPr="00FB5CD4">
        <w:rPr>
          <w:color w:val="000000"/>
        </w:rPr>
        <w:t xml:space="preserve"> </w:t>
      </w:r>
      <w:proofErr w:type="spellStart"/>
      <w:r w:rsidRPr="00FB5CD4">
        <w:rPr>
          <w:color w:val="000000"/>
        </w:rPr>
        <w:t>pemerintah</w:t>
      </w:r>
      <w:proofErr w:type="spellEnd"/>
      <w:r w:rsidRPr="00FB5CD4">
        <w:rPr>
          <w:color w:val="000000"/>
        </w:rPr>
        <w:t xml:space="preserve"> </w:t>
      </w:r>
      <w:proofErr w:type="spellStart"/>
      <w:r w:rsidRPr="00FB5CD4">
        <w:rPr>
          <w:color w:val="000000"/>
        </w:rPr>
        <w:t>dalam</w:t>
      </w:r>
      <w:proofErr w:type="spellEnd"/>
      <w:r w:rsidRPr="00FB5CD4">
        <w:rPr>
          <w:color w:val="000000"/>
        </w:rPr>
        <w:t xml:space="preserve"> </w:t>
      </w:r>
      <w:proofErr w:type="spellStart"/>
      <w:r w:rsidRPr="00FB5CD4">
        <w:rPr>
          <w:color w:val="000000"/>
        </w:rPr>
        <w:t>menyelesaikannya</w:t>
      </w:r>
      <w:proofErr w:type="spellEnd"/>
      <w:r w:rsidRPr="00FB5CD4">
        <w:rPr>
          <w:color w:val="000000"/>
        </w:rPr>
        <w:t xml:space="preserve">. </w:t>
      </w:r>
      <w:proofErr w:type="spellStart"/>
      <w:r w:rsidRPr="00FB5CD4">
        <w:rPr>
          <w:color w:val="000000"/>
        </w:rPr>
        <w:t>Dengan</w:t>
      </w:r>
      <w:proofErr w:type="spellEnd"/>
      <w:r w:rsidRPr="00FB5CD4">
        <w:rPr>
          <w:color w:val="000000"/>
        </w:rPr>
        <w:t xml:space="preserve"> </w:t>
      </w:r>
      <w:proofErr w:type="spellStart"/>
      <w:r w:rsidRPr="00FB5CD4">
        <w:rPr>
          <w:color w:val="000000"/>
        </w:rPr>
        <w:t>adanya</w:t>
      </w:r>
      <w:proofErr w:type="spellEnd"/>
      <w:r w:rsidRPr="00FB5CD4">
        <w:rPr>
          <w:color w:val="000000"/>
        </w:rPr>
        <w:t xml:space="preserve"> </w:t>
      </w:r>
      <w:proofErr w:type="spellStart"/>
      <w:r w:rsidRPr="00FB5CD4">
        <w:rPr>
          <w:color w:val="000000"/>
        </w:rPr>
        <w:t>kewenangan</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w:t>
      </w:r>
      <w:proofErr w:type="spellStart"/>
      <w:r w:rsidRPr="00FB5CD4">
        <w:rPr>
          <w:color w:val="000000"/>
        </w:rPr>
        <w:t>maka</w:t>
      </w:r>
      <w:proofErr w:type="spellEnd"/>
      <w:r w:rsidRPr="00FB5CD4">
        <w:rPr>
          <w:color w:val="000000"/>
        </w:rPr>
        <w:t xml:space="preserve"> </w:t>
      </w:r>
      <w:proofErr w:type="spellStart"/>
      <w:r w:rsidRPr="00FB5CD4">
        <w:rPr>
          <w:color w:val="000000"/>
        </w:rPr>
        <w:t>hak</w:t>
      </w:r>
      <w:proofErr w:type="spellEnd"/>
      <w:r w:rsidRPr="00FB5CD4">
        <w:rPr>
          <w:color w:val="000000"/>
        </w:rPr>
        <w:t xml:space="preserve"> </w:t>
      </w:r>
      <w:proofErr w:type="spellStart"/>
      <w:r w:rsidRPr="00FB5CD4">
        <w:rPr>
          <w:color w:val="000000"/>
        </w:rPr>
        <w:t>asal</w:t>
      </w:r>
      <w:proofErr w:type="spellEnd"/>
      <w:r w:rsidRPr="00FB5CD4">
        <w:rPr>
          <w:color w:val="000000"/>
        </w:rPr>
        <w:t xml:space="preserve"> </w:t>
      </w:r>
      <w:proofErr w:type="spellStart"/>
      <w:r w:rsidRPr="00FB5CD4">
        <w:rPr>
          <w:color w:val="000000"/>
        </w:rPr>
        <w:t>usul</w:t>
      </w:r>
      <w:proofErr w:type="spellEnd"/>
      <w:r w:rsidRPr="00FB5CD4">
        <w:rPr>
          <w:color w:val="000000"/>
        </w:rPr>
        <w:t xml:space="preserve"> yang </w:t>
      </w:r>
      <w:proofErr w:type="spellStart"/>
      <w:r w:rsidRPr="00FB5CD4">
        <w:rPr>
          <w:color w:val="000000"/>
        </w:rPr>
        <w:t>mengatur</w:t>
      </w:r>
      <w:proofErr w:type="spellEnd"/>
      <w:r w:rsidRPr="00FB5CD4">
        <w:rPr>
          <w:color w:val="000000"/>
        </w:rPr>
        <w:t xml:space="preserve"> dan </w:t>
      </w:r>
      <w:proofErr w:type="spellStart"/>
      <w:r w:rsidRPr="00FB5CD4">
        <w:rPr>
          <w:color w:val="000000"/>
        </w:rPr>
        <w:t>melaksanakan</w:t>
      </w:r>
      <w:proofErr w:type="spellEnd"/>
      <w:r w:rsidRPr="00FB5CD4">
        <w:rPr>
          <w:color w:val="000000"/>
        </w:rPr>
        <w:t xml:space="preserve"> </w:t>
      </w:r>
      <w:proofErr w:type="spellStart"/>
      <w:r w:rsidRPr="00FB5CD4">
        <w:rPr>
          <w:color w:val="000000"/>
        </w:rPr>
        <w:t>pemerintahan</w:t>
      </w:r>
      <w:proofErr w:type="spellEnd"/>
      <w:r w:rsidRPr="00FB5CD4">
        <w:rPr>
          <w:color w:val="000000"/>
        </w:rPr>
        <w:t xml:space="preserve"> </w:t>
      </w:r>
      <w:proofErr w:type="spellStart"/>
      <w:r w:rsidRPr="00FB5CD4">
        <w:rPr>
          <w:color w:val="000000"/>
        </w:rPr>
        <w:t>berdasarkan</w:t>
      </w:r>
      <w:proofErr w:type="spellEnd"/>
      <w:r w:rsidRPr="00FB5CD4">
        <w:rPr>
          <w:color w:val="000000"/>
        </w:rPr>
        <w:t xml:space="preserve"> </w:t>
      </w:r>
      <w:proofErr w:type="spellStart"/>
      <w:r w:rsidRPr="00FB5CD4">
        <w:rPr>
          <w:color w:val="000000"/>
        </w:rPr>
        <w:t>susunan</w:t>
      </w:r>
      <w:proofErr w:type="spellEnd"/>
      <w:r w:rsidRPr="00FB5CD4">
        <w:rPr>
          <w:color w:val="000000"/>
        </w:rPr>
        <w:t xml:space="preserve"> </w:t>
      </w:r>
      <w:proofErr w:type="spellStart"/>
      <w:r w:rsidRPr="00FB5CD4">
        <w:rPr>
          <w:color w:val="000000"/>
        </w:rPr>
        <w:t>asli</w:t>
      </w:r>
      <w:proofErr w:type="spellEnd"/>
      <w:r w:rsidRPr="00FB5CD4">
        <w:rPr>
          <w:color w:val="000000"/>
        </w:rPr>
        <w:t xml:space="preserve">. </w:t>
      </w:r>
      <w:proofErr w:type="spellStart"/>
      <w:r w:rsidRPr="00FB5CD4">
        <w:rPr>
          <w:color w:val="000000"/>
        </w:rPr>
        <w:t>Selain</w:t>
      </w:r>
      <w:proofErr w:type="spellEnd"/>
      <w:r w:rsidRPr="00FB5CD4">
        <w:rPr>
          <w:color w:val="000000"/>
        </w:rPr>
        <w:t xml:space="preserve"> </w:t>
      </w:r>
      <w:proofErr w:type="spellStart"/>
      <w:r w:rsidRPr="00FB5CD4">
        <w:rPr>
          <w:color w:val="000000"/>
        </w:rPr>
        <w:t>itu</w:t>
      </w:r>
      <w:proofErr w:type="spellEnd"/>
      <w:r w:rsidRPr="00FB5CD4">
        <w:rPr>
          <w:color w:val="000000"/>
        </w:rPr>
        <w:t xml:space="preserve"> juga </w:t>
      </w:r>
      <w:proofErr w:type="spellStart"/>
      <w:r w:rsidRPr="00FB5CD4">
        <w:rPr>
          <w:color w:val="000000"/>
        </w:rPr>
        <w:t>mengatur</w:t>
      </w:r>
      <w:proofErr w:type="spellEnd"/>
      <w:r w:rsidRPr="00FB5CD4">
        <w:rPr>
          <w:color w:val="000000"/>
        </w:rPr>
        <w:t xml:space="preserve"> dan </w:t>
      </w:r>
      <w:proofErr w:type="spellStart"/>
      <w:r w:rsidRPr="00FB5CD4">
        <w:rPr>
          <w:color w:val="000000"/>
        </w:rPr>
        <w:t>pengurusan</w:t>
      </w:r>
      <w:proofErr w:type="spellEnd"/>
      <w:r w:rsidRPr="00FB5CD4">
        <w:rPr>
          <w:color w:val="000000"/>
        </w:rPr>
        <w:t xml:space="preserve"> </w:t>
      </w:r>
      <w:proofErr w:type="spellStart"/>
      <w:r w:rsidRPr="00FB5CD4">
        <w:rPr>
          <w:color w:val="000000"/>
        </w:rPr>
        <w:t>ulayat</w:t>
      </w:r>
      <w:proofErr w:type="spellEnd"/>
      <w:r w:rsidRPr="00FB5CD4">
        <w:rPr>
          <w:color w:val="000000"/>
        </w:rPr>
        <w:t xml:space="preserve"> </w:t>
      </w:r>
      <w:proofErr w:type="spellStart"/>
      <w:r w:rsidRPr="00FB5CD4">
        <w:rPr>
          <w:color w:val="000000"/>
        </w:rPr>
        <w:t>atau</w:t>
      </w:r>
      <w:proofErr w:type="spellEnd"/>
      <w:r w:rsidRPr="00FB5CD4">
        <w:rPr>
          <w:color w:val="000000"/>
        </w:rPr>
        <w:t xml:space="preserve"> wilayah </w:t>
      </w:r>
      <w:proofErr w:type="spellStart"/>
      <w:r w:rsidRPr="00FB5CD4">
        <w:rPr>
          <w:color w:val="000000"/>
        </w:rPr>
        <w:t>desa</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w:t>
      </w:r>
      <w:proofErr w:type="spellStart"/>
      <w:r w:rsidRPr="00FB5CD4">
        <w:rPr>
          <w:color w:val="000000"/>
        </w:rPr>
        <w:t>Pelestarian</w:t>
      </w:r>
      <w:proofErr w:type="spellEnd"/>
      <w:r w:rsidRPr="00FB5CD4">
        <w:rPr>
          <w:color w:val="000000"/>
        </w:rPr>
        <w:t xml:space="preserve"> </w:t>
      </w:r>
      <w:proofErr w:type="spellStart"/>
      <w:r w:rsidRPr="00FB5CD4">
        <w:rPr>
          <w:color w:val="000000"/>
        </w:rPr>
        <w:t>nilai</w:t>
      </w:r>
      <w:proofErr w:type="spellEnd"/>
      <w:r w:rsidRPr="00FB5CD4">
        <w:rPr>
          <w:color w:val="000000"/>
        </w:rPr>
        <w:t xml:space="preserve"> </w:t>
      </w:r>
      <w:proofErr w:type="spellStart"/>
      <w:r w:rsidRPr="00FB5CD4">
        <w:rPr>
          <w:color w:val="000000"/>
        </w:rPr>
        <w:t>sosial</w:t>
      </w:r>
      <w:proofErr w:type="spellEnd"/>
      <w:r w:rsidRPr="00FB5CD4">
        <w:rPr>
          <w:color w:val="000000"/>
        </w:rPr>
        <w:t xml:space="preserve"> </w:t>
      </w:r>
      <w:proofErr w:type="spellStart"/>
      <w:r w:rsidRPr="00FB5CD4">
        <w:rPr>
          <w:color w:val="000000"/>
        </w:rPr>
        <w:t>budaya</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w:t>
      </w:r>
      <w:proofErr w:type="spellStart"/>
      <w:r w:rsidRPr="00FB5CD4">
        <w:rPr>
          <w:color w:val="000000"/>
        </w:rPr>
        <w:t>Penyelesaian</w:t>
      </w:r>
      <w:proofErr w:type="spellEnd"/>
      <w:r w:rsidRPr="00FB5CD4">
        <w:rPr>
          <w:color w:val="000000"/>
        </w:rPr>
        <w:t xml:space="preserve"> </w:t>
      </w:r>
      <w:proofErr w:type="spellStart"/>
      <w:r w:rsidRPr="00FB5CD4">
        <w:rPr>
          <w:color w:val="000000"/>
        </w:rPr>
        <w:t>sengketa</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w:t>
      </w:r>
      <w:proofErr w:type="spellStart"/>
      <w:r w:rsidRPr="00FB5CD4">
        <w:rPr>
          <w:color w:val="000000"/>
        </w:rPr>
        <w:t>berdasarkan</w:t>
      </w:r>
      <w:proofErr w:type="spellEnd"/>
      <w:r w:rsidRPr="00FB5CD4">
        <w:rPr>
          <w:color w:val="000000"/>
        </w:rPr>
        <w:t xml:space="preserve"> </w:t>
      </w:r>
      <w:proofErr w:type="spellStart"/>
      <w:r w:rsidRPr="00FB5CD4">
        <w:rPr>
          <w:color w:val="000000"/>
        </w:rPr>
        <w:t>hukum</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w:t>
      </w:r>
      <w:proofErr w:type="spellStart"/>
      <w:r w:rsidRPr="00FB5CD4">
        <w:rPr>
          <w:color w:val="000000"/>
        </w:rPr>
        <w:t>berlaku</w:t>
      </w:r>
      <w:proofErr w:type="spellEnd"/>
      <w:r w:rsidRPr="00FB5CD4">
        <w:rPr>
          <w:color w:val="000000"/>
        </w:rPr>
        <w:t xml:space="preserve"> di </w:t>
      </w:r>
      <w:proofErr w:type="spellStart"/>
      <w:r w:rsidRPr="00FB5CD4">
        <w:rPr>
          <w:color w:val="000000"/>
        </w:rPr>
        <w:t>desa</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da1am wilayah </w:t>
      </w:r>
      <w:proofErr w:type="spellStart"/>
      <w:r w:rsidRPr="00FB5CD4">
        <w:rPr>
          <w:color w:val="000000"/>
        </w:rPr>
        <w:t>selaras</w:t>
      </w:r>
      <w:proofErr w:type="spellEnd"/>
      <w:r w:rsidRPr="00FB5CD4">
        <w:rPr>
          <w:color w:val="000000"/>
        </w:rPr>
        <w:t xml:space="preserve"> </w:t>
      </w:r>
      <w:proofErr w:type="spellStart"/>
      <w:r w:rsidRPr="00FB5CD4">
        <w:rPr>
          <w:color w:val="000000"/>
        </w:rPr>
        <w:t>dengan</w:t>
      </w:r>
      <w:proofErr w:type="spellEnd"/>
      <w:r w:rsidRPr="00FB5CD4">
        <w:rPr>
          <w:color w:val="000000"/>
        </w:rPr>
        <w:t xml:space="preserve"> </w:t>
      </w:r>
      <w:proofErr w:type="spellStart"/>
      <w:r w:rsidRPr="00FB5CD4">
        <w:rPr>
          <w:color w:val="000000"/>
        </w:rPr>
        <w:t>prinsip</w:t>
      </w:r>
      <w:proofErr w:type="spellEnd"/>
      <w:r w:rsidRPr="00FB5CD4">
        <w:rPr>
          <w:color w:val="000000"/>
        </w:rPr>
        <w:t xml:space="preserve"> </w:t>
      </w:r>
      <w:proofErr w:type="spellStart"/>
      <w:r w:rsidRPr="00FB5CD4">
        <w:rPr>
          <w:color w:val="000000"/>
        </w:rPr>
        <w:t>hak</w:t>
      </w:r>
      <w:proofErr w:type="spellEnd"/>
      <w:r w:rsidRPr="00FB5CD4">
        <w:rPr>
          <w:color w:val="000000"/>
        </w:rPr>
        <w:t xml:space="preserve"> </w:t>
      </w:r>
      <w:proofErr w:type="spellStart"/>
      <w:r w:rsidRPr="00FB5CD4">
        <w:rPr>
          <w:color w:val="000000"/>
        </w:rPr>
        <w:t>asa</w:t>
      </w:r>
      <w:r>
        <w:rPr>
          <w:color w:val="000000"/>
        </w:rPr>
        <w:t>si</w:t>
      </w:r>
      <w:proofErr w:type="spellEnd"/>
      <w:r>
        <w:rPr>
          <w:color w:val="000000"/>
        </w:rPr>
        <w:t xml:space="preserve"> </w:t>
      </w:r>
      <w:proofErr w:type="spellStart"/>
      <w:r>
        <w:rPr>
          <w:color w:val="000000"/>
        </w:rPr>
        <w:t>manusia</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mengutamakan</w:t>
      </w:r>
      <w:proofErr w:type="spellEnd"/>
      <w:r>
        <w:rPr>
          <w:color w:val="000000"/>
        </w:rPr>
        <w:t xml:space="preserve"> </w:t>
      </w:r>
      <w:proofErr w:type="spellStart"/>
      <w:r w:rsidRPr="00FB5CD4">
        <w:rPr>
          <w:color w:val="000000"/>
        </w:rPr>
        <w:t>penyelesaian</w:t>
      </w:r>
      <w:proofErr w:type="spellEnd"/>
      <w:r w:rsidRPr="00FB5CD4">
        <w:rPr>
          <w:color w:val="000000"/>
        </w:rPr>
        <w:t xml:space="preserve"> </w:t>
      </w:r>
      <w:proofErr w:type="spellStart"/>
      <w:r w:rsidRPr="00FB5CD4">
        <w:rPr>
          <w:color w:val="000000"/>
        </w:rPr>
        <w:t>secara</w:t>
      </w:r>
      <w:proofErr w:type="spellEnd"/>
      <w:r w:rsidRPr="00FB5CD4">
        <w:rPr>
          <w:color w:val="000000"/>
        </w:rPr>
        <w:t xml:space="preserve"> </w:t>
      </w:r>
      <w:proofErr w:type="spellStart"/>
      <w:r w:rsidRPr="00FB5CD4">
        <w:rPr>
          <w:color w:val="000000"/>
        </w:rPr>
        <w:t>musyawarah</w:t>
      </w:r>
      <w:proofErr w:type="spellEnd"/>
      <w:r w:rsidRPr="00FB5CD4">
        <w:rPr>
          <w:color w:val="000000"/>
        </w:rPr>
        <w:t xml:space="preserve">. </w:t>
      </w:r>
      <w:proofErr w:type="spellStart"/>
      <w:r>
        <w:rPr>
          <w:color w:val="000000"/>
        </w:rPr>
        <w:t>Ketua</w:t>
      </w:r>
      <w:proofErr w:type="spellEnd"/>
      <w:r>
        <w:rPr>
          <w:color w:val="000000"/>
        </w:rPr>
        <w:t xml:space="preserve"> </w:t>
      </w:r>
      <w:proofErr w:type="spellStart"/>
      <w:r>
        <w:rPr>
          <w:color w:val="000000"/>
        </w:rPr>
        <w:t>Adat</w:t>
      </w:r>
      <w:proofErr w:type="spellEnd"/>
      <w:r>
        <w:rPr>
          <w:color w:val="000000"/>
        </w:rPr>
        <w:t xml:space="preserve"> </w:t>
      </w:r>
      <w:proofErr w:type="spellStart"/>
      <w:r>
        <w:rPr>
          <w:color w:val="000000"/>
        </w:rPr>
        <w:t>Melayu</w:t>
      </w:r>
      <w:proofErr w:type="spellEnd"/>
      <w:r>
        <w:rPr>
          <w:color w:val="000000"/>
        </w:rPr>
        <w:t xml:space="preserve"> </w:t>
      </w:r>
      <w:proofErr w:type="spellStart"/>
      <w:r>
        <w:rPr>
          <w:color w:val="000000"/>
        </w:rPr>
        <w:t>Rokan</w:t>
      </w:r>
      <w:proofErr w:type="spellEnd"/>
      <w:r>
        <w:rPr>
          <w:color w:val="000000"/>
        </w:rPr>
        <w:t xml:space="preserve"> Hulu </w:t>
      </w:r>
      <w:proofErr w:type="spellStart"/>
      <w:r>
        <w:rPr>
          <w:color w:val="000000"/>
        </w:rPr>
        <w:t>menambahkan</w:t>
      </w:r>
      <w:proofErr w:type="spellEnd"/>
      <w:r>
        <w:rPr>
          <w:color w:val="000000"/>
        </w:rPr>
        <w:t xml:space="preserve"> </w:t>
      </w:r>
      <w:proofErr w:type="spellStart"/>
      <w:r>
        <w:rPr>
          <w:color w:val="000000"/>
        </w:rPr>
        <w:t>bahwa</w:t>
      </w:r>
      <w:proofErr w:type="spellEnd"/>
      <w:r>
        <w:rPr>
          <w:color w:val="000000"/>
        </w:rPr>
        <w:t>.</w:t>
      </w:r>
      <w:r w:rsidRPr="00FB5CD4">
        <w:rPr>
          <w:color w:val="000000"/>
        </w:rPr>
        <w:t xml:space="preserve"> </w:t>
      </w:r>
    </w:p>
    <w:p w14:paraId="18674E16" w14:textId="77777777" w:rsidR="00335796" w:rsidRPr="00480483" w:rsidRDefault="00335796" w:rsidP="00335796">
      <w:pPr>
        <w:widowControl w:val="0"/>
        <w:pBdr>
          <w:top w:val="nil"/>
          <w:left w:val="nil"/>
          <w:bottom w:val="nil"/>
          <w:right w:val="nil"/>
          <w:between w:val="nil"/>
        </w:pBdr>
        <w:jc w:val="both"/>
        <w:rPr>
          <w:i/>
          <w:iCs/>
          <w:color w:val="000000"/>
        </w:rPr>
      </w:pPr>
      <w:r w:rsidRPr="00480483">
        <w:rPr>
          <w:i/>
          <w:iCs/>
          <w:color w:val="000000"/>
        </w:rPr>
        <w:t>“</w:t>
      </w:r>
      <w:proofErr w:type="spellStart"/>
      <w:r w:rsidRPr="00480483">
        <w:rPr>
          <w:i/>
          <w:iCs/>
          <w:color w:val="000000"/>
        </w:rPr>
        <w:t>tahun</w:t>
      </w:r>
      <w:proofErr w:type="spellEnd"/>
      <w:r w:rsidRPr="00480483">
        <w:rPr>
          <w:i/>
          <w:iCs/>
          <w:color w:val="000000"/>
        </w:rPr>
        <w:t xml:space="preserve"> </w:t>
      </w:r>
      <w:proofErr w:type="spellStart"/>
      <w:r w:rsidRPr="00480483">
        <w:rPr>
          <w:i/>
          <w:iCs/>
          <w:color w:val="000000"/>
        </w:rPr>
        <w:t>ini</w:t>
      </w:r>
      <w:proofErr w:type="spellEnd"/>
      <w:r w:rsidRPr="00480483">
        <w:rPr>
          <w:i/>
          <w:iCs/>
          <w:color w:val="000000"/>
        </w:rPr>
        <w:t xml:space="preserve"> </w:t>
      </w:r>
      <w:proofErr w:type="spellStart"/>
      <w:r w:rsidRPr="00480483">
        <w:rPr>
          <w:i/>
          <w:iCs/>
          <w:color w:val="000000"/>
        </w:rPr>
        <w:t>desa</w:t>
      </w:r>
      <w:proofErr w:type="spellEnd"/>
      <w:r w:rsidRPr="00480483">
        <w:rPr>
          <w:i/>
          <w:iCs/>
          <w:color w:val="000000"/>
        </w:rPr>
        <w:t xml:space="preserve"> </w:t>
      </w:r>
      <w:proofErr w:type="spellStart"/>
      <w:r w:rsidRPr="00480483">
        <w:rPr>
          <w:i/>
          <w:iCs/>
          <w:color w:val="000000"/>
        </w:rPr>
        <w:t>adat</w:t>
      </w:r>
      <w:proofErr w:type="spellEnd"/>
      <w:r w:rsidRPr="00480483">
        <w:rPr>
          <w:i/>
          <w:iCs/>
          <w:color w:val="000000"/>
        </w:rPr>
        <w:t xml:space="preserve"> di </w:t>
      </w:r>
      <w:r>
        <w:rPr>
          <w:i/>
          <w:iCs/>
          <w:color w:val="000000"/>
        </w:rPr>
        <w:t xml:space="preserve">Riau </w:t>
      </w:r>
      <w:proofErr w:type="spellStart"/>
      <w:r>
        <w:rPr>
          <w:i/>
          <w:iCs/>
          <w:color w:val="000000"/>
        </w:rPr>
        <w:t>mendapat</w:t>
      </w:r>
      <w:proofErr w:type="spellEnd"/>
      <w:r>
        <w:rPr>
          <w:i/>
          <w:iCs/>
          <w:color w:val="000000"/>
        </w:rPr>
        <w:t xml:space="preserve"> </w:t>
      </w:r>
      <w:proofErr w:type="spellStart"/>
      <w:r>
        <w:rPr>
          <w:i/>
          <w:iCs/>
          <w:color w:val="000000"/>
        </w:rPr>
        <w:t>bantuan</w:t>
      </w:r>
      <w:proofErr w:type="spellEnd"/>
      <w:r>
        <w:rPr>
          <w:i/>
          <w:iCs/>
          <w:color w:val="000000"/>
        </w:rPr>
        <w:t xml:space="preserve"> </w:t>
      </w:r>
      <w:proofErr w:type="spellStart"/>
      <w:r>
        <w:rPr>
          <w:i/>
          <w:iCs/>
          <w:color w:val="000000"/>
        </w:rPr>
        <w:t>alokasi</w:t>
      </w:r>
      <w:proofErr w:type="spellEnd"/>
      <w:r>
        <w:rPr>
          <w:i/>
          <w:iCs/>
          <w:color w:val="000000"/>
        </w:rPr>
        <w:t xml:space="preserve"> </w:t>
      </w:r>
      <w:proofErr w:type="spellStart"/>
      <w:r>
        <w:rPr>
          <w:i/>
          <w:iCs/>
          <w:color w:val="000000"/>
        </w:rPr>
        <w:t>A</w:t>
      </w:r>
      <w:r w:rsidRPr="00480483">
        <w:rPr>
          <w:i/>
          <w:iCs/>
          <w:color w:val="000000"/>
        </w:rPr>
        <w:t>ggaran</w:t>
      </w:r>
      <w:proofErr w:type="spellEnd"/>
      <w:r w:rsidRPr="00480483">
        <w:rPr>
          <w:i/>
          <w:iCs/>
          <w:color w:val="000000"/>
        </w:rPr>
        <w:t xml:space="preserve"> </w:t>
      </w:r>
      <w:proofErr w:type="spellStart"/>
      <w:r w:rsidRPr="00480483">
        <w:rPr>
          <w:i/>
          <w:iCs/>
          <w:color w:val="000000"/>
        </w:rPr>
        <w:t>Pendapatan</w:t>
      </w:r>
      <w:proofErr w:type="spellEnd"/>
      <w:r w:rsidRPr="00480483">
        <w:rPr>
          <w:i/>
          <w:iCs/>
          <w:color w:val="000000"/>
        </w:rPr>
        <w:t xml:space="preserve"> dan </w:t>
      </w:r>
      <w:proofErr w:type="spellStart"/>
      <w:r w:rsidRPr="00480483">
        <w:rPr>
          <w:i/>
          <w:iCs/>
          <w:color w:val="000000"/>
        </w:rPr>
        <w:lastRenderedPageBreak/>
        <w:t>BeJanja</w:t>
      </w:r>
      <w:proofErr w:type="spellEnd"/>
      <w:r w:rsidRPr="00480483">
        <w:rPr>
          <w:i/>
          <w:iCs/>
          <w:color w:val="000000"/>
        </w:rPr>
        <w:t xml:space="preserve"> Negara (APBN) </w:t>
      </w:r>
      <w:proofErr w:type="spellStart"/>
      <w:r w:rsidRPr="00480483">
        <w:rPr>
          <w:i/>
          <w:iCs/>
          <w:color w:val="000000"/>
        </w:rPr>
        <w:t>tahun</w:t>
      </w:r>
      <w:proofErr w:type="spellEnd"/>
      <w:r w:rsidRPr="00480483">
        <w:rPr>
          <w:i/>
          <w:iCs/>
          <w:color w:val="000000"/>
        </w:rPr>
        <w:t xml:space="preserve"> 2015. </w:t>
      </w:r>
      <w:proofErr w:type="spellStart"/>
      <w:r w:rsidRPr="00480483">
        <w:rPr>
          <w:i/>
          <w:iCs/>
          <w:color w:val="000000"/>
        </w:rPr>
        <w:t>Untuk</w:t>
      </w:r>
      <w:proofErr w:type="spellEnd"/>
      <w:r w:rsidRPr="00480483">
        <w:rPr>
          <w:i/>
          <w:iCs/>
          <w:color w:val="000000"/>
        </w:rPr>
        <w:t xml:space="preserve"> </w:t>
      </w:r>
      <w:proofErr w:type="spellStart"/>
      <w:r w:rsidRPr="00480483">
        <w:rPr>
          <w:i/>
          <w:iCs/>
          <w:color w:val="000000"/>
        </w:rPr>
        <w:t>Rohul</w:t>
      </w:r>
      <w:proofErr w:type="spellEnd"/>
      <w:r w:rsidRPr="00480483">
        <w:rPr>
          <w:i/>
          <w:iCs/>
          <w:color w:val="000000"/>
        </w:rPr>
        <w:t xml:space="preserve"> </w:t>
      </w:r>
      <w:proofErr w:type="spellStart"/>
      <w:r w:rsidRPr="00480483">
        <w:rPr>
          <w:i/>
          <w:iCs/>
          <w:color w:val="000000"/>
        </w:rPr>
        <w:t>hanya</w:t>
      </w:r>
      <w:proofErr w:type="spellEnd"/>
      <w:r w:rsidRPr="00480483">
        <w:rPr>
          <w:i/>
          <w:iCs/>
          <w:color w:val="000000"/>
        </w:rPr>
        <w:t xml:space="preserve"> </w:t>
      </w:r>
      <w:proofErr w:type="spellStart"/>
      <w:r w:rsidRPr="00480483">
        <w:rPr>
          <w:i/>
          <w:iCs/>
          <w:color w:val="000000"/>
        </w:rPr>
        <w:t>diakomodir</w:t>
      </w:r>
      <w:proofErr w:type="spellEnd"/>
      <w:r w:rsidRPr="00480483">
        <w:rPr>
          <w:i/>
          <w:iCs/>
          <w:color w:val="000000"/>
        </w:rPr>
        <w:t xml:space="preserve"> </w:t>
      </w:r>
      <w:proofErr w:type="spellStart"/>
      <w:r w:rsidRPr="00480483">
        <w:rPr>
          <w:i/>
          <w:iCs/>
          <w:color w:val="000000"/>
        </w:rPr>
        <w:t>untuk</w:t>
      </w:r>
      <w:proofErr w:type="spellEnd"/>
      <w:r w:rsidRPr="00480483">
        <w:rPr>
          <w:i/>
          <w:iCs/>
          <w:color w:val="000000"/>
        </w:rPr>
        <w:t xml:space="preserve"> lima </w:t>
      </w:r>
      <w:proofErr w:type="spellStart"/>
      <w:r w:rsidRPr="00480483">
        <w:rPr>
          <w:i/>
          <w:iCs/>
          <w:color w:val="000000"/>
        </w:rPr>
        <w:t>dari</w:t>
      </w:r>
      <w:proofErr w:type="spellEnd"/>
      <w:r w:rsidRPr="00480483">
        <w:rPr>
          <w:i/>
          <w:iCs/>
          <w:color w:val="000000"/>
        </w:rPr>
        <w:t xml:space="preserve"> 89 </w:t>
      </w:r>
      <w:proofErr w:type="spellStart"/>
      <w:r w:rsidRPr="00480483">
        <w:rPr>
          <w:i/>
          <w:iCs/>
          <w:color w:val="000000"/>
        </w:rPr>
        <w:t>desa</w:t>
      </w:r>
      <w:proofErr w:type="spellEnd"/>
      <w:r w:rsidRPr="00480483">
        <w:rPr>
          <w:i/>
          <w:iCs/>
          <w:color w:val="000000"/>
        </w:rPr>
        <w:t xml:space="preserve"> </w:t>
      </w:r>
      <w:proofErr w:type="spellStart"/>
      <w:r w:rsidRPr="00480483">
        <w:rPr>
          <w:i/>
          <w:iCs/>
          <w:color w:val="000000"/>
        </w:rPr>
        <w:t>ada</w:t>
      </w:r>
      <w:proofErr w:type="spellEnd"/>
      <w:r w:rsidRPr="00480483">
        <w:rPr>
          <w:i/>
          <w:iCs/>
          <w:color w:val="000000"/>
        </w:rPr>
        <w:t xml:space="preserve"> oleh Kementerian DPDTT”. </w:t>
      </w:r>
      <w:r>
        <w:rPr>
          <w:i/>
          <w:iCs/>
          <w:color w:val="000000"/>
        </w:rPr>
        <w:t xml:space="preserve">(H T </w:t>
      </w:r>
      <w:proofErr w:type="spellStart"/>
      <w:r>
        <w:rPr>
          <w:i/>
          <w:iCs/>
          <w:color w:val="000000"/>
        </w:rPr>
        <w:t>Raflie</w:t>
      </w:r>
      <w:proofErr w:type="spellEnd"/>
      <w:r>
        <w:rPr>
          <w:i/>
          <w:iCs/>
          <w:color w:val="000000"/>
        </w:rPr>
        <w:t xml:space="preserve"> Armien,2015)</w:t>
      </w:r>
    </w:p>
    <w:p w14:paraId="4E2B5CF6" w14:textId="77777777" w:rsidR="00335796" w:rsidRDefault="00335796" w:rsidP="00335796">
      <w:pPr>
        <w:widowControl w:val="0"/>
        <w:pBdr>
          <w:top w:val="nil"/>
          <w:left w:val="nil"/>
          <w:bottom w:val="nil"/>
          <w:right w:val="nil"/>
          <w:between w:val="nil"/>
        </w:pBdr>
        <w:jc w:val="both"/>
        <w:rPr>
          <w:color w:val="000000"/>
        </w:rPr>
      </w:pPr>
      <w:r w:rsidRPr="00FB5CD4">
        <w:rPr>
          <w:color w:val="000000"/>
        </w:rPr>
        <w:tab/>
      </w:r>
      <w:proofErr w:type="spellStart"/>
      <w:r>
        <w:rPr>
          <w:color w:val="000000"/>
        </w:rPr>
        <w:t>Selain</w:t>
      </w:r>
      <w:proofErr w:type="spellEnd"/>
      <w:r>
        <w:rPr>
          <w:color w:val="000000"/>
        </w:rPr>
        <w:t xml:space="preserve"> </w:t>
      </w:r>
      <w:proofErr w:type="spellStart"/>
      <w:r>
        <w:rPr>
          <w:color w:val="000000"/>
        </w:rPr>
        <w:t>itu</w:t>
      </w:r>
      <w:proofErr w:type="spellEnd"/>
      <w:r>
        <w:rPr>
          <w:color w:val="000000"/>
        </w:rPr>
        <w:t xml:space="preserve"> juga </w:t>
      </w:r>
      <w:proofErr w:type="spellStart"/>
      <w:r>
        <w:rPr>
          <w:color w:val="000000"/>
        </w:rPr>
        <w:t>desa</w:t>
      </w:r>
      <w:proofErr w:type="spellEnd"/>
      <w:r>
        <w:rPr>
          <w:color w:val="000000"/>
        </w:rPr>
        <w:t xml:space="preserve"> </w:t>
      </w:r>
      <w:proofErr w:type="spellStart"/>
      <w:r>
        <w:rPr>
          <w:color w:val="000000"/>
        </w:rPr>
        <w:t>adat</w:t>
      </w:r>
      <w:proofErr w:type="spellEnd"/>
      <w:r>
        <w:rPr>
          <w:color w:val="000000"/>
        </w:rPr>
        <w:t xml:space="preserve"> di </w:t>
      </w:r>
      <w:proofErr w:type="spellStart"/>
      <w:r>
        <w:rPr>
          <w:color w:val="000000"/>
        </w:rPr>
        <w:t>Rokan</w:t>
      </w:r>
      <w:proofErr w:type="spellEnd"/>
      <w:r>
        <w:rPr>
          <w:color w:val="000000"/>
        </w:rPr>
        <w:t xml:space="preserve"> Hulu </w:t>
      </w:r>
      <w:proofErr w:type="spellStart"/>
      <w:r>
        <w:rPr>
          <w:color w:val="000000"/>
        </w:rPr>
        <w:t>diperkuat</w:t>
      </w:r>
      <w:proofErr w:type="spellEnd"/>
      <w:r>
        <w:rPr>
          <w:color w:val="000000"/>
        </w:rPr>
        <w:t xml:space="preserve"> </w:t>
      </w:r>
      <w:proofErr w:type="spellStart"/>
      <w:r>
        <w:rPr>
          <w:color w:val="000000"/>
        </w:rPr>
        <w:t>dengan</w:t>
      </w:r>
      <w:proofErr w:type="spellEnd"/>
      <w:r>
        <w:rPr>
          <w:color w:val="000000"/>
        </w:rPr>
        <w:t xml:space="preserve"> </w:t>
      </w:r>
      <w:proofErr w:type="spellStart"/>
      <w:r w:rsidRPr="00FB5CD4">
        <w:rPr>
          <w:color w:val="000000"/>
        </w:rPr>
        <w:t>Peraturan</w:t>
      </w:r>
      <w:proofErr w:type="spellEnd"/>
      <w:r w:rsidRPr="00FB5CD4">
        <w:rPr>
          <w:color w:val="000000"/>
        </w:rPr>
        <w:t xml:space="preserve"> Daerah </w:t>
      </w:r>
      <w:proofErr w:type="spellStart"/>
      <w:r w:rsidRPr="00FB5CD4">
        <w:rPr>
          <w:color w:val="000000"/>
        </w:rPr>
        <w:t>Kabupaten</w:t>
      </w:r>
      <w:proofErr w:type="spellEnd"/>
      <w:r w:rsidRPr="00FB5CD4">
        <w:rPr>
          <w:color w:val="000000"/>
        </w:rPr>
        <w:t xml:space="preserve"> </w:t>
      </w:r>
      <w:proofErr w:type="spellStart"/>
      <w:r w:rsidRPr="00FB5CD4">
        <w:rPr>
          <w:color w:val="000000"/>
        </w:rPr>
        <w:t>Rokan</w:t>
      </w:r>
      <w:proofErr w:type="spellEnd"/>
      <w:r w:rsidRPr="00FB5CD4">
        <w:rPr>
          <w:color w:val="000000"/>
        </w:rPr>
        <w:t xml:space="preserve"> Hulu </w:t>
      </w:r>
      <w:proofErr w:type="spellStart"/>
      <w:r w:rsidRPr="00FB5CD4">
        <w:rPr>
          <w:color w:val="000000"/>
        </w:rPr>
        <w:t>Nomor</w:t>
      </w:r>
      <w:proofErr w:type="spellEnd"/>
      <w:r w:rsidRPr="00FB5CD4">
        <w:rPr>
          <w:color w:val="000000"/>
        </w:rPr>
        <w:t xml:space="preserve"> 1 </w:t>
      </w:r>
      <w:proofErr w:type="spellStart"/>
      <w:r w:rsidRPr="00FB5CD4">
        <w:rPr>
          <w:color w:val="000000"/>
        </w:rPr>
        <w:t>Tahun</w:t>
      </w:r>
      <w:proofErr w:type="spellEnd"/>
      <w:r w:rsidRPr="00FB5CD4">
        <w:rPr>
          <w:color w:val="000000"/>
        </w:rPr>
        <w:t xml:space="preserve"> 2015 </w:t>
      </w:r>
      <w:proofErr w:type="spellStart"/>
      <w:r w:rsidRPr="00FB5CD4">
        <w:rPr>
          <w:color w:val="000000"/>
        </w:rPr>
        <w:t>Tentang</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dan </w:t>
      </w:r>
      <w:proofErr w:type="spellStart"/>
      <w:r w:rsidRPr="00FB5CD4">
        <w:rPr>
          <w:color w:val="000000"/>
        </w:rPr>
        <w:t>Desa</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w:t>
      </w:r>
      <w:proofErr w:type="spellStart"/>
      <w:r w:rsidRPr="00FB5CD4">
        <w:rPr>
          <w:color w:val="000000"/>
        </w:rPr>
        <w:t>Pasal</w:t>
      </w:r>
      <w:proofErr w:type="spellEnd"/>
      <w:r w:rsidRPr="00FB5CD4">
        <w:rPr>
          <w:color w:val="000000"/>
        </w:rPr>
        <w:t xml:space="preserve"> 1 </w:t>
      </w:r>
      <w:proofErr w:type="spellStart"/>
      <w:r w:rsidRPr="00FB5CD4">
        <w:rPr>
          <w:color w:val="000000"/>
        </w:rPr>
        <w:t>menyebutkan</w:t>
      </w:r>
      <w:proofErr w:type="spellEnd"/>
      <w:r w:rsidRPr="00FB5CD4">
        <w:rPr>
          <w:color w:val="000000"/>
        </w:rPr>
        <w:t xml:space="preserve"> </w:t>
      </w:r>
      <w:proofErr w:type="spellStart"/>
      <w:r w:rsidRPr="00FB5CD4">
        <w:rPr>
          <w:color w:val="000000"/>
        </w:rPr>
        <w:t>bahwa</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w:t>
      </w:r>
      <w:proofErr w:type="spellStart"/>
      <w:r w:rsidRPr="00FB5CD4">
        <w:rPr>
          <w:color w:val="000000"/>
        </w:rPr>
        <w:t>adalah</w:t>
      </w:r>
      <w:proofErr w:type="spellEnd"/>
      <w:r w:rsidRPr="00FB5CD4">
        <w:rPr>
          <w:color w:val="000000"/>
        </w:rPr>
        <w:t xml:space="preserve"> </w:t>
      </w:r>
      <w:proofErr w:type="spellStart"/>
      <w:r w:rsidRPr="00FB5CD4">
        <w:rPr>
          <w:color w:val="000000"/>
        </w:rPr>
        <w:t>sebuah</w:t>
      </w:r>
      <w:proofErr w:type="spellEnd"/>
      <w:r w:rsidRPr="00FB5CD4">
        <w:rPr>
          <w:color w:val="000000"/>
        </w:rPr>
        <w:t xml:space="preserve"> </w:t>
      </w:r>
      <w:proofErr w:type="spellStart"/>
      <w:r w:rsidRPr="00FB5CD4">
        <w:rPr>
          <w:color w:val="000000"/>
        </w:rPr>
        <w:t>kesatuan</w:t>
      </w:r>
      <w:proofErr w:type="spellEnd"/>
      <w:r w:rsidRPr="00FB5CD4">
        <w:rPr>
          <w:color w:val="000000"/>
        </w:rPr>
        <w:t xml:space="preserve"> </w:t>
      </w:r>
      <w:proofErr w:type="spellStart"/>
      <w:r w:rsidRPr="00FB5CD4">
        <w:rPr>
          <w:color w:val="000000"/>
        </w:rPr>
        <w:t>rnasyarakat</w:t>
      </w:r>
      <w:proofErr w:type="spellEnd"/>
      <w:r w:rsidRPr="00FB5CD4">
        <w:rPr>
          <w:color w:val="000000"/>
        </w:rPr>
        <w:t xml:space="preserve"> </w:t>
      </w:r>
      <w:proofErr w:type="spellStart"/>
      <w:r w:rsidRPr="00FB5CD4">
        <w:rPr>
          <w:color w:val="000000"/>
        </w:rPr>
        <w:t>hukum</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yang </w:t>
      </w:r>
      <w:proofErr w:type="spellStart"/>
      <w:r w:rsidRPr="00FB5CD4">
        <w:rPr>
          <w:color w:val="000000"/>
        </w:rPr>
        <w:t>secara</w:t>
      </w:r>
      <w:proofErr w:type="spellEnd"/>
      <w:r w:rsidRPr="00FB5CD4">
        <w:rPr>
          <w:color w:val="000000"/>
        </w:rPr>
        <w:t xml:space="preserve"> </w:t>
      </w:r>
      <w:proofErr w:type="spellStart"/>
      <w:r w:rsidRPr="00FB5CD4">
        <w:rPr>
          <w:color w:val="000000"/>
        </w:rPr>
        <w:t>historis</w:t>
      </w:r>
      <w:proofErr w:type="spellEnd"/>
      <w:r w:rsidRPr="00FB5CD4">
        <w:rPr>
          <w:color w:val="000000"/>
        </w:rPr>
        <w:t xml:space="preserve"> </w:t>
      </w:r>
      <w:proofErr w:type="spellStart"/>
      <w:r w:rsidRPr="00FB5CD4">
        <w:rPr>
          <w:color w:val="000000"/>
        </w:rPr>
        <w:t>mempunyai</w:t>
      </w:r>
      <w:proofErr w:type="spellEnd"/>
      <w:r w:rsidRPr="00FB5CD4">
        <w:rPr>
          <w:color w:val="000000"/>
        </w:rPr>
        <w:t xml:space="preserve"> </w:t>
      </w:r>
      <w:proofErr w:type="spellStart"/>
      <w:r w:rsidRPr="00FB5CD4">
        <w:rPr>
          <w:color w:val="000000"/>
        </w:rPr>
        <w:t>batas</w:t>
      </w:r>
      <w:proofErr w:type="spellEnd"/>
      <w:r w:rsidRPr="00FB5CD4">
        <w:rPr>
          <w:color w:val="000000"/>
        </w:rPr>
        <w:t xml:space="preserve"> wilayah dan </w:t>
      </w:r>
      <w:proofErr w:type="spellStart"/>
      <w:r w:rsidRPr="00FB5CD4">
        <w:rPr>
          <w:color w:val="000000"/>
        </w:rPr>
        <w:t>identitas</w:t>
      </w:r>
      <w:proofErr w:type="spellEnd"/>
      <w:r w:rsidRPr="00FB5CD4">
        <w:rPr>
          <w:color w:val="000000"/>
        </w:rPr>
        <w:t xml:space="preserve"> </w:t>
      </w:r>
      <w:proofErr w:type="spellStart"/>
      <w:r w:rsidRPr="00FB5CD4">
        <w:rPr>
          <w:color w:val="000000"/>
        </w:rPr>
        <w:t>budaya</w:t>
      </w:r>
      <w:proofErr w:type="spellEnd"/>
      <w:r w:rsidRPr="00FB5CD4">
        <w:rPr>
          <w:color w:val="000000"/>
        </w:rPr>
        <w:t xml:space="preserve"> yang </w:t>
      </w:r>
      <w:proofErr w:type="spellStart"/>
      <w:r w:rsidRPr="00FB5CD4">
        <w:rPr>
          <w:color w:val="000000"/>
        </w:rPr>
        <w:t>terbenruk</w:t>
      </w:r>
      <w:proofErr w:type="spellEnd"/>
      <w:r w:rsidRPr="00FB5CD4">
        <w:rPr>
          <w:color w:val="000000"/>
        </w:rPr>
        <w:t xml:space="preserve"> </w:t>
      </w:r>
      <w:proofErr w:type="spellStart"/>
      <w:r w:rsidRPr="00FB5CD4">
        <w:rPr>
          <w:color w:val="000000"/>
        </w:rPr>
        <w:t>atas</w:t>
      </w:r>
      <w:proofErr w:type="spellEnd"/>
      <w:r w:rsidRPr="00FB5CD4">
        <w:rPr>
          <w:color w:val="000000"/>
        </w:rPr>
        <w:t xml:space="preserve"> </w:t>
      </w:r>
      <w:proofErr w:type="spellStart"/>
      <w:r w:rsidRPr="00FB5CD4">
        <w:rPr>
          <w:color w:val="000000"/>
        </w:rPr>
        <w:t>dasar</w:t>
      </w:r>
      <w:proofErr w:type="spellEnd"/>
      <w:r w:rsidRPr="00FB5CD4">
        <w:rPr>
          <w:color w:val="000000"/>
        </w:rPr>
        <w:t xml:space="preserve"> </w:t>
      </w:r>
      <w:proofErr w:type="spellStart"/>
      <w:r w:rsidRPr="00FB5CD4">
        <w:rPr>
          <w:color w:val="000000"/>
        </w:rPr>
        <w:t>teritorial</w:t>
      </w:r>
      <w:proofErr w:type="spellEnd"/>
      <w:r w:rsidRPr="00FB5CD4">
        <w:rPr>
          <w:color w:val="000000"/>
        </w:rPr>
        <w:t xml:space="preserve"> yang </w:t>
      </w:r>
      <w:proofErr w:type="spellStart"/>
      <w:r w:rsidRPr="00FB5CD4">
        <w:rPr>
          <w:color w:val="000000"/>
        </w:rPr>
        <w:t>berwenang</w:t>
      </w:r>
      <w:proofErr w:type="spellEnd"/>
      <w:r w:rsidRPr="00FB5CD4">
        <w:rPr>
          <w:color w:val="000000"/>
        </w:rPr>
        <w:t xml:space="preserve"> </w:t>
      </w:r>
      <w:proofErr w:type="spellStart"/>
      <w:r w:rsidRPr="00FB5CD4">
        <w:rPr>
          <w:color w:val="000000"/>
        </w:rPr>
        <w:t>mengatur</w:t>
      </w:r>
      <w:proofErr w:type="spellEnd"/>
      <w:r w:rsidRPr="00FB5CD4">
        <w:rPr>
          <w:color w:val="000000"/>
        </w:rPr>
        <w:t xml:space="preserve"> dan </w:t>
      </w:r>
      <w:proofErr w:type="spellStart"/>
      <w:r w:rsidRPr="00FB5CD4">
        <w:rPr>
          <w:color w:val="000000"/>
        </w:rPr>
        <w:t>mengurus</w:t>
      </w:r>
      <w:proofErr w:type="spellEnd"/>
      <w:r w:rsidRPr="00FB5CD4">
        <w:rPr>
          <w:color w:val="000000"/>
        </w:rPr>
        <w:t xml:space="preserve"> </w:t>
      </w:r>
      <w:proofErr w:type="spellStart"/>
      <w:r w:rsidRPr="00FB5CD4">
        <w:rPr>
          <w:color w:val="000000"/>
        </w:rPr>
        <w:t>kepentingan</w:t>
      </w:r>
      <w:proofErr w:type="spellEnd"/>
      <w:r w:rsidRPr="00FB5CD4">
        <w:rPr>
          <w:color w:val="000000"/>
        </w:rPr>
        <w:t xml:space="preserve"> </w:t>
      </w:r>
      <w:proofErr w:type="spellStart"/>
      <w:r w:rsidRPr="00FB5CD4">
        <w:rPr>
          <w:color w:val="000000"/>
        </w:rPr>
        <w:t>masyarakat</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berdasarkan</w:t>
      </w:r>
      <w:proofErr w:type="spellEnd"/>
      <w:r w:rsidRPr="00FB5CD4">
        <w:rPr>
          <w:color w:val="000000"/>
        </w:rPr>
        <w:t xml:space="preserve"> </w:t>
      </w:r>
      <w:proofErr w:type="spellStart"/>
      <w:r w:rsidRPr="00FB5CD4">
        <w:rPr>
          <w:color w:val="000000"/>
        </w:rPr>
        <w:t>hak</w:t>
      </w:r>
      <w:proofErr w:type="spellEnd"/>
      <w:r w:rsidRPr="00FB5CD4">
        <w:rPr>
          <w:color w:val="000000"/>
        </w:rPr>
        <w:t xml:space="preserve"> </w:t>
      </w:r>
      <w:proofErr w:type="spellStart"/>
      <w:r w:rsidRPr="00FB5CD4">
        <w:rPr>
          <w:color w:val="000000"/>
        </w:rPr>
        <w:t>asal</w:t>
      </w:r>
      <w:proofErr w:type="spellEnd"/>
      <w:r w:rsidRPr="00FB5CD4">
        <w:rPr>
          <w:color w:val="000000"/>
        </w:rPr>
        <w:t xml:space="preserve"> </w:t>
      </w:r>
      <w:proofErr w:type="spellStart"/>
      <w:r w:rsidRPr="00FB5CD4">
        <w:rPr>
          <w:color w:val="000000"/>
        </w:rPr>
        <w:t>usul</w:t>
      </w:r>
      <w:proofErr w:type="spellEnd"/>
      <w:r w:rsidRPr="00FB5CD4">
        <w:rPr>
          <w:color w:val="000000"/>
        </w:rPr>
        <w:t xml:space="preserve">. </w:t>
      </w:r>
      <w:proofErr w:type="spellStart"/>
      <w:r w:rsidRPr="00FB5CD4">
        <w:rPr>
          <w:color w:val="000000"/>
        </w:rPr>
        <w:t>Penetapan</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w:t>
      </w:r>
      <w:proofErr w:type="spellStart"/>
      <w:r w:rsidRPr="00FB5CD4">
        <w:rPr>
          <w:color w:val="000000"/>
        </w:rPr>
        <w:t>adalah</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yang </w:t>
      </w:r>
      <w:proofErr w:type="spellStart"/>
      <w:r w:rsidRPr="00FB5CD4">
        <w:rPr>
          <w:color w:val="000000"/>
        </w:rPr>
        <w:t>ditetapkan</w:t>
      </w:r>
      <w:proofErr w:type="spellEnd"/>
      <w:r w:rsidRPr="00FB5CD4">
        <w:rPr>
          <w:color w:val="000000"/>
        </w:rPr>
        <w:t xml:space="preserve"> </w:t>
      </w:r>
      <w:proofErr w:type="spellStart"/>
      <w:r w:rsidRPr="00FB5CD4">
        <w:rPr>
          <w:color w:val="000000"/>
        </w:rPr>
        <w:t>pertama</w:t>
      </w:r>
      <w:proofErr w:type="spellEnd"/>
      <w:r w:rsidRPr="00FB5CD4">
        <w:rPr>
          <w:color w:val="000000"/>
        </w:rPr>
        <w:t xml:space="preserve"> kali </w:t>
      </w:r>
      <w:proofErr w:type="spellStart"/>
      <w:r w:rsidRPr="00FB5CD4">
        <w:rPr>
          <w:color w:val="000000"/>
        </w:rPr>
        <w:t>sebagai</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w:t>
      </w:r>
      <w:proofErr w:type="spellStart"/>
      <w:r w:rsidRPr="00FB5CD4">
        <w:rPr>
          <w:color w:val="000000"/>
        </w:rPr>
        <w:t>berdasarkan</w:t>
      </w:r>
      <w:proofErr w:type="spellEnd"/>
      <w:r w:rsidRPr="00FB5CD4">
        <w:rPr>
          <w:color w:val="000000"/>
        </w:rPr>
        <w:t xml:space="preserve"> </w:t>
      </w:r>
      <w:proofErr w:type="spellStart"/>
      <w:r w:rsidRPr="00FB5CD4">
        <w:rPr>
          <w:color w:val="000000"/>
        </w:rPr>
        <w:t>hasil</w:t>
      </w:r>
      <w:proofErr w:type="spellEnd"/>
      <w:r w:rsidRPr="00FB5CD4">
        <w:rPr>
          <w:color w:val="000000"/>
        </w:rPr>
        <w:t xml:space="preserve"> </w:t>
      </w:r>
      <w:proofErr w:type="spellStart"/>
      <w:r w:rsidRPr="00FB5CD4">
        <w:rPr>
          <w:color w:val="000000"/>
        </w:rPr>
        <w:t>identifikasi</w:t>
      </w:r>
      <w:proofErr w:type="spellEnd"/>
      <w:r w:rsidRPr="00FB5CD4">
        <w:rPr>
          <w:color w:val="000000"/>
        </w:rPr>
        <w:t xml:space="preserve"> dan </w:t>
      </w:r>
      <w:proofErr w:type="spellStart"/>
      <w:r w:rsidRPr="00FB5CD4">
        <w:rPr>
          <w:color w:val="000000"/>
        </w:rPr>
        <w:t>kajian</w:t>
      </w:r>
      <w:proofErr w:type="spellEnd"/>
      <w:r w:rsidRPr="00FB5CD4">
        <w:rPr>
          <w:color w:val="000000"/>
        </w:rPr>
        <w:t xml:space="preserve">, </w:t>
      </w:r>
      <w:proofErr w:type="spellStart"/>
      <w:r w:rsidRPr="00FB5CD4">
        <w:rPr>
          <w:color w:val="000000"/>
        </w:rPr>
        <w:t>kesatuan</w:t>
      </w:r>
      <w:proofErr w:type="spellEnd"/>
      <w:r w:rsidRPr="00FB5CD4">
        <w:rPr>
          <w:color w:val="000000"/>
        </w:rPr>
        <w:t xml:space="preserve"> </w:t>
      </w:r>
      <w:proofErr w:type="spellStart"/>
      <w:r w:rsidRPr="00FB5CD4">
        <w:rPr>
          <w:color w:val="000000"/>
        </w:rPr>
        <w:t>masyarakat</w:t>
      </w:r>
      <w:proofErr w:type="spellEnd"/>
      <w:r w:rsidRPr="00FB5CD4">
        <w:rPr>
          <w:color w:val="000000"/>
        </w:rPr>
        <w:t xml:space="preserve"> </w:t>
      </w:r>
      <w:proofErr w:type="spellStart"/>
      <w:r w:rsidRPr="00FB5CD4">
        <w:rPr>
          <w:color w:val="000000"/>
        </w:rPr>
        <w:t>hukum</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w:t>
      </w:r>
      <w:proofErr w:type="spellStart"/>
      <w:r w:rsidRPr="00FB5CD4">
        <w:rPr>
          <w:color w:val="000000"/>
        </w:rPr>
        <w:t>beserta</w:t>
      </w:r>
      <w:proofErr w:type="spellEnd"/>
      <w:r w:rsidRPr="00FB5CD4">
        <w:rPr>
          <w:color w:val="000000"/>
        </w:rPr>
        <w:t xml:space="preserve"> </w:t>
      </w:r>
      <w:proofErr w:type="spellStart"/>
      <w:r w:rsidRPr="00FB5CD4">
        <w:rPr>
          <w:color w:val="000000"/>
        </w:rPr>
        <w:t>hak</w:t>
      </w:r>
      <w:proofErr w:type="spellEnd"/>
      <w:r w:rsidRPr="00FB5CD4">
        <w:rPr>
          <w:color w:val="000000"/>
        </w:rPr>
        <w:t xml:space="preserve"> </w:t>
      </w:r>
      <w:proofErr w:type="spellStart"/>
      <w:r w:rsidRPr="00FB5CD4">
        <w:rPr>
          <w:color w:val="000000"/>
        </w:rPr>
        <w:t>tradisionalnya</w:t>
      </w:r>
      <w:proofErr w:type="spellEnd"/>
      <w:r w:rsidRPr="00FB5CD4">
        <w:rPr>
          <w:color w:val="000000"/>
        </w:rPr>
        <w:t xml:space="preserve"> </w:t>
      </w:r>
      <w:proofErr w:type="spellStart"/>
      <w:r w:rsidRPr="00FB5CD4">
        <w:rPr>
          <w:color w:val="000000"/>
        </w:rPr>
        <w:t>secara</w:t>
      </w:r>
      <w:proofErr w:type="spellEnd"/>
      <w:r w:rsidRPr="00FB5CD4">
        <w:rPr>
          <w:color w:val="000000"/>
        </w:rPr>
        <w:t xml:space="preserve"> </w:t>
      </w:r>
      <w:proofErr w:type="spellStart"/>
      <w:r w:rsidRPr="00FB5CD4">
        <w:rPr>
          <w:color w:val="000000"/>
        </w:rPr>
        <w:t>nyata</w:t>
      </w:r>
      <w:proofErr w:type="spellEnd"/>
      <w:r w:rsidRPr="00FB5CD4">
        <w:rPr>
          <w:color w:val="000000"/>
        </w:rPr>
        <w:t xml:space="preserve"> </w:t>
      </w:r>
      <w:proofErr w:type="spellStart"/>
      <w:r w:rsidRPr="00FB5CD4">
        <w:rPr>
          <w:color w:val="000000"/>
        </w:rPr>
        <w:t>masih</w:t>
      </w:r>
      <w:proofErr w:type="spellEnd"/>
      <w:r w:rsidRPr="00FB5CD4">
        <w:rPr>
          <w:color w:val="000000"/>
        </w:rPr>
        <w:t xml:space="preserve"> </w:t>
      </w:r>
      <w:proofErr w:type="spellStart"/>
      <w:r w:rsidRPr="00FB5CD4">
        <w:rPr>
          <w:color w:val="000000"/>
        </w:rPr>
        <w:t>hidup</w:t>
      </w:r>
      <w:proofErr w:type="spellEnd"/>
      <w:r w:rsidRPr="00FB5CD4">
        <w:rPr>
          <w:color w:val="000000"/>
        </w:rPr>
        <w:t xml:space="preserve">, </w:t>
      </w:r>
      <w:proofErr w:type="spellStart"/>
      <w:r w:rsidRPr="00FB5CD4">
        <w:rPr>
          <w:color w:val="000000"/>
        </w:rPr>
        <w:t>baik</w:t>
      </w:r>
      <w:proofErr w:type="spellEnd"/>
      <w:r w:rsidRPr="00FB5CD4">
        <w:rPr>
          <w:color w:val="000000"/>
        </w:rPr>
        <w:t xml:space="preserve"> yang </w:t>
      </w:r>
      <w:proofErr w:type="spellStart"/>
      <w:r w:rsidRPr="00FB5CD4">
        <w:rPr>
          <w:color w:val="000000"/>
        </w:rPr>
        <w:t>bersifat</w:t>
      </w:r>
      <w:proofErr w:type="spellEnd"/>
      <w:r w:rsidRPr="00FB5CD4">
        <w:rPr>
          <w:color w:val="000000"/>
        </w:rPr>
        <w:t xml:space="preserve"> </w:t>
      </w:r>
      <w:proofErr w:type="spellStart"/>
      <w:r w:rsidRPr="00FB5CD4">
        <w:rPr>
          <w:color w:val="000000"/>
        </w:rPr>
        <w:t>teritorial</w:t>
      </w:r>
      <w:proofErr w:type="spellEnd"/>
      <w:r w:rsidRPr="00FB5CD4">
        <w:rPr>
          <w:color w:val="000000"/>
        </w:rPr>
        <w:t xml:space="preserve">, </w:t>
      </w:r>
      <w:proofErr w:type="spellStart"/>
      <w:r w:rsidRPr="00FB5CD4">
        <w:rPr>
          <w:color w:val="000000"/>
        </w:rPr>
        <w:t>genealogis</w:t>
      </w:r>
      <w:proofErr w:type="spellEnd"/>
      <w:r w:rsidRPr="00FB5CD4">
        <w:rPr>
          <w:color w:val="000000"/>
        </w:rPr>
        <w:t xml:space="preserve">, </w:t>
      </w:r>
      <w:proofErr w:type="spellStart"/>
      <w:r w:rsidRPr="00FB5CD4">
        <w:rPr>
          <w:color w:val="000000"/>
        </w:rPr>
        <w:t>maupun</w:t>
      </w:r>
      <w:proofErr w:type="spellEnd"/>
      <w:r w:rsidRPr="00FB5CD4">
        <w:rPr>
          <w:color w:val="000000"/>
        </w:rPr>
        <w:t xml:space="preserve"> yang </w:t>
      </w:r>
      <w:proofErr w:type="spellStart"/>
      <w:r w:rsidRPr="00FB5CD4">
        <w:rPr>
          <w:color w:val="000000"/>
        </w:rPr>
        <w:t>bersifat</w:t>
      </w:r>
      <w:proofErr w:type="spellEnd"/>
      <w:r w:rsidRPr="00FB5CD4">
        <w:rPr>
          <w:color w:val="000000"/>
        </w:rPr>
        <w:t xml:space="preserve"> </w:t>
      </w:r>
      <w:proofErr w:type="spellStart"/>
      <w:r w:rsidRPr="00FB5CD4">
        <w:rPr>
          <w:color w:val="000000"/>
        </w:rPr>
        <w:t>fungsional</w:t>
      </w:r>
      <w:proofErr w:type="spellEnd"/>
      <w:r w:rsidRPr="00FB5CD4">
        <w:rPr>
          <w:color w:val="000000"/>
        </w:rPr>
        <w:t xml:space="preserve">. </w:t>
      </w:r>
      <w:proofErr w:type="spellStart"/>
      <w:r w:rsidRPr="00FB5CD4">
        <w:rPr>
          <w:color w:val="000000"/>
        </w:rPr>
        <w:t>Pembentukan</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w:t>
      </w:r>
      <w:proofErr w:type="spellStart"/>
      <w:r w:rsidRPr="00FB5CD4">
        <w:rPr>
          <w:color w:val="000000"/>
        </w:rPr>
        <w:t>adalah</w:t>
      </w:r>
      <w:proofErr w:type="spellEnd"/>
      <w:r w:rsidRPr="00FB5CD4">
        <w:rPr>
          <w:color w:val="000000"/>
        </w:rPr>
        <w:t xml:space="preserve"> </w:t>
      </w:r>
      <w:proofErr w:type="spellStart"/>
      <w:r w:rsidRPr="00FB5CD4">
        <w:rPr>
          <w:color w:val="000000"/>
        </w:rPr>
        <w:t>perubahan</w:t>
      </w:r>
      <w:proofErr w:type="spellEnd"/>
      <w:r w:rsidRPr="00FB5CD4">
        <w:rPr>
          <w:color w:val="000000"/>
        </w:rPr>
        <w:t xml:space="preserve"> status </w:t>
      </w:r>
      <w:proofErr w:type="spellStart"/>
      <w:r w:rsidRPr="00FB5CD4">
        <w:rPr>
          <w:color w:val="000000"/>
        </w:rPr>
        <w:t>desa</w:t>
      </w:r>
      <w:proofErr w:type="spellEnd"/>
      <w:r w:rsidRPr="00FB5CD4">
        <w:rPr>
          <w:color w:val="000000"/>
        </w:rPr>
        <w:t xml:space="preserve"> </w:t>
      </w:r>
      <w:proofErr w:type="spellStart"/>
      <w:r w:rsidRPr="00FB5CD4">
        <w:rPr>
          <w:color w:val="000000"/>
        </w:rPr>
        <w:t>menjadi</w:t>
      </w:r>
      <w:proofErr w:type="spellEnd"/>
      <w:r w:rsidRPr="00FB5CD4">
        <w:rPr>
          <w:color w:val="000000"/>
        </w:rPr>
        <w:t xml:space="preserve"> </w:t>
      </w:r>
      <w:proofErr w:type="spellStart"/>
      <w:r w:rsidRPr="00FB5CD4">
        <w:rPr>
          <w:color w:val="000000"/>
        </w:rPr>
        <w:t>desa</w:t>
      </w:r>
      <w:proofErr w:type="spellEnd"/>
      <w:r w:rsidRPr="00FB5CD4">
        <w:rPr>
          <w:color w:val="000000"/>
        </w:rPr>
        <w:t xml:space="preserve"> </w:t>
      </w:r>
      <w:proofErr w:type="spellStart"/>
      <w:r w:rsidRPr="00FB5CD4">
        <w:rPr>
          <w:color w:val="000000"/>
        </w:rPr>
        <w:t>adat</w:t>
      </w:r>
      <w:proofErr w:type="spellEnd"/>
      <w:r w:rsidRPr="00FB5CD4">
        <w:rPr>
          <w:color w:val="000000"/>
        </w:rPr>
        <w:t xml:space="preserve"> yang </w:t>
      </w:r>
      <w:proofErr w:type="spellStart"/>
      <w:r w:rsidRPr="00FB5CD4">
        <w:rPr>
          <w:color w:val="000000"/>
        </w:rPr>
        <w:t>baru</w:t>
      </w:r>
      <w:proofErr w:type="spellEnd"/>
      <w:r w:rsidRPr="00FB5CD4">
        <w:rPr>
          <w:color w:val="000000"/>
        </w:rPr>
        <w:t xml:space="preserve"> </w:t>
      </w:r>
      <w:proofErr w:type="spellStart"/>
      <w:r w:rsidRPr="00FB5CD4">
        <w:rPr>
          <w:color w:val="000000"/>
        </w:rPr>
        <w:t>setelah</w:t>
      </w:r>
      <w:proofErr w:type="spellEnd"/>
      <w:r w:rsidRPr="00FB5CD4">
        <w:rPr>
          <w:color w:val="000000"/>
        </w:rPr>
        <w:t xml:space="preserve"> </w:t>
      </w:r>
      <w:proofErr w:type="spellStart"/>
      <w:r w:rsidRPr="00FB5CD4">
        <w:rPr>
          <w:color w:val="000000"/>
        </w:rPr>
        <w:t>dilaksanakannya</w:t>
      </w:r>
      <w:proofErr w:type="spellEnd"/>
      <w:r w:rsidRPr="00FB5CD4">
        <w:rPr>
          <w:color w:val="000000"/>
        </w:rPr>
        <w:t xml:space="preserve"> </w:t>
      </w:r>
      <w:proofErr w:type="spellStart"/>
      <w:r w:rsidRPr="00FB5CD4">
        <w:rPr>
          <w:color w:val="000000"/>
        </w:rPr>
        <w:t>penet</w:t>
      </w:r>
      <w:r>
        <w:rPr>
          <w:color w:val="000000"/>
        </w:rPr>
        <w:t>apan</w:t>
      </w:r>
      <w:proofErr w:type="spellEnd"/>
      <w:r>
        <w:rPr>
          <w:color w:val="000000"/>
        </w:rPr>
        <w:t xml:space="preserve"> </w:t>
      </w:r>
      <w:proofErr w:type="spellStart"/>
      <w:r>
        <w:rPr>
          <w:color w:val="000000"/>
        </w:rPr>
        <w:t>desa</w:t>
      </w:r>
      <w:proofErr w:type="spellEnd"/>
      <w:r>
        <w:rPr>
          <w:color w:val="000000"/>
        </w:rPr>
        <w:t xml:space="preserve"> </w:t>
      </w:r>
      <w:proofErr w:type="spellStart"/>
      <w:r>
        <w:rPr>
          <w:color w:val="000000"/>
        </w:rPr>
        <w:t>adat</w:t>
      </w:r>
      <w:proofErr w:type="spellEnd"/>
      <w:r>
        <w:rPr>
          <w:color w:val="000000"/>
        </w:rPr>
        <w:t xml:space="preserve"> </w:t>
      </w:r>
      <w:proofErr w:type="spellStart"/>
      <w:r>
        <w:rPr>
          <w:color w:val="000000"/>
        </w:rPr>
        <w:t>pertama</w:t>
      </w:r>
      <w:proofErr w:type="spellEnd"/>
      <w:r>
        <w:rPr>
          <w:color w:val="000000"/>
        </w:rPr>
        <w:t xml:space="preserve"> </w:t>
      </w:r>
      <w:proofErr w:type="spellStart"/>
      <w:r>
        <w:rPr>
          <w:color w:val="000000"/>
        </w:rPr>
        <w:t>kalinya</w:t>
      </w:r>
      <w:proofErr w:type="spellEnd"/>
      <w:r>
        <w:rPr>
          <w:color w:val="000000"/>
        </w:rPr>
        <w:t>.</w:t>
      </w:r>
    </w:p>
    <w:p w14:paraId="5076A4ED" w14:textId="77777777" w:rsidR="00335796" w:rsidRPr="000A2EDA" w:rsidRDefault="00335796" w:rsidP="00335796">
      <w:pPr>
        <w:widowControl w:val="0"/>
        <w:pBdr>
          <w:top w:val="nil"/>
          <w:left w:val="nil"/>
          <w:bottom w:val="nil"/>
          <w:right w:val="nil"/>
          <w:between w:val="nil"/>
        </w:pBdr>
        <w:jc w:val="both"/>
        <w:rPr>
          <w:color w:val="000000"/>
        </w:rPr>
      </w:pPr>
      <w:r>
        <w:rPr>
          <w:color w:val="000000"/>
        </w:rPr>
        <w:t xml:space="preserve">Pada </w:t>
      </w:r>
      <w:proofErr w:type="spellStart"/>
      <w:r>
        <w:rPr>
          <w:color w:val="000000"/>
        </w:rPr>
        <w:t>tahun</w:t>
      </w:r>
      <w:proofErr w:type="spellEnd"/>
      <w:r>
        <w:rPr>
          <w:color w:val="000000"/>
        </w:rPr>
        <w:t xml:space="preserve"> 2014 </w:t>
      </w:r>
      <w:proofErr w:type="spellStart"/>
      <w:r>
        <w:rPr>
          <w:color w:val="000000"/>
        </w:rPr>
        <w:t>pencanangan</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memperkuat</w:t>
      </w:r>
      <w:proofErr w:type="spellEnd"/>
      <w:r>
        <w:rPr>
          <w:color w:val="000000"/>
        </w:rPr>
        <w:t xml:space="preserve"> dan </w:t>
      </w:r>
      <w:proofErr w:type="spellStart"/>
      <w:r>
        <w:rPr>
          <w:color w:val="000000"/>
        </w:rPr>
        <w:t>mendukung</w:t>
      </w:r>
      <w:proofErr w:type="spellEnd"/>
      <w:r>
        <w:rPr>
          <w:color w:val="000000"/>
        </w:rPr>
        <w:t xml:space="preserve"> </w:t>
      </w:r>
      <w:proofErr w:type="spellStart"/>
      <w:r>
        <w:rPr>
          <w:color w:val="000000"/>
        </w:rPr>
        <w:t>eksistensi</w:t>
      </w:r>
      <w:proofErr w:type="spellEnd"/>
      <w:r>
        <w:rPr>
          <w:color w:val="000000"/>
        </w:rPr>
        <w:t xml:space="preserve"> </w:t>
      </w:r>
      <w:proofErr w:type="spellStart"/>
      <w:r>
        <w:rPr>
          <w:color w:val="000000"/>
        </w:rPr>
        <w:t>dari</w:t>
      </w:r>
      <w:proofErr w:type="spellEnd"/>
      <w:r>
        <w:rPr>
          <w:color w:val="000000"/>
        </w:rPr>
        <w:t xml:space="preserve"> </w:t>
      </w:r>
      <w:proofErr w:type="spellStart"/>
      <w:r>
        <w:rPr>
          <w:color w:val="000000"/>
        </w:rPr>
        <w:t>desa-desa</w:t>
      </w:r>
      <w:proofErr w:type="spellEnd"/>
      <w:r>
        <w:rPr>
          <w:color w:val="000000"/>
        </w:rPr>
        <w:t xml:space="preserve"> </w:t>
      </w:r>
      <w:proofErr w:type="spellStart"/>
      <w:r>
        <w:rPr>
          <w:color w:val="000000"/>
        </w:rPr>
        <w:t>adat</w:t>
      </w:r>
      <w:proofErr w:type="spellEnd"/>
      <w:r>
        <w:rPr>
          <w:color w:val="000000"/>
        </w:rPr>
        <w:t xml:space="preserve"> yang </w:t>
      </w:r>
      <w:proofErr w:type="spellStart"/>
      <w:r>
        <w:rPr>
          <w:color w:val="000000"/>
        </w:rPr>
        <w:t>berada</w:t>
      </w:r>
      <w:proofErr w:type="spellEnd"/>
      <w:r>
        <w:rPr>
          <w:color w:val="000000"/>
        </w:rPr>
        <w:t xml:space="preserve"> di </w:t>
      </w:r>
      <w:proofErr w:type="spellStart"/>
      <w:r>
        <w:rPr>
          <w:color w:val="000000"/>
        </w:rPr>
        <w:t>Kabupaten</w:t>
      </w:r>
      <w:proofErr w:type="spellEnd"/>
      <w:r>
        <w:rPr>
          <w:color w:val="000000"/>
        </w:rPr>
        <w:t xml:space="preserve"> </w:t>
      </w:r>
      <w:proofErr w:type="spellStart"/>
      <w:r>
        <w:rPr>
          <w:color w:val="000000"/>
        </w:rPr>
        <w:t>Rokan</w:t>
      </w:r>
      <w:proofErr w:type="spellEnd"/>
      <w:r>
        <w:rPr>
          <w:color w:val="000000"/>
        </w:rPr>
        <w:t xml:space="preserve"> Hulu </w:t>
      </w:r>
      <w:proofErr w:type="spellStart"/>
      <w:r>
        <w:rPr>
          <w:color w:val="000000"/>
        </w:rPr>
        <w:t>sudah</w:t>
      </w:r>
      <w:proofErr w:type="spellEnd"/>
      <w:r>
        <w:rPr>
          <w:color w:val="000000"/>
        </w:rPr>
        <w:t xml:space="preserve"> </w:t>
      </w:r>
      <w:proofErr w:type="spellStart"/>
      <w:r>
        <w:rPr>
          <w:color w:val="000000"/>
        </w:rPr>
        <w:t>mulai</w:t>
      </w:r>
      <w:proofErr w:type="spellEnd"/>
      <w:r>
        <w:rPr>
          <w:color w:val="000000"/>
        </w:rPr>
        <w:t xml:space="preserve"> </w:t>
      </w:r>
      <w:proofErr w:type="spellStart"/>
      <w:r>
        <w:rPr>
          <w:color w:val="000000"/>
        </w:rPr>
        <w:t>dilakukan</w:t>
      </w:r>
      <w:proofErr w:type="spellEnd"/>
      <w:r>
        <w:rPr>
          <w:color w:val="000000"/>
        </w:rPr>
        <w:t xml:space="preserve"> </w:t>
      </w:r>
      <w:proofErr w:type="spellStart"/>
      <w:r>
        <w:rPr>
          <w:color w:val="000000"/>
        </w:rPr>
        <w:t>rencanakan</w:t>
      </w:r>
      <w:proofErr w:type="spellEnd"/>
      <w:r>
        <w:rPr>
          <w:color w:val="000000"/>
        </w:rPr>
        <w:t xml:space="preserve"> oleh </w:t>
      </w:r>
      <w:proofErr w:type="spellStart"/>
      <w:r>
        <w:rPr>
          <w:color w:val="000000"/>
        </w:rPr>
        <w:t>Pemerintah</w:t>
      </w:r>
      <w:proofErr w:type="spellEnd"/>
      <w:r>
        <w:rPr>
          <w:color w:val="000000"/>
        </w:rPr>
        <w:t xml:space="preserve"> </w:t>
      </w:r>
      <w:proofErr w:type="spellStart"/>
      <w:r>
        <w:rPr>
          <w:color w:val="000000"/>
        </w:rPr>
        <w:t>Kabupaten</w:t>
      </w:r>
      <w:proofErr w:type="spellEnd"/>
      <w:r>
        <w:rPr>
          <w:color w:val="000000"/>
        </w:rPr>
        <w:t xml:space="preserve"> </w:t>
      </w:r>
      <w:proofErr w:type="spellStart"/>
      <w:r>
        <w:rPr>
          <w:color w:val="000000"/>
        </w:rPr>
        <w:t>Rokan</w:t>
      </w:r>
      <w:proofErr w:type="spellEnd"/>
      <w:r>
        <w:rPr>
          <w:color w:val="000000"/>
        </w:rPr>
        <w:t xml:space="preserve"> Hulu yang </w:t>
      </w:r>
      <w:proofErr w:type="spellStart"/>
      <w:r>
        <w:rPr>
          <w:color w:val="000000"/>
        </w:rPr>
        <w:t>dipimpin</w:t>
      </w:r>
      <w:proofErr w:type="spellEnd"/>
      <w:r>
        <w:rPr>
          <w:color w:val="000000"/>
        </w:rPr>
        <w:t xml:space="preserve"> oleh </w:t>
      </w:r>
      <w:proofErr w:type="spellStart"/>
      <w:r>
        <w:rPr>
          <w:color w:val="000000"/>
        </w:rPr>
        <w:t>Bupati</w:t>
      </w:r>
      <w:proofErr w:type="spellEnd"/>
      <w:r>
        <w:rPr>
          <w:color w:val="000000"/>
        </w:rPr>
        <w:t xml:space="preserve"> </w:t>
      </w:r>
      <w:proofErr w:type="spellStart"/>
      <w:r>
        <w:rPr>
          <w:color w:val="000000"/>
        </w:rPr>
        <w:t>Rokan</w:t>
      </w:r>
      <w:proofErr w:type="spellEnd"/>
      <w:r>
        <w:rPr>
          <w:color w:val="000000"/>
        </w:rPr>
        <w:t xml:space="preserve"> Hulu </w:t>
      </w:r>
      <w:proofErr w:type="spellStart"/>
      <w:r>
        <w:rPr>
          <w:color w:val="000000"/>
        </w:rPr>
        <w:t>dengan</w:t>
      </w:r>
      <w:proofErr w:type="spellEnd"/>
      <w:r>
        <w:rPr>
          <w:color w:val="000000"/>
        </w:rPr>
        <w:t xml:space="preserve"> </w:t>
      </w:r>
      <w:proofErr w:type="spellStart"/>
      <w:r>
        <w:rPr>
          <w:color w:val="000000"/>
        </w:rPr>
        <w:t>melibatkan</w:t>
      </w:r>
      <w:proofErr w:type="spellEnd"/>
      <w:r>
        <w:rPr>
          <w:color w:val="000000"/>
        </w:rPr>
        <w:t xml:space="preserve"> Lembaga </w:t>
      </w:r>
      <w:proofErr w:type="spellStart"/>
      <w:r>
        <w:rPr>
          <w:color w:val="000000"/>
        </w:rPr>
        <w:t>Adat</w:t>
      </w:r>
      <w:proofErr w:type="spellEnd"/>
      <w:r>
        <w:rPr>
          <w:color w:val="000000"/>
        </w:rPr>
        <w:t xml:space="preserve"> </w:t>
      </w:r>
      <w:proofErr w:type="spellStart"/>
      <w:r>
        <w:rPr>
          <w:color w:val="000000"/>
        </w:rPr>
        <w:t>Melayu</w:t>
      </w:r>
      <w:proofErr w:type="spellEnd"/>
      <w:r>
        <w:rPr>
          <w:color w:val="000000"/>
        </w:rPr>
        <w:t xml:space="preserve"> Riau, Lembaga </w:t>
      </w:r>
      <w:proofErr w:type="spellStart"/>
      <w:r>
        <w:rPr>
          <w:color w:val="000000"/>
        </w:rPr>
        <w:t>Kerapatan</w:t>
      </w:r>
      <w:proofErr w:type="spellEnd"/>
      <w:r>
        <w:rPr>
          <w:color w:val="000000"/>
        </w:rPr>
        <w:t xml:space="preserve"> </w:t>
      </w:r>
      <w:proofErr w:type="spellStart"/>
      <w:r>
        <w:rPr>
          <w:color w:val="000000"/>
        </w:rPr>
        <w:t>Adat</w:t>
      </w:r>
      <w:proofErr w:type="spellEnd"/>
      <w:r>
        <w:rPr>
          <w:color w:val="000000"/>
        </w:rPr>
        <w:t xml:space="preserve">, </w:t>
      </w:r>
      <w:proofErr w:type="spellStart"/>
      <w:r>
        <w:rPr>
          <w:color w:val="000000"/>
        </w:rPr>
        <w:t>Camat</w:t>
      </w:r>
      <w:proofErr w:type="spellEnd"/>
      <w:r>
        <w:rPr>
          <w:color w:val="000000"/>
        </w:rPr>
        <w:t xml:space="preserve"> dan 5 </w:t>
      </w:r>
      <w:proofErr w:type="spellStart"/>
      <w:r>
        <w:rPr>
          <w:color w:val="000000"/>
        </w:rPr>
        <w:t>desa</w:t>
      </w:r>
      <w:proofErr w:type="spellEnd"/>
      <w:r>
        <w:rPr>
          <w:color w:val="000000"/>
        </w:rPr>
        <w:t xml:space="preserve"> </w:t>
      </w:r>
      <w:sdt>
        <w:sdtPr>
          <w:rPr>
            <w:color w:val="000000"/>
          </w:rPr>
          <w:id w:val="-707787824"/>
          <w:citation/>
        </w:sdtPr>
        <w:sdtEndPr/>
        <w:sdtContent>
          <w:r>
            <w:rPr>
              <w:color w:val="000000"/>
            </w:rPr>
            <w:fldChar w:fldCharType="begin"/>
          </w:r>
          <w:r>
            <w:rPr>
              <w:color w:val="000000"/>
            </w:rPr>
            <w:instrText xml:space="preserve"> CITATION Raj14 \l 1033 </w:instrText>
          </w:r>
          <w:r>
            <w:rPr>
              <w:color w:val="000000"/>
            </w:rPr>
            <w:fldChar w:fldCharType="separate"/>
          </w:r>
          <w:r w:rsidRPr="00480483">
            <w:rPr>
              <w:noProof/>
              <w:color w:val="000000"/>
            </w:rPr>
            <w:t>(Rambe, 2014)</w:t>
          </w:r>
          <w:r>
            <w:rPr>
              <w:color w:val="000000"/>
            </w:rPr>
            <w:fldChar w:fldCharType="end"/>
          </w:r>
        </w:sdtContent>
      </w:sdt>
      <w:r>
        <w:rPr>
          <w:color w:val="000000"/>
        </w:rPr>
        <w:t xml:space="preserve">. </w:t>
      </w:r>
      <w:proofErr w:type="spellStart"/>
      <w:r>
        <w:rPr>
          <w:color w:val="000000"/>
        </w:rPr>
        <w:t>Dengan</w:t>
      </w:r>
      <w:proofErr w:type="spellEnd"/>
      <w:r>
        <w:rPr>
          <w:color w:val="000000"/>
        </w:rPr>
        <w:t xml:space="preserve"> </w:t>
      </w:r>
      <w:proofErr w:type="spellStart"/>
      <w:r>
        <w:rPr>
          <w:color w:val="000000"/>
        </w:rPr>
        <w:t>adanya</w:t>
      </w:r>
      <w:proofErr w:type="spellEnd"/>
      <w:r>
        <w:rPr>
          <w:color w:val="000000"/>
        </w:rPr>
        <w:t xml:space="preserve"> </w:t>
      </w:r>
      <w:proofErr w:type="spellStart"/>
      <w:r>
        <w:rPr>
          <w:color w:val="000000"/>
        </w:rPr>
        <w:t>perencanaan</w:t>
      </w:r>
      <w:proofErr w:type="spellEnd"/>
      <w:r>
        <w:rPr>
          <w:color w:val="000000"/>
        </w:rPr>
        <w:t xml:space="preserve"> </w:t>
      </w:r>
      <w:proofErr w:type="spellStart"/>
      <w:r>
        <w:rPr>
          <w:color w:val="000000"/>
        </w:rPr>
        <w:t>tersebut</w:t>
      </w:r>
      <w:proofErr w:type="spellEnd"/>
      <w:r>
        <w:rPr>
          <w:color w:val="000000"/>
        </w:rPr>
        <w:t xml:space="preserve"> </w:t>
      </w:r>
      <w:proofErr w:type="spellStart"/>
      <w:r>
        <w:rPr>
          <w:color w:val="000000"/>
        </w:rPr>
        <w:t>maka</w:t>
      </w:r>
      <w:proofErr w:type="spellEnd"/>
      <w:r>
        <w:rPr>
          <w:color w:val="000000"/>
        </w:rPr>
        <w:t xml:space="preserve"> </w:t>
      </w:r>
      <w:proofErr w:type="spellStart"/>
      <w:r>
        <w:rPr>
          <w:color w:val="000000"/>
        </w:rPr>
        <w:t>lahirlah</w:t>
      </w:r>
      <w:proofErr w:type="spellEnd"/>
      <w:r>
        <w:rPr>
          <w:color w:val="000000"/>
        </w:rPr>
        <w:t xml:space="preserve"> </w:t>
      </w:r>
      <w:proofErr w:type="spellStart"/>
      <w:r>
        <w:rPr>
          <w:color w:val="000000"/>
        </w:rPr>
        <w:t>Peraturan</w:t>
      </w:r>
      <w:proofErr w:type="spellEnd"/>
      <w:r>
        <w:rPr>
          <w:color w:val="000000"/>
        </w:rPr>
        <w:t xml:space="preserve"> Daerah </w:t>
      </w:r>
      <w:proofErr w:type="spellStart"/>
      <w:r>
        <w:rPr>
          <w:color w:val="000000"/>
        </w:rPr>
        <w:t>Kabupaten</w:t>
      </w:r>
      <w:proofErr w:type="spellEnd"/>
      <w:r>
        <w:rPr>
          <w:color w:val="000000"/>
        </w:rPr>
        <w:t xml:space="preserve"> </w:t>
      </w:r>
      <w:proofErr w:type="spellStart"/>
      <w:r>
        <w:rPr>
          <w:color w:val="000000"/>
        </w:rPr>
        <w:t>Rokan</w:t>
      </w:r>
      <w:proofErr w:type="spellEnd"/>
      <w:r>
        <w:rPr>
          <w:color w:val="000000"/>
        </w:rPr>
        <w:t xml:space="preserve"> Hulu </w:t>
      </w:r>
      <w:proofErr w:type="spellStart"/>
      <w:r>
        <w:rPr>
          <w:color w:val="000000"/>
        </w:rPr>
        <w:t>sebagai</w:t>
      </w:r>
      <w:proofErr w:type="spellEnd"/>
      <w:r>
        <w:rPr>
          <w:color w:val="000000"/>
        </w:rPr>
        <w:t xml:space="preserve"> </w:t>
      </w:r>
      <w:proofErr w:type="spellStart"/>
      <w:r>
        <w:rPr>
          <w:color w:val="000000"/>
        </w:rPr>
        <w:t>bentuk</w:t>
      </w:r>
      <w:proofErr w:type="spellEnd"/>
      <w:r>
        <w:rPr>
          <w:color w:val="000000"/>
        </w:rPr>
        <w:t xml:space="preserve"> </w:t>
      </w:r>
      <w:proofErr w:type="spellStart"/>
      <w:r>
        <w:rPr>
          <w:color w:val="000000"/>
        </w:rPr>
        <w:t>kebijakan</w:t>
      </w:r>
      <w:proofErr w:type="spellEnd"/>
      <w:r>
        <w:rPr>
          <w:color w:val="000000"/>
        </w:rPr>
        <w:t xml:space="preserve"> </w:t>
      </w:r>
      <w:proofErr w:type="spellStart"/>
      <w:r>
        <w:rPr>
          <w:color w:val="000000"/>
        </w:rPr>
        <w:t>pemerintah</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memperkuat</w:t>
      </w:r>
      <w:proofErr w:type="spellEnd"/>
      <w:r>
        <w:rPr>
          <w:color w:val="000000"/>
        </w:rPr>
        <w:t xml:space="preserve"> </w:t>
      </w:r>
      <w:proofErr w:type="spellStart"/>
      <w:r>
        <w:rPr>
          <w:color w:val="000000"/>
        </w:rPr>
        <w:t>eksistensi</w:t>
      </w:r>
      <w:proofErr w:type="spellEnd"/>
      <w:r>
        <w:rPr>
          <w:color w:val="000000"/>
        </w:rPr>
        <w:t xml:space="preserve"> </w:t>
      </w:r>
      <w:proofErr w:type="spellStart"/>
      <w:r>
        <w:rPr>
          <w:color w:val="000000"/>
        </w:rPr>
        <w:t>keberadaan</w:t>
      </w:r>
      <w:proofErr w:type="spellEnd"/>
      <w:r>
        <w:rPr>
          <w:color w:val="000000"/>
        </w:rPr>
        <w:t xml:space="preserve"> </w:t>
      </w:r>
      <w:proofErr w:type="spellStart"/>
      <w:r>
        <w:rPr>
          <w:color w:val="000000"/>
        </w:rPr>
        <w:t>desa</w:t>
      </w:r>
      <w:proofErr w:type="spellEnd"/>
      <w:r>
        <w:rPr>
          <w:color w:val="000000"/>
        </w:rPr>
        <w:t xml:space="preserve"> </w:t>
      </w:r>
      <w:proofErr w:type="spellStart"/>
      <w:r>
        <w:rPr>
          <w:color w:val="000000"/>
        </w:rPr>
        <w:t>adat</w:t>
      </w:r>
      <w:proofErr w:type="spellEnd"/>
      <w:r>
        <w:rPr>
          <w:color w:val="000000"/>
        </w:rPr>
        <w:t xml:space="preserve"> di </w:t>
      </w:r>
      <w:proofErr w:type="spellStart"/>
      <w:r>
        <w:rPr>
          <w:color w:val="000000"/>
        </w:rPr>
        <w:t>Rokan</w:t>
      </w:r>
      <w:proofErr w:type="spellEnd"/>
      <w:r>
        <w:rPr>
          <w:color w:val="000000"/>
        </w:rPr>
        <w:t xml:space="preserve"> Hulu dan </w:t>
      </w:r>
      <w:proofErr w:type="spellStart"/>
      <w:r>
        <w:rPr>
          <w:color w:val="000000"/>
        </w:rPr>
        <w:t>sistem</w:t>
      </w:r>
      <w:proofErr w:type="spellEnd"/>
      <w:r>
        <w:rPr>
          <w:color w:val="000000"/>
        </w:rPr>
        <w:t xml:space="preserve"> </w:t>
      </w:r>
      <w:proofErr w:type="spellStart"/>
      <w:r>
        <w:rPr>
          <w:color w:val="000000"/>
        </w:rPr>
        <w:t>Pemerintahan</w:t>
      </w:r>
      <w:proofErr w:type="spellEnd"/>
      <w:r>
        <w:rPr>
          <w:color w:val="000000"/>
        </w:rPr>
        <w:t xml:space="preserve"> </w:t>
      </w:r>
      <w:proofErr w:type="spellStart"/>
      <w:r>
        <w:rPr>
          <w:color w:val="000000"/>
        </w:rPr>
        <w:t>Adat</w:t>
      </w:r>
      <w:proofErr w:type="spellEnd"/>
      <w:r>
        <w:rPr>
          <w:color w:val="000000"/>
        </w:rPr>
        <w:t xml:space="preserve"> di </w:t>
      </w:r>
      <w:proofErr w:type="spellStart"/>
      <w:r>
        <w:rPr>
          <w:color w:val="000000"/>
        </w:rPr>
        <w:t>Rokan</w:t>
      </w:r>
      <w:proofErr w:type="spellEnd"/>
      <w:r>
        <w:rPr>
          <w:color w:val="000000"/>
        </w:rPr>
        <w:t xml:space="preserve"> Hulu. </w:t>
      </w:r>
      <w:proofErr w:type="spellStart"/>
      <w:r>
        <w:rPr>
          <w:color w:val="000000"/>
        </w:rPr>
        <w:t>Selain</w:t>
      </w:r>
      <w:proofErr w:type="spellEnd"/>
      <w:r>
        <w:rPr>
          <w:color w:val="000000"/>
        </w:rPr>
        <w:t xml:space="preserve"> </w:t>
      </w:r>
      <w:proofErr w:type="spellStart"/>
      <w:r>
        <w:rPr>
          <w:color w:val="000000"/>
        </w:rPr>
        <w:t>adanya</w:t>
      </w:r>
      <w:proofErr w:type="spellEnd"/>
      <w:r>
        <w:rPr>
          <w:color w:val="000000"/>
        </w:rPr>
        <w:t xml:space="preserve"> </w:t>
      </w:r>
      <w:proofErr w:type="spellStart"/>
      <w:r>
        <w:rPr>
          <w:color w:val="000000"/>
        </w:rPr>
        <w:t>Peraturan</w:t>
      </w:r>
      <w:proofErr w:type="spellEnd"/>
      <w:r>
        <w:rPr>
          <w:color w:val="000000"/>
        </w:rPr>
        <w:t xml:space="preserve"> Daerah </w:t>
      </w:r>
      <w:proofErr w:type="spellStart"/>
      <w:r>
        <w:rPr>
          <w:color w:val="000000"/>
        </w:rPr>
        <w:t>Kabupaten</w:t>
      </w:r>
      <w:proofErr w:type="spellEnd"/>
      <w:r>
        <w:rPr>
          <w:color w:val="000000"/>
        </w:rPr>
        <w:t xml:space="preserve"> </w:t>
      </w:r>
      <w:proofErr w:type="spellStart"/>
      <w:r>
        <w:rPr>
          <w:color w:val="000000"/>
        </w:rPr>
        <w:t>Rokan</w:t>
      </w:r>
      <w:proofErr w:type="spellEnd"/>
      <w:r>
        <w:rPr>
          <w:color w:val="000000"/>
        </w:rPr>
        <w:t xml:space="preserve"> Hulu </w:t>
      </w:r>
      <w:proofErr w:type="spellStart"/>
      <w:r>
        <w:rPr>
          <w:color w:val="000000"/>
        </w:rPr>
        <w:t>dalam</w:t>
      </w:r>
      <w:proofErr w:type="spellEnd"/>
      <w:r>
        <w:rPr>
          <w:color w:val="000000"/>
        </w:rPr>
        <w:t xml:space="preserve"> </w:t>
      </w:r>
      <w:proofErr w:type="spellStart"/>
      <w:r>
        <w:rPr>
          <w:color w:val="000000"/>
        </w:rPr>
        <w:t>mendukung</w:t>
      </w:r>
      <w:proofErr w:type="spellEnd"/>
      <w:r>
        <w:rPr>
          <w:color w:val="000000"/>
        </w:rPr>
        <w:t xml:space="preserve"> </w:t>
      </w:r>
      <w:proofErr w:type="spellStart"/>
      <w:r>
        <w:rPr>
          <w:color w:val="000000"/>
        </w:rPr>
        <w:t>eksistensi</w:t>
      </w:r>
      <w:proofErr w:type="spellEnd"/>
      <w:r>
        <w:rPr>
          <w:color w:val="000000"/>
        </w:rPr>
        <w:t xml:space="preserve"> </w:t>
      </w:r>
      <w:proofErr w:type="spellStart"/>
      <w:r>
        <w:rPr>
          <w:color w:val="000000"/>
        </w:rPr>
        <w:t>Pemerintahan</w:t>
      </w:r>
      <w:proofErr w:type="spellEnd"/>
      <w:r>
        <w:rPr>
          <w:color w:val="000000"/>
        </w:rPr>
        <w:t xml:space="preserve"> </w:t>
      </w:r>
      <w:proofErr w:type="spellStart"/>
      <w:r>
        <w:rPr>
          <w:color w:val="000000"/>
        </w:rPr>
        <w:t>Desa</w:t>
      </w:r>
      <w:proofErr w:type="spellEnd"/>
      <w:r>
        <w:rPr>
          <w:color w:val="000000"/>
        </w:rPr>
        <w:t xml:space="preserve"> </w:t>
      </w:r>
      <w:proofErr w:type="spellStart"/>
      <w:r>
        <w:rPr>
          <w:color w:val="000000"/>
        </w:rPr>
        <w:t>Adat</w:t>
      </w:r>
      <w:proofErr w:type="spellEnd"/>
      <w:r>
        <w:rPr>
          <w:color w:val="000000"/>
        </w:rPr>
        <w:t xml:space="preserve"> di </w:t>
      </w:r>
      <w:proofErr w:type="spellStart"/>
      <w:r>
        <w:rPr>
          <w:color w:val="000000"/>
        </w:rPr>
        <w:t>Rokan</w:t>
      </w:r>
      <w:proofErr w:type="spellEnd"/>
      <w:r>
        <w:rPr>
          <w:color w:val="000000"/>
        </w:rPr>
        <w:t xml:space="preserve"> Hulu, </w:t>
      </w:r>
      <w:proofErr w:type="spellStart"/>
      <w:r>
        <w:rPr>
          <w:color w:val="000000"/>
        </w:rPr>
        <w:t>untuk</w:t>
      </w:r>
      <w:proofErr w:type="spellEnd"/>
      <w:r>
        <w:rPr>
          <w:color w:val="000000"/>
        </w:rPr>
        <w:t xml:space="preserve"> </w:t>
      </w:r>
      <w:proofErr w:type="spellStart"/>
      <w:r>
        <w:rPr>
          <w:color w:val="000000"/>
        </w:rPr>
        <w:t>mendukung</w:t>
      </w:r>
      <w:proofErr w:type="spellEnd"/>
      <w:r>
        <w:rPr>
          <w:color w:val="000000"/>
        </w:rPr>
        <w:t xml:space="preserve"> </w:t>
      </w:r>
      <w:proofErr w:type="spellStart"/>
      <w:r>
        <w:rPr>
          <w:color w:val="000000"/>
        </w:rPr>
        <w:t>kebijakan</w:t>
      </w:r>
      <w:proofErr w:type="spellEnd"/>
      <w:r>
        <w:rPr>
          <w:color w:val="000000"/>
        </w:rPr>
        <w:t xml:space="preserve"> </w:t>
      </w:r>
      <w:proofErr w:type="spellStart"/>
      <w:r>
        <w:rPr>
          <w:color w:val="000000"/>
        </w:rPr>
        <w:t>tersebut</w:t>
      </w:r>
      <w:proofErr w:type="spellEnd"/>
      <w:r>
        <w:rPr>
          <w:color w:val="000000"/>
        </w:rPr>
        <w:t xml:space="preserve"> </w:t>
      </w:r>
      <w:proofErr w:type="spellStart"/>
      <w:r>
        <w:rPr>
          <w:color w:val="000000"/>
        </w:rPr>
        <w:t>Pemerintah</w:t>
      </w:r>
      <w:proofErr w:type="spellEnd"/>
      <w:r>
        <w:rPr>
          <w:color w:val="000000"/>
        </w:rPr>
        <w:t xml:space="preserve"> Pusat juga </w:t>
      </w:r>
      <w:proofErr w:type="spellStart"/>
      <w:r>
        <w:rPr>
          <w:color w:val="000000"/>
        </w:rPr>
        <w:t>memberikan</w:t>
      </w:r>
      <w:proofErr w:type="spellEnd"/>
      <w:r>
        <w:rPr>
          <w:color w:val="000000"/>
        </w:rPr>
        <w:t xml:space="preserve"> </w:t>
      </w:r>
      <w:proofErr w:type="spellStart"/>
      <w:r>
        <w:rPr>
          <w:color w:val="000000"/>
        </w:rPr>
        <w:t>kepada</w:t>
      </w:r>
      <w:proofErr w:type="spellEnd"/>
      <w:r>
        <w:rPr>
          <w:color w:val="000000"/>
        </w:rPr>
        <w:t xml:space="preserve"> 89 </w:t>
      </w:r>
      <w:proofErr w:type="spellStart"/>
      <w:r>
        <w:rPr>
          <w:color w:val="000000"/>
        </w:rPr>
        <w:t>desa</w:t>
      </w:r>
      <w:proofErr w:type="spellEnd"/>
      <w:r>
        <w:rPr>
          <w:color w:val="000000"/>
        </w:rPr>
        <w:t xml:space="preserve"> </w:t>
      </w:r>
      <w:proofErr w:type="spellStart"/>
      <w:r>
        <w:rPr>
          <w:color w:val="000000"/>
        </w:rPr>
        <w:t>adat</w:t>
      </w:r>
      <w:proofErr w:type="spellEnd"/>
      <w:r>
        <w:rPr>
          <w:color w:val="000000"/>
        </w:rPr>
        <w:t xml:space="preserve"> di </w:t>
      </w:r>
      <w:proofErr w:type="spellStart"/>
      <w:r>
        <w:rPr>
          <w:color w:val="000000"/>
        </w:rPr>
        <w:t>Rokan</w:t>
      </w:r>
      <w:proofErr w:type="spellEnd"/>
      <w:r>
        <w:rPr>
          <w:color w:val="000000"/>
        </w:rPr>
        <w:t xml:space="preserve"> Hulu pada </w:t>
      </w:r>
      <w:proofErr w:type="spellStart"/>
      <w:r>
        <w:rPr>
          <w:color w:val="000000"/>
        </w:rPr>
        <w:t>tahun</w:t>
      </w:r>
      <w:proofErr w:type="spellEnd"/>
      <w:r>
        <w:rPr>
          <w:color w:val="000000"/>
        </w:rPr>
        <w:t xml:space="preserve"> 2016 </w:t>
      </w:r>
      <w:proofErr w:type="spellStart"/>
      <w:r>
        <w:rPr>
          <w:color w:val="000000"/>
        </w:rPr>
        <w:t>dari</w:t>
      </w:r>
      <w:proofErr w:type="spellEnd"/>
      <w:r>
        <w:rPr>
          <w:color w:val="000000"/>
        </w:rPr>
        <w:t xml:space="preserve"> Kementerian </w:t>
      </w:r>
      <w:proofErr w:type="spellStart"/>
      <w:r>
        <w:rPr>
          <w:color w:val="000000"/>
        </w:rPr>
        <w:t>Desa</w:t>
      </w:r>
      <w:proofErr w:type="spellEnd"/>
      <w:r>
        <w:rPr>
          <w:color w:val="000000"/>
        </w:rPr>
        <w:t xml:space="preserve"> Pembangunan </w:t>
      </w:r>
      <w:proofErr w:type="spellStart"/>
      <w:r>
        <w:rPr>
          <w:color w:val="000000"/>
        </w:rPr>
        <w:t>Desa</w:t>
      </w:r>
      <w:proofErr w:type="spellEnd"/>
      <w:r>
        <w:rPr>
          <w:color w:val="000000"/>
        </w:rPr>
        <w:t xml:space="preserve"> </w:t>
      </w:r>
      <w:proofErr w:type="spellStart"/>
      <w:r>
        <w:rPr>
          <w:color w:val="000000"/>
        </w:rPr>
        <w:t>Tertinggal</w:t>
      </w:r>
      <w:proofErr w:type="spellEnd"/>
      <w:r>
        <w:rPr>
          <w:color w:val="000000"/>
        </w:rPr>
        <w:t xml:space="preserve"> dan </w:t>
      </w:r>
      <w:proofErr w:type="spellStart"/>
      <w:r>
        <w:rPr>
          <w:color w:val="000000"/>
        </w:rPr>
        <w:t>Transmigrasi</w:t>
      </w:r>
      <w:proofErr w:type="spellEnd"/>
      <w:r>
        <w:rPr>
          <w:color w:val="000000"/>
        </w:rPr>
        <w:t xml:space="preserve"> </w:t>
      </w:r>
      <w:proofErr w:type="spellStart"/>
      <w:r>
        <w:rPr>
          <w:color w:val="000000"/>
        </w:rPr>
        <w:t>melalui</w:t>
      </w:r>
      <w:proofErr w:type="spellEnd"/>
      <w:r>
        <w:rPr>
          <w:color w:val="000000"/>
        </w:rPr>
        <w:t xml:space="preserve"> </w:t>
      </w:r>
      <w:proofErr w:type="spellStart"/>
      <w:r>
        <w:rPr>
          <w:color w:val="000000"/>
        </w:rPr>
        <w:t>Anggaran</w:t>
      </w:r>
      <w:proofErr w:type="spellEnd"/>
      <w:r>
        <w:rPr>
          <w:color w:val="000000"/>
        </w:rPr>
        <w:t xml:space="preserve"> </w:t>
      </w:r>
      <w:proofErr w:type="spellStart"/>
      <w:r>
        <w:rPr>
          <w:color w:val="000000"/>
        </w:rPr>
        <w:t>Pendapatan</w:t>
      </w:r>
      <w:proofErr w:type="spellEnd"/>
      <w:r>
        <w:rPr>
          <w:color w:val="000000"/>
        </w:rPr>
        <w:t xml:space="preserve"> dan </w:t>
      </w:r>
      <w:proofErr w:type="spellStart"/>
      <w:r>
        <w:rPr>
          <w:color w:val="000000"/>
        </w:rPr>
        <w:t>Belanja</w:t>
      </w:r>
      <w:proofErr w:type="spellEnd"/>
      <w:r>
        <w:rPr>
          <w:color w:val="000000"/>
        </w:rPr>
        <w:t xml:space="preserve"> Negara</w:t>
      </w:r>
      <w:sdt>
        <w:sdtPr>
          <w:rPr>
            <w:color w:val="000000"/>
          </w:rPr>
          <w:id w:val="-1383005317"/>
          <w:citation/>
        </w:sdtPr>
        <w:sdtEndPr/>
        <w:sdtContent>
          <w:r>
            <w:rPr>
              <w:color w:val="000000"/>
            </w:rPr>
            <w:fldChar w:fldCharType="begin"/>
          </w:r>
          <w:r>
            <w:rPr>
              <w:color w:val="000000"/>
            </w:rPr>
            <w:instrText xml:space="preserve"> CITATION Fer16 \l 1033 </w:instrText>
          </w:r>
          <w:r>
            <w:rPr>
              <w:color w:val="000000"/>
            </w:rPr>
            <w:fldChar w:fldCharType="separate"/>
          </w:r>
          <w:r>
            <w:rPr>
              <w:noProof/>
              <w:color w:val="000000"/>
            </w:rPr>
            <w:t xml:space="preserve"> </w:t>
          </w:r>
          <w:r w:rsidRPr="00623ECE">
            <w:rPr>
              <w:noProof/>
              <w:color w:val="000000"/>
            </w:rPr>
            <w:t>(Hendrawan, 2016)</w:t>
          </w:r>
          <w:r>
            <w:rPr>
              <w:color w:val="000000"/>
            </w:rPr>
            <w:fldChar w:fldCharType="end"/>
          </w:r>
        </w:sdtContent>
      </w:sdt>
      <w:r>
        <w:rPr>
          <w:color w:val="000000"/>
        </w:rPr>
        <w:t>.</w:t>
      </w:r>
    </w:p>
    <w:p w14:paraId="72A1E98B" w14:textId="77777777" w:rsidR="00335796" w:rsidRPr="002049DD" w:rsidRDefault="00335796" w:rsidP="00335796">
      <w:pPr>
        <w:widowControl w:val="0"/>
        <w:jc w:val="both"/>
        <w:rPr>
          <w:b/>
        </w:rPr>
      </w:pPr>
    </w:p>
    <w:p w14:paraId="48896458" w14:textId="77777777" w:rsidR="00335796" w:rsidRPr="00D82302" w:rsidRDefault="00335796" w:rsidP="00335796">
      <w:pPr>
        <w:jc w:val="both"/>
        <w:rPr>
          <w:b/>
        </w:rPr>
      </w:pPr>
      <w:r w:rsidRPr="00D82302">
        <w:rPr>
          <w:b/>
          <w:spacing w:val="-4"/>
        </w:rPr>
        <w:t>Kerajaan/</w:t>
      </w:r>
      <w:proofErr w:type="spellStart"/>
      <w:r w:rsidRPr="00D82302">
        <w:rPr>
          <w:b/>
          <w:spacing w:val="-4"/>
        </w:rPr>
        <w:t>Kesultanan</w:t>
      </w:r>
      <w:proofErr w:type="spellEnd"/>
      <w:r w:rsidRPr="00D82302">
        <w:rPr>
          <w:b/>
          <w:spacing w:val="-4"/>
        </w:rPr>
        <w:t xml:space="preserve"> yang </w:t>
      </w:r>
      <w:proofErr w:type="spellStart"/>
      <w:r w:rsidRPr="00D82302">
        <w:rPr>
          <w:b/>
          <w:spacing w:val="-4"/>
        </w:rPr>
        <w:t>berdiri</w:t>
      </w:r>
      <w:proofErr w:type="spellEnd"/>
      <w:r w:rsidRPr="00D82302">
        <w:rPr>
          <w:b/>
          <w:spacing w:val="-4"/>
        </w:rPr>
        <w:t xml:space="preserve"> di Wilayah </w:t>
      </w:r>
      <w:proofErr w:type="spellStart"/>
      <w:r w:rsidRPr="00D82302">
        <w:rPr>
          <w:b/>
          <w:spacing w:val="-4"/>
        </w:rPr>
        <w:t>Kabupaten</w:t>
      </w:r>
      <w:proofErr w:type="spellEnd"/>
      <w:r w:rsidRPr="00D82302">
        <w:rPr>
          <w:b/>
          <w:spacing w:val="-4"/>
        </w:rPr>
        <w:t xml:space="preserve"> </w:t>
      </w:r>
      <w:proofErr w:type="spellStart"/>
      <w:r w:rsidRPr="00D82302">
        <w:rPr>
          <w:b/>
          <w:spacing w:val="-4"/>
        </w:rPr>
        <w:t>Rokan</w:t>
      </w:r>
      <w:proofErr w:type="spellEnd"/>
      <w:r w:rsidRPr="00D82302">
        <w:rPr>
          <w:b/>
          <w:spacing w:val="-4"/>
        </w:rPr>
        <w:t xml:space="preserve"> Hulu </w:t>
      </w:r>
      <w:proofErr w:type="spellStart"/>
      <w:r w:rsidRPr="00D82302">
        <w:rPr>
          <w:b/>
          <w:spacing w:val="-4"/>
        </w:rPr>
        <w:t>sebelum</w:t>
      </w:r>
      <w:proofErr w:type="spellEnd"/>
      <w:r w:rsidRPr="00D82302">
        <w:rPr>
          <w:b/>
          <w:spacing w:val="-4"/>
        </w:rPr>
        <w:t xml:space="preserve"> Era </w:t>
      </w:r>
      <w:proofErr w:type="spellStart"/>
      <w:r w:rsidRPr="00D82302">
        <w:rPr>
          <w:b/>
          <w:spacing w:val="-4"/>
        </w:rPr>
        <w:t>Kemerdekaan</w:t>
      </w:r>
      <w:proofErr w:type="spellEnd"/>
    </w:p>
    <w:p w14:paraId="59DB5E8E" w14:textId="77777777" w:rsidR="00335796" w:rsidRDefault="00335796" w:rsidP="00335796">
      <w:pPr>
        <w:widowControl w:val="0"/>
        <w:jc w:val="both"/>
      </w:pPr>
    </w:p>
    <w:p w14:paraId="4FC75E94" w14:textId="77777777" w:rsidR="00335796" w:rsidRPr="00D82302" w:rsidRDefault="00335796" w:rsidP="00335796">
      <w:pPr>
        <w:widowControl w:val="0"/>
        <w:ind w:firstLine="709"/>
        <w:jc w:val="both"/>
      </w:pPr>
      <w:r>
        <w:tab/>
      </w:r>
      <w:proofErr w:type="spellStart"/>
      <w:r w:rsidRPr="00D82302">
        <w:t>Dahulunya</w:t>
      </w:r>
      <w:proofErr w:type="spellEnd"/>
      <w:r w:rsidRPr="00D82302">
        <w:t xml:space="preserve"> </w:t>
      </w:r>
      <w:proofErr w:type="spellStart"/>
      <w:r w:rsidRPr="00D82302">
        <w:t>daerah</w:t>
      </w:r>
      <w:proofErr w:type="spellEnd"/>
      <w:r w:rsidRPr="00D82302">
        <w:t xml:space="preserve"> </w:t>
      </w:r>
      <w:proofErr w:type="spellStart"/>
      <w:r w:rsidRPr="00D82302">
        <w:t>Rokan</w:t>
      </w:r>
      <w:proofErr w:type="spellEnd"/>
      <w:r w:rsidRPr="00D82302">
        <w:t xml:space="preserve"> Hulu </w:t>
      </w:r>
      <w:proofErr w:type="spellStart"/>
      <w:r w:rsidRPr="00D82302">
        <w:t>dikenal</w:t>
      </w:r>
      <w:proofErr w:type="spellEnd"/>
      <w:r w:rsidRPr="00D82302">
        <w:t xml:space="preserve"> </w:t>
      </w:r>
      <w:proofErr w:type="spellStart"/>
      <w:r w:rsidRPr="00D82302">
        <w:t>dengan</w:t>
      </w:r>
      <w:proofErr w:type="spellEnd"/>
      <w:r w:rsidRPr="00D82302">
        <w:t xml:space="preserve"> </w:t>
      </w:r>
      <w:proofErr w:type="spellStart"/>
      <w:r w:rsidRPr="00D82302">
        <w:t>nama</w:t>
      </w:r>
      <w:proofErr w:type="spellEnd"/>
      <w:r w:rsidRPr="00D82302">
        <w:t xml:space="preserve"> Rantau </w:t>
      </w:r>
      <w:proofErr w:type="spellStart"/>
      <w:r w:rsidRPr="00D82302">
        <w:t>Rokan</w:t>
      </w:r>
      <w:proofErr w:type="spellEnd"/>
      <w:r w:rsidRPr="00D82302">
        <w:t xml:space="preserve"> </w:t>
      </w:r>
      <w:proofErr w:type="spellStart"/>
      <w:r w:rsidRPr="00D82302">
        <w:t>atau</w:t>
      </w:r>
      <w:proofErr w:type="spellEnd"/>
      <w:r w:rsidRPr="00D82302">
        <w:t xml:space="preserve"> </w:t>
      </w:r>
      <w:proofErr w:type="spellStart"/>
      <w:r w:rsidRPr="00D82302">
        <w:t>Luhak</w:t>
      </w:r>
      <w:proofErr w:type="spellEnd"/>
      <w:r w:rsidRPr="00D82302">
        <w:t xml:space="preserve"> </w:t>
      </w:r>
      <w:proofErr w:type="spellStart"/>
      <w:r w:rsidRPr="00D82302">
        <w:t>Rokan</w:t>
      </w:r>
      <w:proofErr w:type="spellEnd"/>
      <w:r w:rsidRPr="00D82302">
        <w:t xml:space="preserve"> Hulu, </w:t>
      </w:r>
      <w:proofErr w:type="spellStart"/>
      <w:r w:rsidRPr="00D82302">
        <w:t>karena</w:t>
      </w:r>
      <w:proofErr w:type="spellEnd"/>
      <w:r w:rsidRPr="00D82302">
        <w:t xml:space="preserve"> </w:t>
      </w:r>
      <w:proofErr w:type="spellStart"/>
      <w:r w:rsidRPr="00D82302">
        <w:t>merupakan</w:t>
      </w:r>
      <w:proofErr w:type="spellEnd"/>
      <w:r w:rsidRPr="00D82302">
        <w:t xml:space="preserve"> </w:t>
      </w:r>
      <w:proofErr w:type="spellStart"/>
      <w:r w:rsidRPr="00D82302">
        <w:t>daerah</w:t>
      </w:r>
      <w:proofErr w:type="spellEnd"/>
      <w:r w:rsidRPr="00D82302">
        <w:t xml:space="preserve"> </w:t>
      </w:r>
      <w:proofErr w:type="spellStart"/>
      <w:r w:rsidRPr="00D82302">
        <w:t>tempat</w:t>
      </w:r>
      <w:proofErr w:type="spellEnd"/>
      <w:r w:rsidRPr="00D82302">
        <w:t xml:space="preserve"> </w:t>
      </w:r>
      <w:proofErr w:type="spellStart"/>
      <w:r w:rsidRPr="00D82302">
        <w:t>perantauan</w:t>
      </w:r>
      <w:proofErr w:type="spellEnd"/>
      <w:r w:rsidRPr="00D82302">
        <w:t xml:space="preserve"> </w:t>
      </w:r>
      <w:proofErr w:type="spellStart"/>
      <w:r w:rsidRPr="00D82302">
        <w:t>suku</w:t>
      </w:r>
      <w:proofErr w:type="spellEnd"/>
      <w:r w:rsidRPr="00D82302">
        <w:t xml:space="preserve"> Minangkabau yang </w:t>
      </w:r>
      <w:proofErr w:type="spellStart"/>
      <w:r w:rsidRPr="00D82302">
        <w:t>ada</w:t>
      </w:r>
      <w:proofErr w:type="spellEnd"/>
      <w:r w:rsidRPr="00D82302">
        <w:t xml:space="preserve"> di </w:t>
      </w:r>
      <w:proofErr w:type="spellStart"/>
      <w:r w:rsidRPr="00D82302">
        <w:t>daerah</w:t>
      </w:r>
      <w:proofErr w:type="spellEnd"/>
      <w:r w:rsidRPr="00D82302">
        <w:t xml:space="preserve"> Sumatera Barat. </w:t>
      </w:r>
      <w:proofErr w:type="spellStart"/>
      <w:r w:rsidRPr="00D82302">
        <w:t>Sebelum</w:t>
      </w:r>
      <w:proofErr w:type="spellEnd"/>
      <w:r w:rsidRPr="00D82302">
        <w:t xml:space="preserve"> </w:t>
      </w:r>
      <w:proofErr w:type="spellStart"/>
      <w:r w:rsidRPr="00D82302">
        <w:t>kemerdekaan</w:t>
      </w:r>
      <w:proofErr w:type="spellEnd"/>
      <w:r w:rsidRPr="00D82302">
        <w:t xml:space="preserve"> </w:t>
      </w:r>
      <w:proofErr w:type="spellStart"/>
      <w:r w:rsidRPr="00D82302">
        <w:t>yakni</w:t>
      </w:r>
      <w:proofErr w:type="spellEnd"/>
      <w:r w:rsidRPr="00D82302">
        <w:t xml:space="preserve"> pada masa </w:t>
      </w:r>
      <w:proofErr w:type="spellStart"/>
      <w:r w:rsidRPr="00D82302">
        <w:t>penjajahan</w:t>
      </w:r>
      <w:proofErr w:type="spellEnd"/>
      <w:r w:rsidRPr="00D82302">
        <w:t xml:space="preserve"> </w:t>
      </w:r>
      <w:proofErr w:type="spellStart"/>
      <w:r w:rsidRPr="00D82302">
        <w:t>Belanda</w:t>
      </w:r>
      <w:proofErr w:type="spellEnd"/>
      <w:r w:rsidRPr="00D82302">
        <w:t xml:space="preserve">, wilayah </w:t>
      </w:r>
      <w:proofErr w:type="spellStart"/>
      <w:r w:rsidRPr="00D82302">
        <w:t>Rokan</w:t>
      </w:r>
      <w:proofErr w:type="spellEnd"/>
      <w:r w:rsidRPr="00D82302">
        <w:t xml:space="preserve"> Hulu </w:t>
      </w:r>
      <w:proofErr w:type="spellStart"/>
      <w:r w:rsidRPr="00D82302">
        <w:t>terbagi</w:t>
      </w:r>
      <w:proofErr w:type="spellEnd"/>
      <w:r w:rsidRPr="00D82302">
        <w:t xml:space="preserve"> </w:t>
      </w:r>
      <w:proofErr w:type="spellStart"/>
      <w:r w:rsidRPr="00D82302">
        <w:t>atas</w:t>
      </w:r>
      <w:proofErr w:type="spellEnd"/>
      <w:r w:rsidRPr="00D82302">
        <w:t xml:space="preserve"> </w:t>
      </w:r>
      <w:proofErr w:type="spellStart"/>
      <w:r w:rsidRPr="00D82302">
        <w:t>dua</w:t>
      </w:r>
      <w:proofErr w:type="spellEnd"/>
      <w:r w:rsidRPr="00D82302">
        <w:t xml:space="preserve"> </w:t>
      </w:r>
      <w:proofErr w:type="spellStart"/>
      <w:r w:rsidRPr="00D82302">
        <w:t>daerah</w:t>
      </w:r>
      <w:proofErr w:type="spellEnd"/>
      <w:r w:rsidRPr="00D82302">
        <w:t>:</w:t>
      </w:r>
    </w:p>
    <w:p w14:paraId="2E842A4F" w14:textId="77777777" w:rsidR="00335796" w:rsidRPr="00D82302" w:rsidRDefault="00335796" w:rsidP="00335796">
      <w:pPr>
        <w:widowControl w:val="0"/>
        <w:ind w:firstLine="709"/>
        <w:jc w:val="both"/>
      </w:pPr>
      <w:r w:rsidRPr="00D82302">
        <w:t xml:space="preserve">– Wilayah </w:t>
      </w:r>
      <w:proofErr w:type="spellStart"/>
      <w:r w:rsidRPr="00D82302">
        <w:t>Rokan</w:t>
      </w:r>
      <w:proofErr w:type="spellEnd"/>
      <w:r w:rsidRPr="00D82302">
        <w:t xml:space="preserve"> </w:t>
      </w:r>
      <w:proofErr w:type="spellStart"/>
      <w:r w:rsidRPr="00D82302">
        <w:t>Kanan</w:t>
      </w:r>
      <w:proofErr w:type="spellEnd"/>
      <w:r w:rsidRPr="00D82302">
        <w:t xml:space="preserve"> yang </w:t>
      </w:r>
      <w:proofErr w:type="spellStart"/>
      <w:r w:rsidRPr="00D82302">
        <w:t>terdiri</w:t>
      </w:r>
      <w:proofErr w:type="spellEnd"/>
      <w:r w:rsidRPr="00D82302">
        <w:t xml:space="preserve"> </w:t>
      </w:r>
      <w:proofErr w:type="spellStart"/>
      <w:r w:rsidRPr="00D82302">
        <w:t>dari</w:t>
      </w:r>
      <w:proofErr w:type="spellEnd"/>
      <w:r w:rsidRPr="00D82302">
        <w:t xml:space="preserve"> Kerajaan </w:t>
      </w:r>
      <w:proofErr w:type="spellStart"/>
      <w:r w:rsidRPr="00D82302">
        <w:t>Tambusai</w:t>
      </w:r>
      <w:proofErr w:type="spellEnd"/>
      <w:r w:rsidRPr="00D82302">
        <w:t xml:space="preserve">, Kerajaan </w:t>
      </w:r>
      <w:proofErr w:type="spellStart"/>
      <w:r w:rsidRPr="00D82302">
        <w:t>Rambah</w:t>
      </w:r>
      <w:proofErr w:type="spellEnd"/>
      <w:r w:rsidRPr="00D82302">
        <w:t xml:space="preserve"> dan Kerajaan </w:t>
      </w:r>
      <w:proofErr w:type="spellStart"/>
      <w:r w:rsidRPr="00D82302">
        <w:t>Kepenuhan</w:t>
      </w:r>
      <w:proofErr w:type="spellEnd"/>
      <w:r w:rsidRPr="00D82302">
        <w:t>.</w:t>
      </w:r>
    </w:p>
    <w:p w14:paraId="1F57EAAC" w14:textId="77777777" w:rsidR="00335796" w:rsidRPr="00D82302" w:rsidRDefault="00335796" w:rsidP="00335796">
      <w:pPr>
        <w:widowControl w:val="0"/>
        <w:ind w:firstLine="709"/>
        <w:jc w:val="both"/>
      </w:pPr>
      <w:r w:rsidRPr="00D82302">
        <w:t xml:space="preserve">– Wilayah </w:t>
      </w:r>
      <w:proofErr w:type="spellStart"/>
      <w:r w:rsidRPr="00D82302">
        <w:t>Rokan</w:t>
      </w:r>
      <w:proofErr w:type="spellEnd"/>
      <w:r w:rsidRPr="00D82302">
        <w:t xml:space="preserve"> Kiri yang </w:t>
      </w:r>
      <w:proofErr w:type="spellStart"/>
      <w:r w:rsidRPr="00D82302">
        <w:t>terdiri</w:t>
      </w:r>
      <w:proofErr w:type="spellEnd"/>
      <w:r w:rsidRPr="00D82302">
        <w:t xml:space="preserve"> </w:t>
      </w:r>
      <w:proofErr w:type="spellStart"/>
      <w:r w:rsidRPr="00D82302">
        <w:t>dari</w:t>
      </w:r>
      <w:proofErr w:type="spellEnd"/>
      <w:r w:rsidRPr="00D82302">
        <w:t xml:space="preserve"> Kerajaan </w:t>
      </w:r>
      <w:proofErr w:type="spellStart"/>
      <w:r w:rsidRPr="00D82302">
        <w:t>Rokan</w:t>
      </w:r>
      <w:proofErr w:type="spellEnd"/>
      <w:r w:rsidRPr="00D82302">
        <w:t xml:space="preserve"> IV Koto, Kerajaan </w:t>
      </w:r>
      <w:proofErr w:type="spellStart"/>
      <w:r w:rsidRPr="00D82302">
        <w:t>Kunto</w:t>
      </w:r>
      <w:proofErr w:type="spellEnd"/>
      <w:r w:rsidRPr="00D82302">
        <w:t xml:space="preserve"> Darussalam </w:t>
      </w:r>
      <w:proofErr w:type="spellStart"/>
      <w:r w:rsidRPr="00D82302">
        <w:t>serta</w:t>
      </w:r>
      <w:proofErr w:type="spellEnd"/>
      <w:r w:rsidRPr="00D82302">
        <w:t xml:space="preserve"> </w:t>
      </w:r>
      <w:proofErr w:type="spellStart"/>
      <w:r w:rsidRPr="00D82302">
        <w:t>beberapa</w:t>
      </w:r>
      <w:proofErr w:type="spellEnd"/>
      <w:r w:rsidRPr="00D82302">
        <w:t xml:space="preserve"> kampung </w:t>
      </w:r>
      <w:proofErr w:type="spellStart"/>
      <w:r w:rsidRPr="00D82302">
        <w:t>dari</w:t>
      </w:r>
      <w:proofErr w:type="spellEnd"/>
      <w:r w:rsidRPr="00D82302">
        <w:t xml:space="preserve"> Kerajaan </w:t>
      </w:r>
      <w:proofErr w:type="spellStart"/>
      <w:r w:rsidRPr="00D82302">
        <w:t>Siak</w:t>
      </w:r>
      <w:proofErr w:type="spellEnd"/>
      <w:r w:rsidRPr="00D82302">
        <w:t xml:space="preserve"> (</w:t>
      </w:r>
      <w:proofErr w:type="spellStart"/>
      <w:r w:rsidRPr="00D82302">
        <w:t>Kewalian</w:t>
      </w:r>
      <w:proofErr w:type="spellEnd"/>
      <w:r w:rsidRPr="00D82302">
        <w:t xml:space="preserve"> negeri </w:t>
      </w:r>
      <w:proofErr w:type="spellStart"/>
      <w:r w:rsidRPr="00D82302">
        <w:t>Tandun</w:t>
      </w:r>
      <w:proofErr w:type="spellEnd"/>
      <w:r w:rsidRPr="00D82302">
        <w:t xml:space="preserve"> dan </w:t>
      </w:r>
      <w:proofErr w:type="spellStart"/>
      <w:r w:rsidRPr="00D82302">
        <w:t>kewalian</w:t>
      </w:r>
      <w:proofErr w:type="spellEnd"/>
      <w:r w:rsidRPr="00D82302">
        <w:t xml:space="preserve"> </w:t>
      </w:r>
      <w:proofErr w:type="spellStart"/>
      <w:r w:rsidRPr="00D82302">
        <w:t>Kabun</w:t>
      </w:r>
      <w:proofErr w:type="spellEnd"/>
      <w:r w:rsidRPr="00D82302">
        <w:t>)</w:t>
      </w:r>
    </w:p>
    <w:p w14:paraId="0AD29763" w14:textId="77777777" w:rsidR="00335796" w:rsidRPr="00D82302" w:rsidRDefault="00335796" w:rsidP="00335796">
      <w:pPr>
        <w:widowControl w:val="0"/>
        <w:ind w:firstLine="709"/>
        <w:jc w:val="both"/>
      </w:pPr>
      <w:r w:rsidRPr="00D82302">
        <w:t>Kerajaan-</w:t>
      </w:r>
      <w:proofErr w:type="spellStart"/>
      <w:r w:rsidRPr="00D82302">
        <w:t>kerajaan</w:t>
      </w:r>
      <w:proofErr w:type="spellEnd"/>
      <w:r w:rsidRPr="00D82302">
        <w:t xml:space="preserve"> di </w:t>
      </w:r>
      <w:proofErr w:type="spellStart"/>
      <w:r w:rsidRPr="00D82302">
        <w:t>atas</w:t>
      </w:r>
      <w:proofErr w:type="spellEnd"/>
      <w:r w:rsidRPr="00D82302">
        <w:t xml:space="preserve"> </w:t>
      </w:r>
      <w:proofErr w:type="spellStart"/>
      <w:r w:rsidRPr="00D82302">
        <w:t>sekarang</w:t>
      </w:r>
      <w:proofErr w:type="spellEnd"/>
      <w:r w:rsidRPr="00D82302">
        <w:t xml:space="preserve"> </w:t>
      </w:r>
      <w:proofErr w:type="spellStart"/>
      <w:r w:rsidRPr="00D82302">
        <w:t>dikenal</w:t>
      </w:r>
      <w:proofErr w:type="spellEnd"/>
      <w:r w:rsidRPr="00D82302">
        <w:t xml:space="preserve"> </w:t>
      </w:r>
      <w:proofErr w:type="spellStart"/>
      <w:r w:rsidRPr="00D82302">
        <w:t>dengan</w:t>
      </w:r>
      <w:proofErr w:type="spellEnd"/>
      <w:r w:rsidRPr="00D82302">
        <w:t xml:space="preserve"> </w:t>
      </w:r>
      <w:proofErr w:type="spellStart"/>
      <w:r w:rsidRPr="00D82302">
        <w:t>sebutan</w:t>
      </w:r>
      <w:proofErr w:type="spellEnd"/>
      <w:r w:rsidRPr="00D82302">
        <w:t xml:space="preserve"> Lima </w:t>
      </w:r>
      <w:proofErr w:type="spellStart"/>
      <w:r w:rsidRPr="00D82302">
        <w:t>Lukah</w:t>
      </w:r>
      <w:proofErr w:type="spellEnd"/>
      <w:r w:rsidRPr="00D82302">
        <w:t>.</w:t>
      </w:r>
    </w:p>
    <w:p w14:paraId="4C066EB5" w14:textId="77777777" w:rsidR="00335796" w:rsidRPr="00D82302" w:rsidRDefault="00335796" w:rsidP="00335796">
      <w:pPr>
        <w:widowControl w:val="0"/>
        <w:ind w:firstLine="709"/>
        <w:jc w:val="both"/>
      </w:pPr>
      <w:r w:rsidRPr="00D82302">
        <w:t xml:space="preserve">Pada </w:t>
      </w:r>
      <w:proofErr w:type="spellStart"/>
      <w:r w:rsidRPr="00D82302">
        <w:t>tahun</w:t>
      </w:r>
      <w:proofErr w:type="spellEnd"/>
      <w:r w:rsidRPr="00D82302">
        <w:t xml:space="preserve"> 1905, </w:t>
      </w:r>
      <w:proofErr w:type="spellStart"/>
      <w:r w:rsidRPr="00D82302">
        <w:t>kerajaan-kerajaan</w:t>
      </w:r>
      <w:proofErr w:type="spellEnd"/>
      <w:r w:rsidRPr="00D82302">
        <w:t xml:space="preserve"> di </w:t>
      </w:r>
      <w:proofErr w:type="spellStart"/>
      <w:r w:rsidRPr="00D82302">
        <w:t>atas</w:t>
      </w:r>
      <w:proofErr w:type="spellEnd"/>
      <w:r w:rsidRPr="00D82302">
        <w:t xml:space="preserve"> </w:t>
      </w:r>
      <w:proofErr w:type="spellStart"/>
      <w:r w:rsidRPr="00D82302">
        <w:t>mengikat</w:t>
      </w:r>
      <w:proofErr w:type="spellEnd"/>
      <w:r w:rsidRPr="00D82302">
        <w:t xml:space="preserve"> </w:t>
      </w:r>
      <w:proofErr w:type="spellStart"/>
      <w:r w:rsidRPr="00D82302">
        <w:t>perjanjian</w:t>
      </w:r>
      <w:proofErr w:type="spellEnd"/>
      <w:r w:rsidRPr="00D82302">
        <w:t xml:space="preserve"> </w:t>
      </w:r>
      <w:proofErr w:type="spellStart"/>
      <w:r w:rsidRPr="00D82302">
        <w:t>dengan</w:t>
      </w:r>
      <w:proofErr w:type="spellEnd"/>
      <w:r w:rsidRPr="00D82302">
        <w:t xml:space="preserve"> </w:t>
      </w:r>
      <w:proofErr w:type="spellStart"/>
      <w:r w:rsidRPr="00D82302">
        <w:t>pihak</w:t>
      </w:r>
      <w:proofErr w:type="spellEnd"/>
      <w:r w:rsidRPr="00D82302">
        <w:t xml:space="preserve"> </w:t>
      </w:r>
      <w:proofErr w:type="spellStart"/>
      <w:r w:rsidRPr="00D82302">
        <w:t>Belanda</w:t>
      </w:r>
      <w:proofErr w:type="spellEnd"/>
      <w:r w:rsidRPr="00D82302">
        <w:t xml:space="preserve">. </w:t>
      </w:r>
      <w:proofErr w:type="spellStart"/>
      <w:r w:rsidRPr="00D82302">
        <w:t>Diakuilah</w:t>
      </w:r>
      <w:proofErr w:type="spellEnd"/>
      <w:r w:rsidRPr="00D82302">
        <w:t xml:space="preserve"> </w:t>
      </w:r>
      <w:proofErr w:type="spellStart"/>
      <w:r w:rsidRPr="00D82302">
        <w:t>berdirinya</w:t>
      </w:r>
      <w:proofErr w:type="spellEnd"/>
      <w:r w:rsidRPr="00D82302">
        <w:t xml:space="preserve"> </w:t>
      </w:r>
      <w:proofErr w:type="spellStart"/>
      <w:r w:rsidRPr="00D82302">
        <w:t>kerajaan-kerajaan</w:t>
      </w:r>
      <w:proofErr w:type="spellEnd"/>
      <w:r w:rsidRPr="00D82302">
        <w:t xml:space="preserve"> </w:t>
      </w:r>
      <w:proofErr w:type="spellStart"/>
      <w:r w:rsidRPr="00D82302">
        <w:t>tersebut</w:t>
      </w:r>
      <w:proofErr w:type="spellEnd"/>
      <w:r w:rsidRPr="00D82302">
        <w:t xml:space="preserve"> </w:t>
      </w:r>
      <w:proofErr w:type="spellStart"/>
      <w:r w:rsidRPr="00D82302">
        <w:t>sebagai</w:t>
      </w:r>
      <w:proofErr w:type="spellEnd"/>
      <w:r w:rsidRPr="00D82302">
        <w:t xml:space="preserve"> landscape. </w:t>
      </w:r>
      <w:proofErr w:type="spellStart"/>
      <w:r w:rsidRPr="00D82302">
        <w:t>Setiap</w:t>
      </w:r>
      <w:proofErr w:type="spellEnd"/>
      <w:r w:rsidRPr="00D82302">
        <w:t xml:space="preserve"> </w:t>
      </w:r>
      <w:proofErr w:type="spellStart"/>
      <w:r w:rsidRPr="00D82302">
        <w:t>peraturan</w:t>
      </w:r>
      <w:proofErr w:type="spellEnd"/>
      <w:r w:rsidRPr="00D82302">
        <w:t xml:space="preserve"> yang </w:t>
      </w:r>
      <w:proofErr w:type="spellStart"/>
      <w:r w:rsidRPr="00D82302">
        <w:t>dibuat</w:t>
      </w:r>
      <w:proofErr w:type="spellEnd"/>
      <w:r w:rsidRPr="00D82302">
        <w:t xml:space="preserve"> </w:t>
      </w:r>
      <w:proofErr w:type="spellStart"/>
      <w:r w:rsidRPr="00D82302">
        <w:t>kerajaan</w:t>
      </w:r>
      <w:proofErr w:type="spellEnd"/>
      <w:r w:rsidRPr="00D82302">
        <w:t xml:space="preserve"> </w:t>
      </w:r>
      <w:proofErr w:type="spellStart"/>
      <w:r w:rsidRPr="00D82302">
        <w:t>mendapat</w:t>
      </w:r>
      <w:proofErr w:type="spellEnd"/>
      <w:r w:rsidRPr="00D82302">
        <w:t xml:space="preserve"> </w:t>
      </w:r>
      <w:proofErr w:type="spellStart"/>
      <w:r w:rsidRPr="00D82302">
        <w:t>pengesahan</w:t>
      </w:r>
      <w:proofErr w:type="spellEnd"/>
      <w:r w:rsidRPr="00D82302">
        <w:t xml:space="preserve"> </w:t>
      </w:r>
      <w:proofErr w:type="spellStart"/>
      <w:r w:rsidRPr="00D82302">
        <w:t>dari</w:t>
      </w:r>
      <w:proofErr w:type="spellEnd"/>
      <w:r w:rsidRPr="00D82302">
        <w:t xml:space="preserve"> </w:t>
      </w:r>
      <w:proofErr w:type="spellStart"/>
      <w:r w:rsidRPr="00D82302">
        <w:t>pihak</w:t>
      </w:r>
      <w:proofErr w:type="spellEnd"/>
      <w:r w:rsidRPr="00D82302">
        <w:t xml:space="preserve"> </w:t>
      </w:r>
      <w:proofErr w:type="spellStart"/>
      <w:r w:rsidRPr="00D82302">
        <w:t>Belanda</w:t>
      </w:r>
      <w:proofErr w:type="spellEnd"/>
      <w:r w:rsidRPr="00D82302">
        <w:t xml:space="preserve">. Kerajaan </w:t>
      </w:r>
      <w:proofErr w:type="spellStart"/>
      <w:r w:rsidRPr="00D82302">
        <w:t>Rokan</w:t>
      </w:r>
      <w:proofErr w:type="spellEnd"/>
      <w:r w:rsidRPr="00D82302">
        <w:t xml:space="preserve"> </w:t>
      </w:r>
      <w:proofErr w:type="spellStart"/>
      <w:r w:rsidRPr="00D82302">
        <w:t>berdiri</w:t>
      </w:r>
      <w:proofErr w:type="spellEnd"/>
      <w:r w:rsidRPr="00D82302">
        <w:t xml:space="preserve"> pada </w:t>
      </w:r>
      <w:proofErr w:type="spellStart"/>
      <w:r w:rsidRPr="00D82302">
        <w:t>abad</w:t>
      </w:r>
      <w:proofErr w:type="spellEnd"/>
      <w:r w:rsidRPr="00D82302">
        <w:t xml:space="preserve"> ke-14 M. Pusat </w:t>
      </w:r>
      <w:proofErr w:type="spellStart"/>
      <w:r w:rsidRPr="00D82302">
        <w:t>kerajaan</w:t>
      </w:r>
      <w:proofErr w:type="spellEnd"/>
      <w:r w:rsidRPr="00D82302">
        <w:t xml:space="preserve"> </w:t>
      </w:r>
      <w:proofErr w:type="spellStart"/>
      <w:r w:rsidRPr="00D82302">
        <w:t>berada</w:t>
      </w:r>
      <w:proofErr w:type="spellEnd"/>
      <w:r w:rsidRPr="00D82302">
        <w:t xml:space="preserve"> di Kota Lama, </w:t>
      </w:r>
      <w:proofErr w:type="spellStart"/>
      <w:r w:rsidRPr="00D82302">
        <w:t>Rokan</w:t>
      </w:r>
      <w:proofErr w:type="spellEnd"/>
      <w:r w:rsidRPr="00D82302">
        <w:t xml:space="preserve">. Nama </w:t>
      </w:r>
      <w:proofErr w:type="spellStart"/>
      <w:r w:rsidRPr="00D82302">
        <w:t>kerajaan</w:t>
      </w:r>
      <w:proofErr w:type="spellEnd"/>
      <w:r w:rsidRPr="00D82302">
        <w:t xml:space="preserve"> </w:t>
      </w:r>
      <w:proofErr w:type="spellStart"/>
      <w:r w:rsidRPr="00D82302">
        <w:t>diambil</w:t>
      </w:r>
      <w:proofErr w:type="spellEnd"/>
      <w:r w:rsidRPr="00D82302">
        <w:t xml:space="preserve"> </w:t>
      </w:r>
      <w:proofErr w:type="spellStart"/>
      <w:r w:rsidRPr="00D82302">
        <w:t>dari</w:t>
      </w:r>
      <w:proofErr w:type="spellEnd"/>
      <w:r w:rsidRPr="00D82302">
        <w:t xml:space="preserve"> </w:t>
      </w:r>
      <w:proofErr w:type="spellStart"/>
      <w:r w:rsidRPr="00D82302">
        <w:t>sebuah</w:t>
      </w:r>
      <w:proofErr w:type="spellEnd"/>
      <w:r w:rsidRPr="00D82302">
        <w:t xml:space="preserve"> </w:t>
      </w:r>
      <w:proofErr w:type="spellStart"/>
      <w:r w:rsidRPr="00D82302">
        <w:t>sungai</w:t>
      </w:r>
      <w:proofErr w:type="spellEnd"/>
      <w:r w:rsidRPr="00D82302">
        <w:t xml:space="preserve"> yang </w:t>
      </w:r>
      <w:proofErr w:type="spellStart"/>
      <w:r w:rsidRPr="00D82302">
        <w:t>mengalir</w:t>
      </w:r>
      <w:proofErr w:type="spellEnd"/>
      <w:r w:rsidRPr="00D82302">
        <w:t xml:space="preserve"> di </w:t>
      </w:r>
      <w:proofErr w:type="spellStart"/>
      <w:r w:rsidRPr="00D82302">
        <w:t>daerah</w:t>
      </w:r>
      <w:proofErr w:type="spellEnd"/>
      <w:r w:rsidRPr="00D82302">
        <w:t xml:space="preserve"> </w:t>
      </w:r>
      <w:proofErr w:type="spellStart"/>
      <w:r w:rsidRPr="00D82302">
        <w:t>tersebut</w:t>
      </w:r>
      <w:proofErr w:type="spellEnd"/>
      <w:r w:rsidRPr="00D82302">
        <w:t xml:space="preserve">, </w:t>
      </w:r>
      <w:proofErr w:type="spellStart"/>
      <w:r w:rsidRPr="00D82302">
        <w:t>yaitu</w:t>
      </w:r>
      <w:proofErr w:type="spellEnd"/>
      <w:r w:rsidRPr="00D82302">
        <w:t xml:space="preserve"> Sungai </w:t>
      </w:r>
      <w:proofErr w:type="spellStart"/>
      <w:r w:rsidRPr="00D82302">
        <w:t>Rokan</w:t>
      </w:r>
      <w:proofErr w:type="spellEnd"/>
      <w:r w:rsidRPr="00D82302">
        <w:t xml:space="preserve">. Sungai </w:t>
      </w:r>
      <w:proofErr w:type="spellStart"/>
      <w:r w:rsidRPr="00D82302">
        <w:t>Rokan</w:t>
      </w:r>
      <w:proofErr w:type="spellEnd"/>
      <w:r w:rsidRPr="00D82302">
        <w:t xml:space="preserve"> </w:t>
      </w:r>
      <w:proofErr w:type="spellStart"/>
      <w:r w:rsidRPr="00D82302">
        <w:t>merupakan</w:t>
      </w:r>
      <w:proofErr w:type="spellEnd"/>
      <w:r w:rsidRPr="00D82302">
        <w:t xml:space="preserve"> salah </w:t>
      </w:r>
      <w:proofErr w:type="spellStart"/>
      <w:r w:rsidRPr="00D82302">
        <w:t>satu</w:t>
      </w:r>
      <w:proofErr w:type="spellEnd"/>
      <w:r w:rsidRPr="00D82302">
        <w:t xml:space="preserve"> </w:t>
      </w:r>
      <w:proofErr w:type="spellStart"/>
      <w:r w:rsidRPr="00D82302">
        <w:t>sungai</w:t>
      </w:r>
      <w:proofErr w:type="spellEnd"/>
      <w:r w:rsidRPr="00D82302">
        <w:t xml:space="preserve"> </w:t>
      </w:r>
      <w:proofErr w:type="spellStart"/>
      <w:r w:rsidRPr="00D82302">
        <w:t>besar</w:t>
      </w:r>
      <w:proofErr w:type="spellEnd"/>
      <w:r w:rsidRPr="00D82302">
        <w:t xml:space="preserve"> yang </w:t>
      </w:r>
      <w:proofErr w:type="spellStart"/>
      <w:r w:rsidRPr="00D82302">
        <w:t>mengalir</w:t>
      </w:r>
      <w:proofErr w:type="spellEnd"/>
      <w:r w:rsidRPr="00D82302">
        <w:t xml:space="preserve"> di </w:t>
      </w:r>
      <w:proofErr w:type="spellStart"/>
      <w:r w:rsidRPr="00D82302">
        <w:t>bagian</w:t>
      </w:r>
      <w:proofErr w:type="spellEnd"/>
      <w:r w:rsidRPr="00D82302">
        <w:t xml:space="preserve"> </w:t>
      </w:r>
      <w:proofErr w:type="spellStart"/>
      <w:r w:rsidRPr="00D82302">
        <w:t>utara</w:t>
      </w:r>
      <w:proofErr w:type="spellEnd"/>
      <w:r w:rsidRPr="00D82302">
        <w:t xml:space="preserve"> Riau </w:t>
      </w:r>
      <w:proofErr w:type="spellStart"/>
      <w:r w:rsidRPr="00D82302">
        <w:t>daratan</w:t>
      </w:r>
      <w:proofErr w:type="spellEnd"/>
      <w:r w:rsidRPr="00D82302">
        <w:t xml:space="preserve">. </w:t>
      </w:r>
      <w:proofErr w:type="spellStart"/>
      <w:r w:rsidRPr="00D82302">
        <w:t>Hingga</w:t>
      </w:r>
      <w:proofErr w:type="spellEnd"/>
      <w:r w:rsidRPr="00D82302">
        <w:t xml:space="preserve"> </w:t>
      </w:r>
      <w:proofErr w:type="spellStart"/>
      <w:r w:rsidRPr="00D82302">
        <w:t>saat</w:t>
      </w:r>
      <w:proofErr w:type="spellEnd"/>
      <w:r w:rsidRPr="00D82302">
        <w:t xml:space="preserve"> </w:t>
      </w:r>
      <w:proofErr w:type="spellStart"/>
      <w:r w:rsidRPr="00D82302">
        <w:t>ini</w:t>
      </w:r>
      <w:proofErr w:type="spellEnd"/>
      <w:r w:rsidRPr="00D82302">
        <w:t xml:space="preserve">, </w:t>
      </w:r>
      <w:proofErr w:type="spellStart"/>
      <w:r w:rsidRPr="00D82302">
        <w:t>sungai</w:t>
      </w:r>
      <w:proofErr w:type="spellEnd"/>
      <w:r w:rsidRPr="00D82302">
        <w:t xml:space="preserve"> </w:t>
      </w:r>
      <w:proofErr w:type="spellStart"/>
      <w:r w:rsidRPr="00D82302">
        <w:t>ini</w:t>
      </w:r>
      <w:proofErr w:type="spellEnd"/>
      <w:r w:rsidRPr="00D82302">
        <w:t xml:space="preserve"> </w:t>
      </w:r>
      <w:proofErr w:type="spellStart"/>
      <w:r w:rsidRPr="00D82302">
        <w:t>masih</w:t>
      </w:r>
      <w:proofErr w:type="spellEnd"/>
      <w:r w:rsidRPr="00D82302">
        <w:t xml:space="preserve"> </w:t>
      </w:r>
      <w:proofErr w:type="spellStart"/>
      <w:r w:rsidRPr="00D82302">
        <w:t>memainkan</w:t>
      </w:r>
      <w:proofErr w:type="spellEnd"/>
      <w:r w:rsidRPr="00D82302">
        <w:t xml:space="preserve"> </w:t>
      </w:r>
      <w:proofErr w:type="spellStart"/>
      <w:r w:rsidRPr="00D82302">
        <w:t>peranan</w:t>
      </w:r>
      <w:proofErr w:type="spellEnd"/>
      <w:r w:rsidRPr="00D82302">
        <w:t xml:space="preserve"> </w:t>
      </w:r>
      <w:proofErr w:type="spellStart"/>
      <w:r w:rsidRPr="00D82302">
        <w:t>penting</w:t>
      </w:r>
      <w:proofErr w:type="spellEnd"/>
      <w:r w:rsidRPr="00D82302">
        <w:t xml:space="preserve"> </w:t>
      </w:r>
      <w:proofErr w:type="spellStart"/>
      <w:r w:rsidRPr="00D82302">
        <w:t>sebagi</w:t>
      </w:r>
      <w:proofErr w:type="spellEnd"/>
      <w:r w:rsidRPr="00D82302">
        <w:t xml:space="preserve"> </w:t>
      </w:r>
      <w:proofErr w:type="spellStart"/>
      <w:r w:rsidRPr="00D82302">
        <w:t>jalur</w:t>
      </w:r>
      <w:proofErr w:type="spellEnd"/>
      <w:r w:rsidRPr="00D82302">
        <w:t xml:space="preserve"> </w:t>
      </w:r>
      <w:proofErr w:type="spellStart"/>
      <w:r w:rsidRPr="00D82302">
        <w:t>perhubungan</w:t>
      </w:r>
      <w:proofErr w:type="spellEnd"/>
      <w:r w:rsidRPr="00D82302">
        <w:t xml:space="preserve"> </w:t>
      </w:r>
      <w:proofErr w:type="spellStart"/>
      <w:r w:rsidRPr="00D82302">
        <w:t>antara</w:t>
      </w:r>
      <w:proofErr w:type="spellEnd"/>
      <w:r w:rsidRPr="00D82302">
        <w:t xml:space="preserve"> </w:t>
      </w:r>
      <w:proofErr w:type="spellStart"/>
      <w:r w:rsidRPr="00D82302">
        <w:t>rakyat</w:t>
      </w:r>
      <w:proofErr w:type="spellEnd"/>
      <w:r w:rsidRPr="00D82302">
        <w:t xml:space="preserve"> </w:t>
      </w:r>
      <w:proofErr w:type="spellStart"/>
      <w:r w:rsidRPr="00D82302">
        <w:t>daerah</w:t>
      </w:r>
      <w:proofErr w:type="spellEnd"/>
      <w:r w:rsidRPr="00D82302">
        <w:t xml:space="preserve"> </w:t>
      </w:r>
      <w:proofErr w:type="spellStart"/>
      <w:r w:rsidRPr="00D82302">
        <w:t>pantai</w:t>
      </w:r>
      <w:proofErr w:type="spellEnd"/>
      <w:r w:rsidRPr="00D82302">
        <w:t xml:space="preserve"> dan </w:t>
      </w:r>
      <w:proofErr w:type="spellStart"/>
      <w:r w:rsidRPr="00D82302">
        <w:t>pedalaman</w:t>
      </w:r>
      <w:proofErr w:type="spellEnd"/>
      <w:r w:rsidRPr="00D82302">
        <w:t>.</w:t>
      </w:r>
    </w:p>
    <w:p w14:paraId="2DD1E302" w14:textId="77777777" w:rsidR="00335796" w:rsidRPr="00D82302" w:rsidRDefault="00335796" w:rsidP="00335796">
      <w:pPr>
        <w:widowControl w:val="0"/>
        <w:ind w:firstLine="709"/>
        <w:jc w:val="both"/>
      </w:pPr>
      <w:proofErr w:type="spellStart"/>
      <w:r w:rsidRPr="00D82302">
        <w:t>Menurut</w:t>
      </w:r>
      <w:proofErr w:type="spellEnd"/>
      <w:r w:rsidRPr="00D82302">
        <w:t xml:space="preserve"> </w:t>
      </w:r>
      <w:proofErr w:type="spellStart"/>
      <w:r w:rsidRPr="00D82302">
        <w:t>suatu</w:t>
      </w:r>
      <w:proofErr w:type="spellEnd"/>
      <w:r w:rsidRPr="00D82302">
        <w:t xml:space="preserve"> </w:t>
      </w:r>
      <w:proofErr w:type="spellStart"/>
      <w:r w:rsidRPr="00D82302">
        <w:t>riwayat</w:t>
      </w:r>
      <w:proofErr w:type="spellEnd"/>
      <w:r w:rsidRPr="00D82302">
        <w:t xml:space="preserve">, kata </w:t>
      </w:r>
      <w:proofErr w:type="spellStart"/>
      <w:r w:rsidRPr="00D82302">
        <w:t>Rokan</w:t>
      </w:r>
      <w:proofErr w:type="spellEnd"/>
      <w:r w:rsidRPr="00D82302">
        <w:t xml:space="preserve"> </w:t>
      </w:r>
      <w:proofErr w:type="spellStart"/>
      <w:r w:rsidRPr="00D82302">
        <w:t>berasal</w:t>
      </w:r>
      <w:proofErr w:type="spellEnd"/>
      <w:r w:rsidRPr="00D82302">
        <w:t xml:space="preserve"> </w:t>
      </w:r>
      <w:proofErr w:type="spellStart"/>
      <w:r w:rsidRPr="00D82302">
        <w:t>dari</w:t>
      </w:r>
      <w:proofErr w:type="spellEnd"/>
      <w:r w:rsidRPr="00D82302">
        <w:t xml:space="preserve"> </w:t>
      </w:r>
      <w:proofErr w:type="spellStart"/>
      <w:r w:rsidRPr="00D82302">
        <w:t>bahasa</w:t>
      </w:r>
      <w:proofErr w:type="spellEnd"/>
      <w:r w:rsidRPr="00D82302">
        <w:t xml:space="preserve"> Arab </w:t>
      </w:r>
      <w:proofErr w:type="spellStart"/>
      <w:r w:rsidRPr="00D82302">
        <w:t>rokana</w:t>
      </w:r>
      <w:proofErr w:type="spellEnd"/>
      <w:r w:rsidRPr="00D82302">
        <w:t xml:space="preserve">, </w:t>
      </w:r>
      <w:proofErr w:type="spellStart"/>
      <w:r w:rsidRPr="00D82302">
        <w:t>artinya</w:t>
      </w:r>
      <w:proofErr w:type="spellEnd"/>
      <w:r w:rsidRPr="00D82302">
        <w:t xml:space="preserve"> </w:t>
      </w:r>
      <w:proofErr w:type="spellStart"/>
      <w:r w:rsidRPr="00D82302">
        <w:t>damai</w:t>
      </w:r>
      <w:proofErr w:type="spellEnd"/>
      <w:r w:rsidRPr="00D82302">
        <w:t xml:space="preserve"> </w:t>
      </w:r>
      <w:proofErr w:type="spellStart"/>
      <w:r w:rsidRPr="00D82302">
        <w:t>atau</w:t>
      </w:r>
      <w:proofErr w:type="spellEnd"/>
      <w:r w:rsidRPr="00D82302">
        <w:t xml:space="preserve"> </w:t>
      </w:r>
      <w:proofErr w:type="spellStart"/>
      <w:r w:rsidRPr="00D82302">
        <w:t>rukun</w:t>
      </w:r>
      <w:proofErr w:type="spellEnd"/>
      <w:r w:rsidRPr="00D82302">
        <w:t xml:space="preserve">. </w:t>
      </w:r>
      <w:proofErr w:type="spellStart"/>
      <w:r w:rsidRPr="00D82302">
        <w:t>Konon</w:t>
      </w:r>
      <w:proofErr w:type="spellEnd"/>
      <w:r w:rsidRPr="00D82302">
        <w:t xml:space="preserve">, </w:t>
      </w:r>
      <w:proofErr w:type="spellStart"/>
      <w:r w:rsidRPr="00D82302">
        <w:t>nama</w:t>
      </w:r>
      <w:proofErr w:type="spellEnd"/>
      <w:r w:rsidRPr="00D82302">
        <w:t xml:space="preserve"> </w:t>
      </w:r>
      <w:proofErr w:type="spellStart"/>
      <w:r w:rsidRPr="00D82302">
        <w:t>ini</w:t>
      </w:r>
      <w:proofErr w:type="spellEnd"/>
      <w:r w:rsidRPr="00D82302">
        <w:t xml:space="preserve"> </w:t>
      </w:r>
      <w:proofErr w:type="spellStart"/>
      <w:r w:rsidRPr="00D82302">
        <w:t>merupakan</w:t>
      </w:r>
      <w:proofErr w:type="spellEnd"/>
      <w:r w:rsidRPr="00D82302">
        <w:t xml:space="preserve"> </w:t>
      </w:r>
      <w:proofErr w:type="spellStart"/>
      <w:r w:rsidRPr="00D82302">
        <w:t>refleksi</w:t>
      </w:r>
      <w:proofErr w:type="spellEnd"/>
      <w:r w:rsidRPr="00D82302">
        <w:t xml:space="preserve"> </w:t>
      </w:r>
      <w:proofErr w:type="spellStart"/>
      <w:r w:rsidRPr="00D82302">
        <w:t>dari</w:t>
      </w:r>
      <w:proofErr w:type="spellEnd"/>
      <w:r w:rsidRPr="00D82302">
        <w:t xml:space="preserve"> </w:t>
      </w:r>
      <w:proofErr w:type="spellStart"/>
      <w:r w:rsidRPr="00D82302">
        <w:t>keadaan</w:t>
      </w:r>
      <w:proofErr w:type="spellEnd"/>
      <w:r w:rsidRPr="00D82302">
        <w:t xml:space="preserve"> </w:t>
      </w:r>
      <w:proofErr w:type="spellStart"/>
      <w:r w:rsidRPr="00D82302">
        <w:t>rakyat</w:t>
      </w:r>
      <w:proofErr w:type="spellEnd"/>
      <w:r w:rsidRPr="00D82302">
        <w:t xml:space="preserve"> yang </w:t>
      </w:r>
      <w:proofErr w:type="spellStart"/>
      <w:r w:rsidRPr="00D82302">
        <w:t>selalu</w:t>
      </w:r>
      <w:proofErr w:type="spellEnd"/>
      <w:r w:rsidRPr="00D82302">
        <w:t xml:space="preserve"> </w:t>
      </w:r>
      <w:proofErr w:type="spellStart"/>
      <w:r w:rsidRPr="00D82302">
        <w:t>rukun</w:t>
      </w:r>
      <w:proofErr w:type="spellEnd"/>
      <w:r w:rsidRPr="00D82302">
        <w:t xml:space="preserve"> dan </w:t>
      </w:r>
      <w:proofErr w:type="spellStart"/>
      <w:r w:rsidRPr="00D82302">
        <w:t>mementingkan</w:t>
      </w:r>
      <w:proofErr w:type="spellEnd"/>
      <w:r w:rsidRPr="00D82302">
        <w:t xml:space="preserve"> </w:t>
      </w:r>
      <w:proofErr w:type="spellStart"/>
      <w:r w:rsidRPr="00D82302">
        <w:t>kedamaian</w:t>
      </w:r>
      <w:proofErr w:type="spellEnd"/>
      <w:r w:rsidRPr="00D82302">
        <w:t xml:space="preserve">, </w:t>
      </w:r>
      <w:proofErr w:type="spellStart"/>
      <w:r w:rsidRPr="00D82302">
        <w:t>baik</w:t>
      </w:r>
      <w:proofErr w:type="spellEnd"/>
      <w:r w:rsidRPr="00D82302">
        <w:t xml:space="preserve"> </w:t>
      </w:r>
      <w:proofErr w:type="spellStart"/>
      <w:r w:rsidRPr="00D82302">
        <w:t>dengan</w:t>
      </w:r>
      <w:proofErr w:type="spellEnd"/>
      <w:r w:rsidRPr="00D82302">
        <w:t xml:space="preserve"> </w:t>
      </w:r>
      <w:proofErr w:type="spellStart"/>
      <w:r w:rsidRPr="00D82302">
        <w:t>sesama</w:t>
      </w:r>
      <w:proofErr w:type="spellEnd"/>
      <w:r w:rsidRPr="00D82302">
        <w:t xml:space="preserve"> </w:t>
      </w:r>
      <w:proofErr w:type="spellStart"/>
      <w:r w:rsidRPr="00D82302">
        <w:t>penduduk</w:t>
      </w:r>
      <w:proofErr w:type="spellEnd"/>
      <w:r w:rsidRPr="00D82302">
        <w:t xml:space="preserve"> negeri, </w:t>
      </w:r>
      <w:proofErr w:type="spellStart"/>
      <w:r w:rsidRPr="00D82302">
        <w:t>maupun</w:t>
      </w:r>
      <w:proofErr w:type="spellEnd"/>
      <w:r w:rsidRPr="00D82302">
        <w:t xml:space="preserve"> </w:t>
      </w:r>
      <w:proofErr w:type="spellStart"/>
      <w:r w:rsidRPr="00D82302">
        <w:t>dengan</w:t>
      </w:r>
      <w:proofErr w:type="spellEnd"/>
      <w:r w:rsidRPr="00D82302">
        <w:t xml:space="preserve"> orang </w:t>
      </w:r>
      <w:proofErr w:type="spellStart"/>
      <w:r w:rsidRPr="00D82302">
        <w:t>luar</w:t>
      </w:r>
      <w:proofErr w:type="spellEnd"/>
      <w:r w:rsidRPr="00D82302">
        <w:t xml:space="preserve"> negeri. Dari </w:t>
      </w:r>
      <w:proofErr w:type="spellStart"/>
      <w:r w:rsidRPr="00D82302">
        <w:t>nama</w:t>
      </w:r>
      <w:proofErr w:type="spellEnd"/>
      <w:r w:rsidRPr="00D82302">
        <w:t xml:space="preserve"> </w:t>
      </w:r>
      <w:proofErr w:type="spellStart"/>
      <w:r w:rsidRPr="00D82302">
        <w:t>tersebut</w:t>
      </w:r>
      <w:proofErr w:type="spellEnd"/>
      <w:r w:rsidRPr="00D82302">
        <w:t xml:space="preserve"> yang </w:t>
      </w:r>
      <w:proofErr w:type="spellStart"/>
      <w:r w:rsidRPr="00D82302">
        <w:t>menunjukkan</w:t>
      </w:r>
      <w:proofErr w:type="spellEnd"/>
      <w:r w:rsidRPr="00D82302">
        <w:t xml:space="preserve"> </w:t>
      </w:r>
      <w:proofErr w:type="spellStart"/>
      <w:r w:rsidRPr="00D82302">
        <w:t>adanya</w:t>
      </w:r>
      <w:proofErr w:type="spellEnd"/>
      <w:r w:rsidRPr="00D82302">
        <w:t xml:space="preserve"> </w:t>
      </w:r>
      <w:proofErr w:type="spellStart"/>
      <w:r w:rsidRPr="00D82302">
        <w:t>pengaruh</w:t>
      </w:r>
      <w:proofErr w:type="spellEnd"/>
      <w:r w:rsidRPr="00D82302">
        <w:t xml:space="preserve"> Arab, juga </w:t>
      </w:r>
      <w:proofErr w:type="spellStart"/>
      <w:r w:rsidRPr="00D82302">
        <w:t>bisa</w:t>
      </w:r>
      <w:proofErr w:type="spellEnd"/>
      <w:r w:rsidRPr="00D82302">
        <w:t xml:space="preserve"> </w:t>
      </w:r>
      <w:proofErr w:type="spellStart"/>
      <w:r w:rsidRPr="00D82302">
        <w:t>disimpulkan</w:t>
      </w:r>
      <w:proofErr w:type="spellEnd"/>
      <w:r w:rsidRPr="00D82302">
        <w:t xml:space="preserve"> </w:t>
      </w:r>
      <w:proofErr w:type="spellStart"/>
      <w:r w:rsidRPr="00D82302">
        <w:t>bahwa</w:t>
      </w:r>
      <w:proofErr w:type="spellEnd"/>
      <w:r w:rsidRPr="00D82302">
        <w:t xml:space="preserve">, Kerajaan </w:t>
      </w:r>
      <w:proofErr w:type="spellStart"/>
      <w:r w:rsidRPr="00D82302">
        <w:t>Rokan</w:t>
      </w:r>
      <w:proofErr w:type="spellEnd"/>
      <w:r w:rsidRPr="00D82302">
        <w:t xml:space="preserve"> </w:t>
      </w:r>
      <w:proofErr w:type="spellStart"/>
      <w:r w:rsidRPr="00D82302">
        <w:t>berdiri</w:t>
      </w:r>
      <w:proofErr w:type="spellEnd"/>
      <w:r w:rsidRPr="00D82302">
        <w:t xml:space="preserve"> </w:t>
      </w:r>
      <w:proofErr w:type="spellStart"/>
      <w:r w:rsidRPr="00D82302">
        <w:t>setelah</w:t>
      </w:r>
      <w:proofErr w:type="spellEnd"/>
      <w:r w:rsidRPr="00D82302">
        <w:t xml:space="preserve"> Islam </w:t>
      </w:r>
      <w:proofErr w:type="spellStart"/>
      <w:r w:rsidRPr="00D82302">
        <w:t>masuk</w:t>
      </w:r>
      <w:proofErr w:type="spellEnd"/>
      <w:r w:rsidRPr="00D82302">
        <w:t xml:space="preserve"> </w:t>
      </w:r>
      <w:proofErr w:type="spellStart"/>
      <w:r w:rsidRPr="00D82302">
        <w:t>ke</w:t>
      </w:r>
      <w:proofErr w:type="spellEnd"/>
      <w:r w:rsidRPr="00D82302">
        <w:t xml:space="preserve"> </w:t>
      </w:r>
      <w:proofErr w:type="spellStart"/>
      <w:r w:rsidRPr="00D82302">
        <w:t>kawasan</w:t>
      </w:r>
      <w:proofErr w:type="spellEnd"/>
      <w:r w:rsidRPr="00D82302">
        <w:t xml:space="preserve"> </w:t>
      </w:r>
      <w:proofErr w:type="spellStart"/>
      <w:r w:rsidRPr="00D82302">
        <w:t>tersebut</w:t>
      </w:r>
      <w:proofErr w:type="spellEnd"/>
      <w:r w:rsidRPr="00D82302">
        <w:t>.</w:t>
      </w:r>
    </w:p>
    <w:p w14:paraId="67FE819D" w14:textId="77777777" w:rsidR="00335796" w:rsidRPr="00D82302" w:rsidRDefault="00335796" w:rsidP="00335796">
      <w:pPr>
        <w:widowControl w:val="0"/>
        <w:ind w:firstLine="709"/>
        <w:jc w:val="both"/>
      </w:pPr>
      <w:proofErr w:type="spellStart"/>
      <w:r w:rsidRPr="00D82302">
        <w:lastRenderedPageBreak/>
        <w:t>Dalam</w:t>
      </w:r>
      <w:proofErr w:type="spellEnd"/>
      <w:r w:rsidRPr="00D82302">
        <w:t xml:space="preserve"> </w:t>
      </w:r>
      <w:proofErr w:type="spellStart"/>
      <w:r w:rsidRPr="00D82302">
        <w:t>sejarahnya</w:t>
      </w:r>
      <w:proofErr w:type="spellEnd"/>
      <w:r w:rsidRPr="00D82302">
        <w:t xml:space="preserve">, </w:t>
      </w:r>
      <w:proofErr w:type="spellStart"/>
      <w:r w:rsidRPr="00D82302">
        <w:t>Rokan</w:t>
      </w:r>
      <w:proofErr w:type="spellEnd"/>
      <w:r w:rsidRPr="00D82302">
        <w:t xml:space="preserve"> </w:t>
      </w:r>
      <w:proofErr w:type="spellStart"/>
      <w:r w:rsidRPr="00D82302">
        <w:t>termasuk</w:t>
      </w:r>
      <w:proofErr w:type="spellEnd"/>
      <w:r w:rsidRPr="00D82302">
        <w:t xml:space="preserve"> </w:t>
      </w:r>
      <w:proofErr w:type="spellStart"/>
      <w:r w:rsidRPr="00D82302">
        <w:t>kerajaan</w:t>
      </w:r>
      <w:proofErr w:type="spellEnd"/>
      <w:r w:rsidRPr="00D82302">
        <w:t xml:space="preserve"> yang </w:t>
      </w:r>
      <w:proofErr w:type="spellStart"/>
      <w:r w:rsidRPr="00D82302">
        <w:t>cepat</w:t>
      </w:r>
      <w:proofErr w:type="spellEnd"/>
      <w:r w:rsidRPr="00D82302">
        <w:t xml:space="preserve"> </w:t>
      </w:r>
      <w:proofErr w:type="spellStart"/>
      <w:r w:rsidRPr="00D82302">
        <w:t>berkembang</w:t>
      </w:r>
      <w:proofErr w:type="spellEnd"/>
      <w:r w:rsidRPr="00D82302">
        <w:t xml:space="preserve">, </w:t>
      </w:r>
      <w:proofErr w:type="spellStart"/>
      <w:r w:rsidRPr="00D82302">
        <w:t>berkat</w:t>
      </w:r>
      <w:proofErr w:type="spellEnd"/>
      <w:r w:rsidRPr="00D82302">
        <w:t xml:space="preserve"> </w:t>
      </w:r>
      <w:proofErr w:type="spellStart"/>
      <w:r w:rsidRPr="00D82302">
        <w:t>hasil</w:t>
      </w:r>
      <w:proofErr w:type="spellEnd"/>
      <w:r w:rsidRPr="00D82302">
        <w:t xml:space="preserve"> </w:t>
      </w:r>
      <w:proofErr w:type="spellStart"/>
      <w:r w:rsidRPr="00D82302">
        <w:t>rempah-rempah</w:t>
      </w:r>
      <w:proofErr w:type="spellEnd"/>
      <w:r w:rsidRPr="00D82302">
        <w:t xml:space="preserve"> yang </w:t>
      </w:r>
      <w:proofErr w:type="spellStart"/>
      <w:r w:rsidRPr="00D82302">
        <w:t>dimilikinya</w:t>
      </w:r>
      <w:proofErr w:type="spellEnd"/>
      <w:r w:rsidRPr="00D82302">
        <w:t xml:space="preserve">, dan juga </w:t>
      </w:r>
      <w:proofErr w:type="spellStart"/>
      <w:r w:rsidRPr="00D82302">
        <w:t>relasi</w:t>
      </w:r>
      <w:proofErr w:type="spellEnd"/>
      <w:r w:rsidRPr="00D82302">
        <w:t xml:space="preserve"> </w:t>
      </w:r>
      <w:proofErr w:type="spellStart"/>
      <w:r w:rsidRPr="00D82302">
        <w:t>perdagangannya</w:t>
      </w:r>
      <w:proofErr w:type="spellEnd"/>
      <w:r w:rsidRPr="00D82302">
        <w:t xml:space="preserve"> </w:t>
      </w:r>
      <w:proofErr w:type="spellStart"/>
      <w:r w:rsidRPr="00D82302">
        <w:t>dengan</w:t>
      </w:r>
      <w:proofErr w:type="spellEnd"/>
      <w:r w:rsidRPr="00D82302">
        <w:t xml:space="preserve"> negeri lain, </w:t>
      </w:r>
      <w:proofErr w:type="spellStart"/>
      <w:r w:rsidRPr="00D82302">
        <w:t>seperti</w:t>
      </w:r>
      <w:proofErr w:type="spellEnd"/>
      <w:r w:rsidRPr="00D82302">
        <w:t xml:space="preserve"> </w:t>
      </w:r>
      <w:proofErr w:type="spellStart"/>
      <w:r w:rsidRPr="00D82302">
        <w:t>Malaka</w:t>
      </w:r>
      <w:proofErr w:type="spellEnd"/>
      <w:r w:rsidRPr="00D82302">
        <w:t xml:space="preserve">. </w:t>
      </w:r>
      <w:proofErr w:type="spellStart"/>
      <w:r w:rsidRPr="00D82302">
        <w:t>Bahkan</w:t>
      </w:r>
      <w:proofErr w:type="spellEnd"/>
      <w:r w:rsidRPr="00D82302">
        <w:t xml:space="preserve">, Raja </w:t>
      </w:r>
      <w:proofErr w:type="spellStart"/>
      <w:r w:rsidRPr="00D82302">
        <w:t>Malaka</w:t>
      </w:r>
      <w:proofErr w:type="spellEnd"/>
      <w:r w:rsidRPr="00D82302">
        <w:t xml:space="preserve">, Mahmud </w:t>
      </w:r>
      <w:proofErr w:type="spellStart"/>
      <w:r w:rsidRPr="00D82302">
        <w:t>Syah</w:t>
      </w:r>
      <w:proofErr w:type="spellEnd"/>
      <w:r w:rsidRPr="00D82302">
        <w:t xml:space="preserve"> </w:t>
      </w:r>
      <w:proofErr w:type="spellStart"/>
      <w:r w:rsidRPr="00D82302">
        <w:t>menjalin</w:t>
      </w:r>
      <w:proofErr w:type="spellEnd"/>
      <w:r w:rsidRPr="00D82302">
        <w:t xml:space="preserve"> </w:t>
      </w:r>
      <w:proofErr w:type="spellStart"/>
      <w:r w:rsidRPr="00D82302">
        <w:t>hubungan</w:t>
      </w:r>
      <w:proofErr w:type="spellEnd"/>
      <w:r w:rsidRPr="00D82302">
        <w:t xml:space="preserve"> </w:t>
      </w:r>
      <w:proofErr w:type="spellStart"/>
      <w:r w:rsidRPr="00D82302">
        <w:t>kekerabatan</w:t>
      </w:r>
      <w:proofErr w:type="spellEnd"/>
      <w:r w:rsidRPr="00D82302">
        <w:t xml:space="preserve"> </w:t>
      </w:r>
      <w:proofErr w:type="spellStart"/>
      <w:r w:rsidRPr="00D82302">
        <w:t>dengan</w:t>
      </w:r>
      <w:proofErr w:type="spellEnd"/>
      <w:r w:rsidRPr="00D82302">
        <w:t xml:space="preserve"> </w:t>
      </w:r>
      <w:proofErr w:type="spellStart"/>
      <w:r w:rsidRPr="00D82302">
        <w:t>Rokan</w:t>
      </w:r>
      <w:proofErr w:type="spellEnd"/>
      <w:r w:rsidRPr="00D82302">
        <w:t xml:space="preserve">, </w:t>
      </w:r>
      <w:proofErr w:type="spellStart"/>
      <w:r w:rsidRPr="00D82302">
        <w:t>dengan</w:t>
      </w:r>
      <w:proofErr w:type="spellEnd"/>
      <w:r w:rsidRPr="00D82302">
        <w:t xml:space="preserve">  </w:t>
      </w:r>
      <w:proofErr w:type="spellStart"/>
      <w:r w:rsidRPr="00D82302">
        <w:t>memperistri</w:t>
      </w:r>
      <w:proofErr w:type="spellEnd"/>
      <w:r w:rsidRPr="00D82302">
        <w:t xml:space="preserve"> </w:t>
      </w:r>
      <w:proofErr w:type="spellStart"/>
      <w:r w:rsidRPr="00D82302">
        <w:t>putri</w:t>
      </w:r>
      <w:proofErr w:type="spellEnd"/>
      <w:r w:rsidRPr="00D82302">
        <w:t xml:space="preserve"> Raja </w:t>
      </w:r>
      <w:proofErr w:type="spellStart"/>
      <w:r w:rsidRPr="00D82302">
        <w:t>Rokan</w:t>
      </w:r>
      <w:proofErr w:type="spellEnd"/>
      <w:r w:rsidRPr="00D82302">
        <w:t xml:space="preserve">, dan </w:t>
      </w:r>
      <w:proofErr w:type="spellStart"/>
      <w:r w:rsidRPr="00D82302">
        <w:t>menjadikannya</w:t>
      </w:r>
      <w:proofErr w:type="spellEnd"/>
      <w:r w:rsidRPr="00D82302">
        <w:t xml:space="preserve"> </w:t>
      </w:r>
      <w:proofErr w:type="spellStart"/>
      <w:r w:rsidRPr="00D82302">
        <w:t>sebagai</w:t>
      </w:r>
      <w:proofErr w:type="spellEnd"/>
      <w:r w:rsidRPr="00D82302">
        <w:t xml:space="preserve"> </w:t>
      </w:r>
      <w:proofErr w:type="spellStart"/>
      <w:r w:rsidRPr="00D82302">
        <w:t>permaisuri</w:t>
      </w:r>
      <w:proofErr w:type="spellEnd"/>
      <w:r w:rsidRPr="00D82302">
        <w:t xml:space="preserve">. </w:t>
      </w:r>
      <w:proofErr w:type="spellStart"/>
      <w:r w:rsidRPr="00D82302">
        <w:t>Dengan</w:t>
      </w:r>
      <w:proofErr w:type="spellEnd"/>
      <w:r w:rsidRPr="00D82302">
        <w:t xml:space="preserve"> </w:t>
      </w:r>
      <w:proofErr w:type="spellStart"/>
      <w:r w:rsidRPr="00D82302">
        <w:t>demikian</w:t>
      </w:r>
      <w:proofErr w:type="spellEnd"/>
      <w:r w:rsidRPr="00D82302">
        <w:t xml:space="preserve">, </w:t>
      </w:r>
      <w:proofErr w:type="spellStart"/>
      <w:r w:rsidRPr="00D82302">
        <w:t>hubungan</w:t>
      </w:r>
      <w:proofErr w:type="spellEnd"/>
      <w:r w:rsidRPr="00D82302">
        <w:t xml:space="preserve"> </w:t>
      </w:r>
      <w:proofErr w:type="spellStart"/>
      <w:r w:rsidRPr="00D82302">
        <w:t>antara</w:t>
      </w:r>
      <w:proofErr w:type="spellEnd"/>
      <w:r w:rsidRPr="00D82302">
        <w:t xml:space="preserve"> </w:t>
      </w:r>
      <w:proofErr w:type="spellStart"/>
      <w:r w:rsidRPr="00D82302">
        <w:t>Malaka</w:t>
      </w:r>
      <w:proofErr w:type="spellEnd"/>
      <w:r w:rsidRPr="00D82302">
        <w:t xml:space="preserve"> dan </w:t>
      </w:r>
      <w:proofErr w:type="spellStart"/>
      <w:r w:rsidRPr="00D82302">
        <w:t>Rokan</w:t>
      </w:r>
      <w:proofErr w:type="spellEnd"/>
      <w:r w:rsidRPr="00D82302">
        <w:t xml:space="preserve"> </w:t>
      </w:r>
      <w:proofErr w:type="spellStart"/>
      <w:r w:rsidRPr="00D82302">
        <w:t>jadi</w:t>
      </w:r>
      <w:proofErr w:type="spellEnd"/>
      <w:r w:rsidRPr="00D82302">
        <w:t xml:space="preserve"> </w:t>
      </w:r>
      <w:proofErr w:type="spellStart"/>
      <w:r w:rsidRPr="00D82302">
        <w:t>semakin</w:t>
      </w:r>
      <w:proofErr w:type="spellEnd"/>
      <w:r w:rsidRPr="00D82302">
        <w:t xml:space="preserve"> </w:t>
      </w:r>
      <w:proofErr w:type="spellStart"/>
      <w:r w:rsidRPr="00D82302">
        <w:t>erat</w:t>
      </w:r>
      <w:proofErr w:type="spellEnd"/>
      <w:r w:rsidRPr="00D82302">
        <w:t>.</w:t>
      </w:r>
    </w:p>
    <w:p w14:paraId="29BF6596" w14:textId="77777777" w:rsidR="00335796" w:rsidRPr="00D82302" w:rsidRDefault="00335796" w:rsidP="00335796">
      <w:pPr>
        <w:widowControl w:val="0"/>
        <w:ind w:firstLine="709"/>
        <w:jc w:val="both"/>
      </w:pPr>
      <w:r w:rsidRPr="00D82302">
        <w:t xml:space="preserve">Dari </w:t>
      </w:r>
      <w:proofErr w:type="spellStart"/>
      <w:r w:rsidRPr="00D82302">
        <w:t>perkawinan</w:t>
      </w:r>
      <w:proofErr w:type="spellEnd"/>
      <w:r w:rsidRPr="00D82302">
        <w:t xml:space="preserve"> Mahmud </w:t>
      </w:r>
      <w:proofErr w:type="spellStart"/>
      <w:r w:rsidRPr="00D82302">
        <w:t>Syah</w:t>
      </w:r>
      <w:proofErr w:type="spellEnd"/>
      <w:r w:rsidRPr="00D82302">
        <w:t xml:space="preserve"> </w:t>
      </w:r>
      <w:proofErr w:type="spellStart"/>
      <w:r w:rsidRPr="00D82302">
        <w:t>dengan</w:t>
      </w:r>
      <w:proofErr w:type="spellEnd"/>
      <w:r w:rsidRPr="00D82302">
        <w:t xml:space="preserve"> </w:t>
      </w:r>
      <w:proofErr w:type="spellStart"/>
      <w:r w:rsidRPr="00D82302">
        <w:t>putri</w:t>
      </w:r>
      <w:proofErr w:type="spellEnd"/>
      <w:r w:rsidRPr="00D82302">
        <w:t xml:space="preserve"> Raja </w:t>
      </w:r>
      <w:proofErr w:type="spellStart"/>
      <w:r w:rsidRPr="00D82302">
        <w:t>Rokan</w:t>
      </w:r>
      <w:proofErr w:type="spellEnd"/>
      <w:r w:rsidRPr="00D82302">
        <w:t xml:space="preserve">, </w:t>
      </w:r>
      <w:proofErr w:type="spellStart"/>
      <w:r w:rsidRPr="00D82302">
        <w:t>lahir</w:t>
      </w:r>
      <w:proofErr w:type="spellEnd"/>
      <w:r w:rsidRPr="00D82302">
        <w:t xml:space="preserve"> </w:t>
      </w:r>
      <w:proofErr w:type="spellStart"/>
      <w:r w:rsidRPr="00D82302">
        <w:t>kemudian</w:t>
      </w:r>
      <w:proofErr w:type="spellEnd"/>
      <w:r w:rsidRPr="00D82302">
        <w:t xml:space="preserve"> </w:t>
      </w:r>
      <w:proofErr w:type="spellStart"/>
      <w:r w:rsidRPr="00D82302">
        <w:t>seorang</w:t>
      </w:r>
      <w:proofErr w:type="spellEnd"/>
      <w:r w:rsidRPr="00D82302">
        <w:t xml:space="preserve"> </w:t>
      </w:r>
      <w:proofErr w:type="spellStart"/>
      <w:r w:rsidRPr="00D82302">
        <w:t>anak</w:t>
      </w:r>
      <w:proofErr w:type="spellEnd"/>
      <w:r w:rsidRPr="00D82302">
        <w:t xml:space="preserve"> yang </w:t>
      </w:r>
      <w:proofErr w:type="spellStart"/>
      <w:r w:rsidRPr="00D82302">
        <w:t>bernama</w:t>
      </w:r>
      <w:proofErr w:type="spellEnd"/>
      <w:r w:rsidRPr="00D82302">
        <w:t xml:space="preserve"> Ibrahim. Setelah Mahmud </w:t>
      </w:r>
      <w:proofErr w:type="spellStart"/>
      <w:r w:rsidRPr="00D82302">
        <w:t>Syah</w:t>
      </w:r>
      <w:proofErr w:type="spellEnd"/>
      <w:r w:rsidRPr="00D82302">
        <w:t xml:space="preserve"> </w:t>
      </w:r>
      <w:proofErr w:type="spellStart"/>
      <w:r w:rsidRPr="00D82302">
        <w:t>wafat</w:t>
      </w:r>
      <w:proofErr w:type="spellEnd"/>
      <w:r w:rsidRPr="00D82302">
        <w:t xml:space="preserve">, Ibrahim </w:t>
      </w:r>
      <w:proofErr w:type="spellStart"/>
      <w:r w:rsidRPr="00D82302">
        <w:t>sempat</w:t>
      </w:r>
      <w:proofErr w:type="spellEnd"/>
      <w:r w:rsidRPr="00D82302">
        <w:t xml:space="preserve"> </w:t>
      </w:r>
      <w:proofErr w:type="spellStart"/>
      <w:r w:rsidRPr="00D82302">
        <w:t>menjadi</w:t>
      </w:r>
      <w:proofErr w:type="spellEnd"/>
      <w:r w:rsidRPr="00D82302">
        <w:t xml:space="preserve"> raja di </w:t>
      </w:r>
      <w:proofErr w:type="spellStart"/>
      <w:r w:rsidRPr="00D82302">
        <w:t>Malaka</w:t>
      </w:r>
      <w:proofErr w:type="spellEnd"/>
      <w:r w:rsidRPr="00D82302">
        <w:t xml:space="preserve"> </w:t>
      </w:r>
      <w:proofErr w:type="spellStart"/>
      <w:r w:rsidRPr="00D82302">
        <w:t>selama</w:t>
      </w:r>
      <w:proofErr w:type="spellEnd"/>
      <w:r w:rsidRPr="00D82302">
        <w:t xml:space="preserve"> 1 </w:t>
      </w:r>
      <w:proofErr w:type="spellStart"/>
      <w:r w:rsidRPr="00D82302">
        <w:t>tahun</w:t>
      </w:r>
      <w:proofErr w:type="spellEnd"/>
      <w:r w:rsidRPr="00D82302">
        <w:t xml:space="preserve"> 5 </w:t>
      </w:r>
      <w:proofErr w:type="spellStart"/>
      <w:r w:rsidRPr="00D82302">
        <w:t>bulan</w:t>
      </w:r>
      <w:proofErr w:type="spellEnd"/>
      <w:r w:rsidRPr="00D82302">
        <w:t xml:space="preserve">. </w:t>
      </w:r>
      <w:proofErr w:type="spellStart"/>
      <w:r w:rsidRPr="00D82302">
        <w:t>Namun</w:t>
      </w:r>
      <w:proofErr w:type="spellEnd"/>
      <w:r w:rsidRPr="00D82302">
        <w:t xml:space="preserve">, Raja Ibrahim </w:t>
      </w:r>
      <w:proofErr w:type="spellStart"/>
      <w:r w:rsidRPr="00D82302">
        <w:t>kemudian</w:t>
      </w:r>
      <w:proofErr w:type="spellEnd"/>
      <w:r w:rsidRPr="00D82302">
        <w:t xml:space="preserve"> </w:t>
      </w:r>
      <w:proofErr w:type="spellStart"/>
      <w:r w:rsidRPr="00D82302">
        <w:t>dibunuh</w:t>
      </w:r>
      <w:proofErr w:type="spellEnd"/>
      <w:r w:rsidRPr="00D82302">
        <w:t xml:space="preserve"> oleh Raja Kasim Muhammad </w:t>
      </w:r>
      <w:proofErr w:type="spellStart"/>
      <w:r w:rsidRPr="00D82302">
        <w:t>Syah</w:t>
      </w:r>
      <w:proofErr w:type="spellEnd"/>
      <w:r w:rsidRPr="00D82302">
        <w:t xml:space="preserve">, </w:t>
      </w:r>
      <w:proofErr w:type="spellStart"/>
      <w:r w:rsidRPr="00D82302">
        <w:t>saudara</w:t>
      </w:r>
      <w:proofErr w:type="spellEnd"/>
      <w:r w:rsidRPr="00D82302">
        <w:t xml:space="preserve"> </w:t>
      </w:r>
      <w:proofErr w:type="spellStart"/>
      <w:r w:rsidRPr="00D82302">
        <w:t>seayah</w:t>
      </w:r>
      <w:proofErr w:type="spellEnd"/>
      <w:r w:rsidRPr="00D82302">
        <w:t xml:space="preserve"> </w:t>
      </w:r>
      <w:proofErr w:type="spellStart"/>
      <w:r w:rsidRPr="00D82302">
        <w:t>dari</w:t>
      </w:r>
      <w:proofErr w:type="spellEnd"/>
      <w:r w:rsidRPr="00D82302">
        <w:t xml:space="preserve"> </w:t>
      </w:r>
      <w:proofErr w:type="spellStart"/>
      <w:r w:rsidRPr="00D82302">
        <w:t>ibu</w:t>
      </w:r>
      <w:proofErr w:type="spellEnd"/>
      <w:r w:rsidRPr="00D82302">
        <w:t xml:space="preserve"> </w:t>
      </w:r>
      <w:proofErr w:type="spellStart"/>
      <w:r w:rsidRPr="00D82302">
        <w:t>asli</w:t>
      </w:r>
      <w:proofErr w:type="spellEnd"/>
      <w:r w:rsidRPr="00D82302">
        <w:t xml:space="preserve"> </w:t>
      </w:r>
      <w:proofErr w:type="spellStart"/>
      <w:r w:rsidRPr="00D82302">
        <w:t>Malaka</w:t>
      </w:r>
      <w:proofErr w:type="spellEnd"/>
      <w:r w:rsidRPr="00D82302">
        <w:t>.</w:t>
      </w:r>
    </w:p>
    <w:p w14:paraId="2EA90781" w14:textId="77777777" w:rsidR="00335796" w:rsidRPr="00D82302" w:rsidRDefault="00335796" w:rsidP="00335796">
      <w:pPr>
        <w:widowControl w:val="0"/>
        <w:ind w:firstLine="709"/>
        <w:jc w:val="both"/>
      </w:pPr>
      <w:proofErr w:type="spellStart"/>
      <w:r w:rsidRPr="00D82302">
        <w:t>Sejak</w:t>
      </w:r>
      <w:proofErr w:type="spellEnd"/>
      <w:r w:rsidRPr="00D82302">
        <w:t xml:space="preserve"> </w:t>
      </w:r>
      <w:proofErr w:type="spellStart"/>
      <w:r w:rsidRPr="00D82302">
        <w:t>Malaka</w:t>
      </w:r>
      <w:proofErr w:type="spellEnd"/>
      <w:r w:rsidRPr="00D82302">
        <w:t xml:space="preserve"> </w:t>
      </w:r>
      <w:proofErr w:type="spellStart"/>
      <w:r w:rsidRPr="00D82302">
        <w:t>dikalahkan</w:t>
      </w:r>
      <w:proofErr w:type="spellEnd"/>
      <w:r w:rsidRPr="00D82302">
        <w:t xml:space="preserve"> </w:t>
      </w:r>
      <w:proofErr w:type="spellStart"/>
      <w:r w:rsidRPr="00D82302">
        <w:t>Portugis</w:t>
      </w:r>
      <w:proofErr w:type="spellEnd"/>
      <w:r w:rsidRPr="00D82302">
        <w:t xml:space="preserve">, Kerajaan </w:t>
      </w:r>
      <w:proofErr w:type="spellStart"/>
      <w:r w:rsidRPr="00D82302">
        <w:t>Rokan</w:t>
      </w:r>
      <w:proofErr w:type="spellEnd"/>
      <w:r w:rsidRPr="00D82302">
        <w:t xml:space="preserve"> </w:t>
      </w:r>
      <w:proofErr w:type="spellStart"/>
      <w:r w:rsidRPr="00D82302">
        <w:t>mengalami</w:t>
      </w:r>
      <w:proofErr w:type="spellEnd"/>
      <w:r w:rsidRPr="00D82302">
        <w:t xml:space="preserve"> </w:t>
      </w:r>
      <w:proofErr w:type="spellStart"/>
      <w:r w:rsidRPr="00D82302">
        <w:t>kemunduran</w:t>
      </w:r>
      <w:proofErr w:type="spellEnd"/>
      <w:r w:rsidRPr="00D82302">
        <w:t xml:space="preserve">, </w:t>
      </w:r>
      <w:proofErr w:type="spellStart"/>
      <w:r w:rsidRPr="00D82302">
        <w:t>karena</w:t>
      </w:r>
      <w:proofErr w:type="spellEnd"/>
      <w:r w:rsidRPr="00D82302">
        <w:t xml:space="preserve"> </w:t>
      </w:r>
      <w:proofErr w:type="spellStart"/>
      <w:r w:rsidRPr="00D82302">
        <w:t>terus</w:t>
      </w:r>
      <w:proofErr w:type="spellEnd"/>
      <w:r w:rsidRPr="00D82302">
        <w:t xml:space="preserve"> </w:t>
      </w:r>
      <w:proofErr w:type="spellStart"/>
      <w:r w:rsidRPr="00D82302">
        <w:t>mendapatkan</w:t>
      </w:r>
      <w:proofErr w:type="spellEnd"/>
      <w:r w:rsidRPr="00D82302">
        <w:t xml:space="preserve"> </w:t>
      </w:r>
      <w:proofErr w:type="spellStart"/>
      <w:r w:rsidRPr="00D82302">
        <w:t>ancaman</w:t>
      </w:r>
      <w:proofErr w:type="spellEnd"/>
      <w:r w:rsidRPr="00D82302">
        <w:t xml:space="preserve"> </w:t>
      </w:r>
      <w:proofErr w:type="spellStart"/>
      <w:r w:rsidRPr="00D82302">
        <w:t>dari</w:t>
      </w:r>
      <w:proofErr w:type="spellEnd"/>
      <w:r w:rsidRPr="00D82302">
        <w:t xml:space="preserve"> Aru dan Aceh </w:t>
      </w:r>
      <w:proofErr w:type="spellStart"/>
      <w:r w:rsidRPr="00D82302">
        <w:t>bagian</w:t>
      </w:r>
      <w:proofErr w:type="spellEnd"/>
      <w:r w:rsidRPr="00D82302">
        <w:t xml:space="preserve"> </w:t>
      </w:r>
      <w:proofErr w:type="spellStart"/>
      <w:r w:rsidRPr="00D82302">
        <w:t>utara</w:t>
      </w:r>
      <w:proofErr w:type="spellEnd"/>
      <w:r w:rsidRPr="00D82302">
        <w:t xml:space="preserve">. </w:t>
      </w:r>
      <w:proofErr w:type="spellStart"/>
      <w:r w:rsidRPr="00D82302">
        <w:t>Menurut</w:t>
      </w:r>
      <w:proofErr w:type="spellEnd"/>
      <w:r w:rsidRPr="00D82302">
        <w:t xml:space="preserve"> </w:t>
      </w:r>
      <w:proofErr w:type="spellStart"/>
      <w:r w:rsidRPr="00D82302">
        <w:t>sejarah</w:t>
      </w:r>
      <w:proofErr w:type="spellEnd"/>
      <w:r w:rsidRPr="00D82302">
        <w:t xml:space="preserve">, </w:t>
      </w:r>
      <w:proofErr w:type="spellStart"/>
      <w:r w:rsidRPr="00D82302">
        <w:t>kehancuran</w:t>
      </w:r>
      <w:proofErr w:type="spellEnd"/>
      <w:r w:rsidRPr="00D82302">
        <w:t xml:space="preserve"> </w:t>
      </w:r>
      <w:proofErr w:type="spellStart"/>
      <w:r w:rsidRPr="00D82302">
        <w:t>Rokan</w:t>
      </w:r>
      <w:proofErr w:type="spellEnd"/>
      <w:r w:rsidRPr="00D82302">
        <w:t xml:space="preserve"> </w:t>
      </w:r>
      <w:proofErr w:type="spellStart"/>
      <w:r w:rsidRPr="00D82302">
        <w:t>akibat</w:t>
      </w:r>
      <w:proofErr w:type="spellEnd"/>
      <w:r w:rsidRPr="00D82302">
        <w:t xml:space="preserve"> </w:t>
      </w:r>
      <w:proofErr w:type="spellStart"/>
      <w:r w:rsidRPr="00D82302">
        <w:t>dari</w:t>
      </w:r>
      <w:proofErr w:type="spellEnd"/>
      <w:r w:rsidRPr="00D82302">
        <w:t xml:space="preserve"> </w:t>
      </w:r>
      <w:proofErr w:type="spellStart"/>
      <w:r w:rsidRPr="00D82302">
        <w:t>serangan</w:t>
      </w:r>
      <w:proofErr w:type="spellEnd"/>
      <w:r w:rsidRPr="00D82302">
        <w:t xml:space="preserve"> Aceh. </w:t>
      </w:r>
      <w:proofErr w:type="spellStart"/>
      <w:r w:rsidRPr="00D82302">
        <w:t>Namun</w:t>
      </w:r>
      <w:proofErr w:type="spellEnd"/>
      <w:r w:rsidRPr="00D82302">
        <w:t xml:space="preserve">, </w:t>
      </w:r>
      <w:proofErr w:type="spellStart"/>
      <w:r w:rsidRPr="00D82302">
        <w:t>ketika</w:t>
      </w:r>
      <w:proofErr w:type="spellEnd"/>
      <w:r w:rsidRPr="00D82302">
        <w:t xml:space="preserve"> </w:t>
      </w:r>
      <w:proofErr w:type="spellStart"/>
      <w:r w:rsidRPr="00D82302">
        <w:t>Rokan</w:t>
      </w:r>
      <w:proofErr w:type="spellEnd"/>
      <w:r w:rsidRPr="00D82302">
        <w:t xml:space="preserve"> </w:t>
      </w:r>
      <w:proofErr w:type="spellStart"/>
      <w:r w:rsidRPr="00D82302">
        <w:t>menghilang</w:t>
      </w:r>
      <w:proofErr w:type="spellEnd"/>
      <w:r w:rsidRPr="00D82302">
        <w:t xml:space="preserve">, </w:t>
      </w:r>
      <w:proofErr w:type="spellStart"/>
      <w:r w:rsidRPr="00D82302">
        <w:t>muncul</w:t>
      </w:r>
      <w:proofErr w:type="spellEnd"/>
      <w:r w:rsidRPr="00D82302">
        <w:t xml:space="preserve"> </w:t>
      </w:r>
      <w:proofErr w:type="spellStart"/>
      <w:r w:rsidRPr="00D82302">
        <w:t>kerajaan</w:t>
      </w:r>
      <w:proofErr w:type="spellEnd"/>
      <w:r w:rsidRPr="00D82302">
        <w:t xml:space="preserve"> </w:t>
      </w:r>
      <w:proofErr w:type="spellStart"/>
      <w:r w:rsidRPr="00D82302">
        <w:t>baru</w:t>
      </w:r>
      <w:proofErr w:type="spellEnd"/>
      <w:r w:rsidRPr="00D82302">
        <w:t xml:space="preserve"> </w:t>
      </w:r>
      <w:proofErr w:type="spellStart"/>
      <w:r w:rsidRPr="00D82302">
        <w:t>menggantikannya</w:t>
      </w:r>
      <w:proofErr w:type="spellEnd"/>
      <w:r w:rsidRPr="00D82302">
        <w:t xml:space="preserve">, </w:t>
      </w:r>
      <w:proofErr w:type="spellStart"/>
      <w:r w:rsidRPr="00D82302">
        <w:t>yaitu</w:t>
      </w:r>
      <w:proofErr w:type="spellEnd"/>
      <w:r w:rsidRPr="00D82302">
        <w:t xml:space="preserve"> Kerajaan </w:t>
      </w:r>
      <w:proofErr w:type="spellStart"/>
      <w:r w:rsidRPr="00D82302">
        <w:t>Pekaitan</w:t>
      </w:r>
      <w:proofErr w:type="spellEnd"/>
      <w:r w:rsidRPr="00D82302">
        <w:t xml:space="preserve"> dan </w:t>
      </w:r>
      <w:proofErr w:type="spellStart"/>
      <w:r w:rsidRPr="00D82302">
        <w:t>Batu</w:t>
      </w:r>
      <w:proofErr w:type="spellEnd"/>
      <w:r w:rsidRPr="00D82302">
        <w:t xml:space="preserve"> </w:t>
      </w:r>
      <w:proofErr w:type="spellStart"/>
      <w:r w:rsidRPr="00D82302">
        <w:t>Hampar</w:t>
      </w:r>
      <w:proofErr w:type="spellEnd"/>
      <w:r w:rsidRPr="00D82302">
        <w:t>.</w:t>
      </w:r>
    </w:p>
    <w:p w14:paraId="2591BBCD" w14:textId="77777777" w:rsidR="00335796" w:rsidRPr="00D82302" w:rsidRDefault="00335796" w:rsidP="00335796">
      <w:pPr>
        <w:widowControl w:val="0"/>
        <w:ind w:firstLine="709"/>
        <w:jc w:val="both"/>
      </w:pPr>
      <w:r w:rsidRPr="00D82302">
        <w:t xml:space="preserve">Setelah Kerajaan </w:t>
      </w:r>
      <w:proofErr w:type="spellStart"/>
      <w:r w:rsidRPr="00D82302">
        <w:t>Pekaitan</w:t>
      </w:r>
      <w:proofErr w:type="spellEnd"/>
      <w:r w:rsidRPr="00D82302">
        <w:t xml:space="preserve"> dan </w:t>
      </w:r>
      <w:proofErr w:type="spellStart"/>
      <w:r w:rsidRPr="00D82302">
        <w:t>Batu</w:t>
      </w:r>
      <w:proofErr w:type="spellEnd"/>
      <w:r w:rsidRPr="00D82302">
        <w:t xml:space="preserve"> </w:t>
      </w:r>
      <w:proofErr w:type="spellStart"/>
      <w:r w:rsidRPr="00D82302">
        <w:t>Hampar</w:t>
      </w:r>
      <w:proofErr w:type="spellEnd"/>
      <w:r w:rsidRPr="00D82302">
        <w:t xml:space="preserve"> </w:t>
      </w:r>
      <w:proofErr w:type="spellStart"/>
      <w:r w:rsidRPr="00D82302">
        <w:t>lenyap</w:t>
      </w:r>
      <w:proofErr w:type="spellEnd"/>
      <w:r w:rsidRPr="00D82302">
        <w:t xml:space="preserve">, </w:t>
      </w:r>
      <w:proofErr w:type="spellStart"/>
      <w:r w:rsidRPr="00D82302">
        <w:t>kemudian</w:t>
      </w:r>
      <w:proofErr w:type="spellEnd"/>
      <w:r w:rsidRPr="00D82302">
        <w:t xml:space="preserve"> </w:t>
      </w:r>
      <w:proofErr w:type="spellStart"/>
      <w:r w:rsidRPr="00D82302">
        <w:t>muncul</w:t>
      </w:r>
      <w:proofErr w:type="spellEnd"/>
      <w:r w:rsidRPr="00D82302">
        <w:t xml:space="preserve">  </w:t>
      </w:r>
      <w:proofErr w:type="spellStart"/>
      <w:r w:rsidRPr="00D82302">
        <w:t>tiga</w:t>
      </w:r>
      <w:proofErr w:type="spellEnd"/>
      <w:r w:rsidRPr="00D82302">
        <w:t xml:space="preserve"> </w:t>
      </w:r>
      <w:proofErr w:type="spellStart"/>
      <w:r w:rsidRPr="00D82302">
        <w:t>kerajaan</w:t>
      </w:r>
      <w:proofErr w:type="spellEnd"/>
      <w:r w:rsidRPr="00D82302">
        <w:t xml:space="preserve">  </w:t>
      </w:r>
      <w:proofErr w:type="spellStart"/>
      <w:r w:rsidRPr="00D82302">
        <w:t>lagi</w:t>
      </w:r>
      <w:proofErr w:type="spellEnd"/>
      <w:r w:rsidRPr="00D82302">
        <w:t xml:space="preserve"> di </w:t>
      </w:r>
      <w:proofErr w:type="spellStart"/>
      <w:r w:rsidRPr="00D82302">
        <w:t>bagian</w:t>
      </w:r>
      <w:proofErr w:type="spellEnd"/>
      <w:r w:rsidRPr="00D82302">
        <w:t xml:space="preserve"> </w:t>
      </w:r>
      <w:proofErr w:type="spellStart"/>
      <w:r w:rsidRPr="00D82302">
        <w:t>hilir</w:t>
      </w:r>
      <w:proofErr w:type="spellEnd"/>
      <w:r w:rsidRPr="00D82302">
        <w:t xml:space="preserve"> Sungai </w:t>
      </w:r>
      <w:proofErr w:type="spellStart"/>
      <w:r w:rsidRPr="00D82302">
        <w:t>Rokan</w:t>
      </w:r>
      <w:proofErr w:type="spellEnd"/>
      <w:r w:rsidRPr="00D82302">
        <w:t xml:space="preserve">, </w:t>
      </w:r>
      <w:proofErr w:type="spellStart"/>
      <w:r w:rsidRPr="00D82302">
        <w:t>yaitu</w:t>
      </w:r>
      <w:proofErr w:type="spellEnd"/>
      <w:r w:rsidRPr="00D82302">
        <w:t xml:space="preserve">: Kerajaan </w:t>
      </w:r>
      <w:proofErr w:type="spellStart"/>
      <w:r w:rsidRPr="00D82302">
        <w:t>Kubu</w:t>
      </w:r>
      <w:proofErr w:type="spellEnd"/>
      <w:r w:rsidRPr="00D82302">
        <w:t xml:space="preserve"> </w:t>
      </w:r>
      <w:proofErr w:type="spellStart"/>
      <w:r w:rsidRPr="00D82302">
        <w:t>dengan</w:t>
      </w:r>
      <w:proofErr w:type="spellEnd"/>
      <w:r w:rsidRPr="00D82302">
        <w:t xml:space="preserve"> </w:t>
      </w:r>
      <w:proofErr w:type="spellStart"/>
      <w:r w:rsidRPr="00D82302">
        <w:t>ibunegeri</w:t>
      </w:r>
      <w:proofErr w:type="spellEnd"/>
      <w:r w:rsidRPr="00D82302">
        <w:t xml:space="preserve"> </w:t>
      </w:r>
      <w:proofErr w:type="spellStart"/>
      <w:r w:rsidRPr="00D82302">
        <w:t>Teluk</w:t>
      </w:r>
      <w:proofErr w:type="spellEnd"/>
      <w:r w:rsidRPr="00D82302">
        <w:t xml:space="preserve"> </w:t>
      </w:r>
      <w:proofErr w:type="spellStart"/>
      <w:r w:rsidRPr="00D82302">
        <w:t>Merbabu</w:t>
      </w:r>
      <w:proofErr w:type="spellEnd"/>
      <w:r w:rsidRPr="00D82302">
        <w:t xml:space="preserve">; Kerajaan </w:t>
      </w:r>
      <w:proofErr w:type="spellStart"/>
      <w:r w:rsidRPr="00D82302">
        <w:t>Bangko</w:t>
      </w:r>
      <w:proofErr w:type="spellEnd"/>
      <w:r w:rsidRPr="00D82302">
        <w:t xml:space="preserve"> </w:t>
      </w:r>
      <w:proofErr w:type="spellStart"/>
      <w:r w:rsidRPr="00D82302">
        <w:t>dengan</w:t>
      </w:r>
      <w:proofErr w:type="spellEnd"/>
      <w:r w:rsidRPr="00D82302">
        <w:t xml:space="preserve"> </w:t>
      </w:r>
      <w:proofErr w:type="spellStart"/>
      <w:r w:rsidRPr="00D82302">
        <w:t>ibunegeri</w:t>
      </w:r>
      <w:proofErr w:type="spellEnd"/>
      <w:r w:rsidRPr="00D82302">
        <w:t xml:space="preserve"> </w:t>
      </w:r>
      <w:proofErr w:type="spellStart"/>
      <w:r w:rsidRPr="00D82302">
        <w:t>Bantaian</w:t>
      </w:r>
      <w:proofErr w:type="spellEnd"/>
      <w:r w:rsidRPr="00D82302">
        <w:t xml:space="preserve">; dan Kerajaan Tanah </w:t>
      </w:r>
      <w:proofErr w:type="spellStart"/>
      <w:r w:rsidRPr="00D82302">
        <w:t>Putih</w:t>
      </w:r>
      <w:proofErr w:type="spellEnd"/>
      <w:r w:rsidRPr="00D82302">
        <w:t xml:space="preserve"> </w:t>
      </w:r>
      <w:proofErr w:type="spellStart"/>
      <w:r w:rsidRPr="00D82302">
        <w:t>dengan</w:t>
      </w:r>
      <w:proofErr w:type="spellEnd"/>
      <w:r w:rsidRPr="00D82302">
        <w:t xml:space="preserve"> </w:t>
      </w:r>
      <w:proofErr w:type="spellStart"/>
      <w:r w:rsidRPr="00D82302">
        <w:t>ibunegeri</w:t>
      </w:r>
      <w:proofErr w:type="spellEnd"/>
      <w:r w:rsidRPr="00D82302">
        <w:t xml:space="preserve"> Tanah </w:t>
      </w:r>
      <w:proofErr w:type="spellStart"/>
      <w:r w:rsidRPr="00D82302">
        <w:t>Putih</w:t>
      </w:r>
      <w:proofErr w:type="spellEnd"/>
      <w:r w:rsidRPr="00D82302">
        <w:t xml:space="preserve">. </w:t>
      </w:r>
      <w:proofErr w:type="spellStart"/>
      <w:r w:rsidRPr="00D82302">
        <w:t>Sementara</w:t>
      </w:r>
      <w:proofErr w:type="spellEnd"/>
      <w:r w:rsidRPr="00D82302">
        <w:t xml:space="preserve"> di </w:t>
      </w:r>
      <w:proofErr w:type="spellStart"/>
      <w:r w:rsidRPr="00D82302">
        <w:t>bagian</w:t>
      </w:r>
      <w:proofErr w:type="spellEnd"/>
      <w:r w:rsidRPr="00D82302">
        <w:t xml:space="preserve"> </w:t>
      </w:r>
      <w:proofErr w:type="spellStart"/>
      <w:r w:rsidRPr="00D82302">
        <w:t>hulu</w:t>
      </w:r>
      <w:proofErr w:type="spellEnd"/>
      <w:r w:rsidRPr="00D82302">
        <w:t xml:space="preserve">, </w:t>
      </w:r>
      <w:proofErr w:type="spellStart"/>
      <w:r w:rsidRPr="00D82302">
        <w:t>muncul</w:t>
      </w:r>
      <w:proofErr w:type="spellEnd"/>
      <w:r w:rsidRPr="00D82302">
        <w:t xml:space="preserve"> lima </w:t>
      </w:r>
      <w:proofErr w:type="spellStart"/>
      <w:r w:rsidRPr="00D82302">
        <w:t>kerajaan</w:t>
      </w:r>
      <w:proofErr w:type="spellEnd"/>
      <w:r w:rsidRPr="00D82302">
        <w:t xml:space="preserve"> yang </w:t>
      </w:r>
      <w:proofErr w:type="spellStart"/>
      <w:r w:rsidRPr="00D82302">
        <w:t>diperintah</w:t>
      </w:r>
      <w:proofErr w:type="spellEnd"/>
      <w:r w:rsidRPr="00D82302">
        <w:t xml:space="preserve"> </w:t>
      </w:r>
      <w:proofErr w:type="spellStart"/>
      <w:r w:rsidRPr="00D82302">
        <w:t>secara</w:t>
      </w:r>
      <w:proofErr w:type="spellEnd"/>
      <w:r w:rsidRPr="00D82302">
        <w:t xml:space="preserve"> </w:t>
      </w:r>
      <w:proofErr w:type="spellStart"/>
      <w:r w:rsidRPr="00D82302">
        <w:t>turun-temurun</w:t>
      </w:r>
      <w:proofErr w:type="spellEnd"/>
      <w:r w:rsidRPr="00D82302">
        <w:t xml:space="preserve"> oleh </w:t>
      </w:r>
      <w:proofErr w:type="spellStart"/>
      <w:r w:rsidRPr="00D82302">
        <w:t>bangsawan</w:t>
      </w:r>
      <w:proofErr w:type="spellEnd"/>
      <w:r w:rsidRPr="00D82302">
        <w:t xml:space="preserve"> raja. </w:t>
      </w:r>
      <w:proofErr w:type="spellStart"/>
      <w:r w:rsidRPr="00D82302">
        <w:t>Limakerajaan</w:t>
      </w:r>
      <w:proofErr w:type="spellEnd"/>
      <w:r w:rsidRPr="00D82302">
        <w:t xml:space="preserve"> </w:t>
      </w:r>
      <w:proofErr w:type="spellStart"/>
      <w:r w:rsidRPr="00D82302">
        <w:t>tersebut</w:t>
      </w:r>
      <w:proofErr w:type="spellEnd"/>
      <w:r w:rsidRPr="00D82302">
        <w:t xml:space="preserve"> </w:t>
      </w:r>
      <w:proofErr w:type="spellStart"/>
      <w:r w:rsidRPr="00D82302">
        <w:t>adalah</w:t>
      </w:r>
      <w:proofErr w:type="spellEnd"/>
      <w:r w:rsidRPr="00D82302">
        <w:t>:</w:t>
      </w:r>
    </w:p>
    <w:p w14:paraId="62DE7C71" w14:textId="77777777" w:rsidR="00335796" w:rsidRPr="00D82302" w:rsidRDefault="00335796" w:rsidP="00335796">
      <w:pPr>
        <w:pStyle w:val="ListParagraph"/>
        <w:widowControl w:val="0"/>
        <w:numPr>
          <w:ilvl w:val="0"/>
          <w:numId w:val="6"/>
        </w:numPr>
        <w:spacing w:after="0" w:line="240" w:lineRule="auto"/>
        <w:jc w:val="both"/>
        <w:rPr>
          <w:rFonts w:ascii="Times New Roman" w:eastAsia="Times New Roman" w:hAnsi="Times New Roman" w:cs="Times New Roman"/>
          <w:sz w:val="24"/>
          <w:szCs w:val="24"/>
          <w:lang w:val="en-US"/>
        </w:rPr>
      </w:pPr>
      <w:r w:rsidRPr="00D82302">
        <w:rPr>
          <w:rFonts w:ascii="Times New Roman" w:eastAsia="Times New Roman" w:hAnsi="Times New Roman" w:cs="Times New Roman"/>
          <w:sz w:val="24"/>
          <w:szCs w:val="24"/>
          <w:lang w:val="en-US"/>
        </w:rPr>
        <w:t xml:space="preserve"> Kerajaan </w:t>
      </w:r>
      <w:proofErr w:type="spellStart"/>
      <w:r w:rsidRPr="00D82302">
        <w:rPr>
          <w:rFonts w:ascii="Times New Roman" w:eastAsia="Times New Roman" w:hAnsi="Times New Roman" w:cs="Times New Roman"/>
          <w:sz w:val="24"/>
          <w:szCs w:val="24"/>
          <w:lang w:val="en-US"/>
        </w:rPr>
        <w:t>Tambusai</w:t>
      </w:r>
      <w:proofErr w:type="spellEnd"/>
      <w:r w:rsidRPr="00D82302">
        <w:rPr>
          <w:rFonts w:ascii="Times New Roman" w:eastAsia="Times New Roman" w:hAnsi="Times New Roman" w:cs="Times New Roman"/>
          <w:sz w:val="24"/>
          <w:szCs w:val="24"/>
          <w:lang w:val="en-US"/>
        </w:rPr>
        <w:t xml:space="preserve">, </w:t>
      </w:r>
      <w:proofErr w:type="spellStart"/>
      <w:r w:rsidRPr="00D82302">
        <w:rPr>
          <w:rFonts w:ascii="Times New Roman" w:eastAsia="Times New Roman" w:hAnsi="Times New Roman" w:cs="Times New Roman"/>
          <w:sz w:val="24"/>
          <w:szCs w:val="24"/>
          <w:lang w:val="en-US"/>
        </w:rPr>
        <w:t>ibunegerinya</w:t>
      </w:r>
      <w:proofErr w:type="spellEnd"/>
      <w:r w:rsidRPr="00D82302">
        <w:rPr>
          <w:rFonts w:ascii="Times New Roman" w:eastAsia="Times New Roman" w:hAnsi="Times New Roman" w:cs="Times New Roman"/>
          <w:sz w:val="24"/>
          <w:szCs w:val="24"/>
          <w:lang w:val="en-US"/>
        </w:rPr>
        <w:t xml:space="preserve"> </w:t>
      </w:r>
      <w:proofErr w:type="spellStart"/>
      <w:r w:rsidRPr="00D82302">
        <w:rPr>
          <w:rFonts w:ascii="Times New Roman" w:eastAsia="Times New Roman" w:hAnsi="Times New Roman" w:cs="Times New Roman"/>
          <w:sz w:val="24"/>
          <w:szCs w:val="24"/>
          <w:lang w:val="en-US"/>
        </w:rPr>
        <w:t>Dalu-dalu</w:t>
      </w:r>
      <w:proofErr w:type="spellEnd"/>
      <w:r w:rsidRPr="00D82302">
        <w:rPr>
          <w:rFonts w:ascii="Times New Roman" w:eastAsia="Times New Roman" w:hAnsi="Times New Roman" w:cs="Times New Roman"/>
          <w:sz w:val="24"/>
          <w:szCs w:val="24"/>
          <w:lang w:val="en-US"/>
        </w:rPr>
        <w:t>,</w:t>
      </w:r>
    </w:p>
    <w:p w14:paraId="0C58D425" w14:textId="77777777" w:rsidR="00335796" w:rsidRPr="00D82302" w:rsidRDefault="00335796" w:rsidP="00335796">
      <w:pPr>
        <w:pStyle w:val="ListParagraph"/>
        <w:widowControl w:val="0"/>
        <w:numPr>
          <w:ilvl w:val="0"/>
          <w:numId w:val="6"/>
        </w:numPr>
        <w:spacing w:after="0" w:line="240" w:lineRule="auto"/>
        <w:jc w:val="both"/>
        <w:rPr>
          <w:rFonts w:ascii="Times New Roman" w:eastAsia="Times New Roman" w:hAnsi="Times New Roman" w:cs="Times New Roman"/>
          <w:sz w:val="24"/>
          <w:szCs w:val="24"/>
          <w:lang w:val="en-US"/>
        </w:rPr>
      </w:pPr>
      <w:r w:rsidRPr="00D82302">
        <w:rPr>
          <w:rFonts w:ascii="Times New Roman" w:eastAsia="Times New Roman" w:hAnsi="Times New Roman" w:cs="Times New Roman"/>
          <w:sz w:val="24"/>
          <w:szCs w:val="24"/>
          <w:lang w:val="en-US"/>
        </w:rPr>
        <w:t xml:space="preserve">Kerajaan </w:t>
      </w:r>
      <w:proofErr w:type="spellStart"/>
      <w:r w:rsidRPr="00D82302">
        <w:rPr>
          <w:rFonts w:ascii="Times New Roman" w:eastAsia="Times New Roman" w:hAnsi="Times New Roman" w:cs="Times New Roman"/>
          <w:sz w:val="24"/>
          <w:szCs w:val="24"/>
          <w:lang w:val="en-US"/>
        </w:rPr>
        <w:t>Rambah</w:t>
      </w:r>
      <w:proofErr w:type="spellEnd"/>
      <w:r w:rsidRPr="00D82302">
        <w:rPr>
          <w:rFonts w:ascii="Times New Roman" w:eastAsia="Times New Roman" w:hAnsi="Times New Roman" w:cs="Times New Roman"/>
          <w:sz w:val="24"/>
          <w:szCs w:val="24"/>
          <w:lang w:val="en-US"/>
        </w:rPr>
        <w:t xml:space="preserve">, </w:t>
      </w:r>
      <w:proofErr w:type="spellStart"/>
      <w:r w:rsidRPr="00D82302">
        <w:rPr>
          <w:rFonts w:ascii="Times New Roman" w:eastAsia="Times New Roman" w:hAnsi="Times New Roman" w:cs="Times New Roman"/>
          <w:sz w:val="24"/>
          <w:szCs w:val="24"/>
          <w:lang w:val="en-US"/>
        </w:rPr>
        <w:t>ibunegerinya</w:t>
      </w:r>
      <w:proofErr w:type="spellEnd"/>
      <w:r w:rsidRPr="00D82302">
        <w:rPr>
          <w:rFonts w:ascii="Times New Roman" w:eastAsia="Times New Roman" w:hAnsi="Times New Roman" w:cs="Times New Roman"/>
          <w:sz w:val="24"/>
          <w:szCs w:val="24"/>
          <w:lang w:val="en-US"/>
        </w:rPr>
        <w:t xml:space="preserve"> </w:t>
      </w:r>
      <w:proofErr w:type="spellStart"/>
      <w:r w:rsidRPr="00D82302">
        <w:rPr>
          <w:rFonts w:ascii="Times New Roman" w:eastAsia="Times New Roman" w:hAnsi="Times New Roman" w:cs="Times New Roman"/>
          <w:sz w:val="24"/>
          <w:szCs w:val="24"/>
          <w:lang w:val="en-US"/>
        </w:rPr>
        <w:t>Pasir</w:t>
      </w:r>
      <w:proofErr w:type="spellEnd"/>
      <w:r w:rsidRPr="00D82302">
        <w:rPr>
          <w:rFonts w:ascii="Times New Roman" w:eastAsia="Times New Roman" w:hAnsi="Times New Roman" w:cs="Times New Roman"/>
          <w:sz w:val="24"/>
          <w:szCs w:val="24"/>
          <w:lang w:val="en-US"/>
        </w:rPr>
        <w:t xml:space="preserve"> </w:t>
      </w:r>
      <w:proofErr w:type="spellStart"/>
      <w:r w:rsidRPr="00D82302">
        <w:rPr>
          <w:rFonts w:ascii="Times New Roman" w:eastAsia="Times New Roman" w:hAnsi="Times New Roman" w:cs="Times New Roman"/>
          <w:sz w:val="24"/>
          <w:szCs w:val="24"/>
          <w:lang w:val="en-US"/>
        </w:rPr>
        <w:t>Pengaraian</w:t>
      </w:r>
      <w:proofErr w:type="spellEnd"/>
      <w:r w:rsidRPr="00D82302">
        <w:rPr>
          <w:rFonts w:ascii="Times New Roman" w:eastAsia="Times New Roman" w:hAnsi="Times New Roman" w:cs="Times New Roman"/>
          <w:sz w:val="24"/>
          <w:szCs w:val="24"/>
          <w:lang w:val="en-US"/>
        </w:rPr>
        <w:t>,</w:t>
      </w:r>
    </w:p>
    <w:p w14:paraId="46CF41CB" w14:textId="77777777" w:rsidR="00335796" w:rsidRPr="00D82302" w:rsidRDefault="00335796" w:rsidP="00335796">
      <w:pPr>
        <w:pStyle w:val="ListParagraph"/>
        <w:widowControl w:val="0"/>
        <w:numPr>
          <w:ilvl w:val="0"/>
          <w:numId w:val="6"/>
        </w:numPr>
        <w:spacing w:after="0" w:line="240" w:lineRule="auto"/>
        <w:jc w:val="both"/>
        <w:rPr>
          <w:rFonts w:ascii="Times New Roman" w:eastAsia="Times New Roman" w:hAnsi="Times New Roman" w:cs="Times New Roman"/>
          <w:sz w:val="24"/>
          <w:szCs w:val="24"/>
          <w:lang w:val="en-US"/>
        </w:rPr>
      </w:pPr>
      <w:r w:rsidRPr="00D82302">
        <w:rPr>
          <w:rFonts w:ascii="Times New Roman" w:eastAsia="Times New Roman" w:hAnsi="Times New Roman" w:cs="Times New Roman"/>
          <w:sz w:val="24"/>
          <w:szCs w:val="24"/>
          <w:lang w:val="en-US"/>
        </w:rPr>
        <w:t xml:space="preserve">Kerajaan </w:t>
      </w:r>
      <w:proofErr w:type="spellStart"/>
      <w:r w:rsidRPr="00D82302">
        <w:rPr>
          <w:rFonts w:ascii="Times New Roman" w:eastAsia="Times New Roman" w:hAnsi="Times New Roman" w:cs="Times New Roman"/>
          <w:sz w:val="24"/>
          <w:szCs w:val="24"/>
          <w:lang w:val="en-US"/>
        </w:rPr>
        <w:t>Kepenuhan</w:t>
      </w:r>
      <w:proofErr w:type="spellEnd"/>
      <w:r w:rsidRPr="00D82302">
        <w:rPr>
          <w:rFonts w:ascii="Times New Roman" w:eastAsia="Times New Roman" w:hAnsi="Times New Roman" w:cs="Times New Roman"/>
          <w:sz w:val="24"/>
          <w:szCs w:val="24"/>
          <w:lang w:val="en-US"/>
        </w:rPr>
        <w:t xml:space="preserve">, </w:t>
      </w:r>
      <w:proofErr w:type="spellStart"/>
      <w:r w:rsidRPr="00D82302">
        <w:rPr>
          <w:rFonts w:ascii="Times New Roman" w:eastAsia="Times New Roman" w:hAnsi="Times New Roman" w:cs="Times New Roman"/>
          <w:sz w:val="24"/>
          <w:szCs w:val="24"/>
          <w:lang w:val="en-US"/>
        </w:rPr>
        <w:t>ibunegerinya</w:t>
      </w:r>
      <w:proofErr w:type="spellEnd"/>
      <w:r w:rsidRPr="00D82302">
        <w:rPr>
          <w:rFonts w:ascii="Times New Roman" w:eastAsia="Times New Roman" w:hAnsi="Times New Roman" w:cs="Times New Roman"/>
          <w:sz w:val="24"/>
          <w:szCs w:val="24"/>
          <w:lang w:val="en-US"/>
        </w:rPr>
        <w:t xml:space="preserve"> Koto Tengah,</w:t>
      </w:r>
    </w:p>
    <w:p w14:paraId="181BE4FC" w14:textId="77777777" w:rsidR="00335796" w:rsidRPr="00D82302" w:rsidRDefault="00335796" w:rsidP="00335796">
      <w:pPr>
        <w:pStyle w:val="ListParagraph"/>
        <w:widowControl w:val="0"/>
        <w:numPr>
          <w:ilvl w:val="0"/>
          <w:numId w:val="6"/>
        </w:numPr>
        <w:spacing w:after="0" w:line="240" w:lineRule="auto"/>
        <w:jc w:val="both"/>
        <w:rPr>
          <w:rFonts w:ascii="Times New Roman" w:eastAsia="Times New Roman" w:hAnsi="Times New Roman" w:cs="Times New Roman"/>
          <w:sz w:val="24"/>
          <w:szCs w:val="24"/>
          <w:lang w:val="en-US"/>
        </w:rPr>
      </w:pPr>
      <w:r w:rsidRPr="00D82302">
        <w:rPr>
          <w:rFonts w:ascii="Times New Roman" w:eastAsia="Times New Roman" w:hAnsi="Times New Roman" w:cs="Times New Roman"/>
          <w:sz w:val="24"/>
          <w:szCs w:val="24"/>
          <w:lang w:val="en-US"/>
        </w:rPr>
        <w:t xml:space="preserve">Kerajaan </w:t>
      </w:r>
      <w:proofErr w:type="spellStart"/>
      <w:r w:rsidRPr="00D82302">
        <w:rPr>
          <w:rFonts w:ascii="Times New Roman" w:eastAsia="Times New Roman" w:hAnsi="Times New Roman" w:cs="Times New Roman"/>
          <w:sz w:val="24"/>
          <w:szCs w:val="24"/>
          <w:lang w:val="en-US"/>
        </w:rPr>
        <w:t>Kunto</w:t>
      </w:r>
      <w:proofErr w:type="spellEnd"/>
      <w:r w:rsidRPr="00D82302">
        <w:rPr>
          <w:rFonts w:ascii="Times New Roman" w:eastAsia="Times New Roman" w:hAnsi="Times New Roman" w:cs="Times New Roman"/>
          <w:sz w:val="24"/>
          <w:szCs w:val="24"/>
          <w:lang w:val="en-US"/>
        </w:rPr>
        <w:t xml:space="preserve"> Dar el-Salam, </w:t>
      </w:r>
      <w:proofErr w:type="spellStart"/>
      <w:r w:rsidRPr="00D82302">
        <w:rPr>
          <w:rFonts w:ascii="Times New Roman" w:eastAsia="Times New Roman" w:hAnsi="Times New Roman" w:cs="Times New Roman"/>
          <w:sz w:val="24"/>
          <w:szCs w:val="24"/>
          <w:lang w:val="en-US"/>
        </w:rPr>
        <w:t>ibunegerinya</w:t>
      </w:r>
      <w:proofErr w:type="spellEnd"/>
      <w:r w:rsidRPr="00D82302">
        <w:rPr>
          <w:rFonts w:ascii="Times New Roman" w:eastAsia="Times New Roman" w:hAnsi="Times New Roman" w:cs="Times New Roman"/>
          <w:sz w:val="24"/>
          <w:szCs w:val="24"/>
          <w:lang w:val="en-US"/>
        </w:rPr>
        <w:t xml:space="preserve"> Kota Lama,</w:t>
      </w:r>
    </w:p>
    <w:p w14:paraId="012C6208" w14:textId="77777777" w:rsidR="00335796" w:rsidRPr="00D82302" w:rsidRDefault="00335796" w:rsidP="00335796">
      <w:pPr>
        <w:pStyle w:val="ListParagraph"/>
        <w:widowControl w:val="0"/>
        <w:numPr>
          <w:ilvl w:val="0"/>
          <w:numId w:val="6"/>
        </w:numPr>
        <w:spacing w:after="0" w:line="240" w:lineRule="auto"/>
        <w:jc w:val="both"/>
        <w:rPr>
          <w:rFonts w:ascii="Times New Roman" w:eastAsia="Times New Roman" w:hAnsi="Times New Roman" w:cs="Times New Roman"/>
          <w:sz w:val="24"/>
          <w:szCs w:val="24"/>
          <w:lang w:val="en-US"/>
        </w:rPr>
      </w:pPr>
      <w:r w:rsidRPr="00D82302">
        <w:rPr>
          <w:rFonts w:ascii="Times New Roman" w:eastAsia="Times New Roman" w:hAnsi="Times New Roman" w:cs="Times New Roman"/>
          <w:sz w:val="24"/>
          <w:szCs w:val="24"/>
          <w:lang w:val="en-US"/>
        </w:rPr>
        <w:t xml:space="preserve">Kerajaan </w:t>
      </w:r>
      <w:proofErr w:type="spellStart"/>
      <w:r w:rsidRPr="00D82302">
        <w:rPr>
          <w:rFonts w:ascii="Times New Roman" w:eastAsia="Times New Roman" w:hAnsi="Times New Roman" w:cs="Times New Roman"/>
          <w:sz w:val="24"/>
          <w:szCs w:val="24"/>
          <w:lang w:val="en-US"/>
        </w:rPr>
        <w:t>Rokan</w:t>
      </w:r>
      <w:proofErr w:type="spellEnd"/>
      <w:r w:rsidRPr="00D82302">
        <w:rPr>
          <w:rFonts w:ascii="Times New Roman" w:eastAsia="Times New Roman" w:hAnsi="Times New Roman" w:cs="Times New Roman"/>
          <w:sz w:val="24"/>
          <w:szCs w:val="24"/>
          <w:lang w:val="en-US"/>
        </w:rPr>
        <w:t xml:space="preserve">, </w:t>
      </w:r>
      <w:proofErr w:type="spellStart"/>
      <w:r w:rsidRPr="00D82302">
        <w:rPr>
          <w:rFonts w:ascii="Times New Roman" w:eastAsia="Times New Roman" w:hAnsi="Times New Roman" w:cs="Times New Roman"/>
          <w:sz w:val="24"/>
          <w:szCs w:val="24"/>
          <w:lang w:val="en-US"/>
        </w:rPr>
        <w:t>ibunegerinya</w:t>
      </w:r>
      <w:proofErr w:type="spellEnd"/>
      <w:r w:rsidRPr="00D82302">
        <w:rPr>
          <w:rFonts w:ascii="Times New Roman" w:eastAsia="Times New Roman" w:hAnsi="Times New Roman" w:cs="Times New Roman"/>
          <w:sz w:val="24"/>
          <w:szCs w:val="24"/>
          <w:lang w:val="en-US"/>
        </w:rPr>
        <w:t xml:space="preserve"> </w:t>
      </w:r>
      <w:proofErr w:type="spellStart"/>
      <w:r w:rsidRPr="00D82302">
        <w:rPr>
          <w:rFonts w:ascii="Times New Roman" w:eastAsia="Times New Roman" w:hAnsi="Times New Roman" w:cs="Times New Roman"/>
          <w:sz w:val="24"/>
          <w:szCs w:val="24"/>
          <w:lang w:val="en-US"/>
        </w:rPr>
        <w:t>Rokan</w:t>
      </w:r>
      <w:proofErr w:type="spellEnd"/>
      <w:r w:rsidRPr="00D82302">
        <w:rPr>
          <w:rFonts w:ascii="Times New Roman" w:eastAsia="Times New Roman" w:hAnsi="Times New Roman" w:cs="Times New Roman"/>
          <w:sz w:val="24"/>
          <w:szCs w:val="24"/>
          <w:lang w:val="en-US"/>
        </w:rPr>
        <w:t xml:space="preserve"> IV Koto.</w:t>
      </w:r>
    </w:p>
    <w:p w14:paraId="1EB96F27" w14:textId="77777777" w:rsidR="00335796" w:rsidRDefault="00335796" w:rsidP="00335796">
      <w:pPr>
        <w:widowControl w:val="0"/>
        <w:ind w:firstLine="709"/>
        <w:jc w:val="both"/>
      </w:pPr>
      <w:proofErr w:type="spellStart"/>
      <w:r w:rsidRPr="00D82302">
        <w:t>Silsilah</w:t>
      </w:r>
      <w:proofErr w:type="spellEnd"/>
      <w:r w:rsidRPr="00D82302">
        <w:t xml:space="preserve"> raja </w:t>
      </w:r>
      <w:proofErr w:type="spellStart"/>
      <w:r w:rsidRPr="00D82302">
        <w:t>Rokan</w:t>
      </w:r>
      <w:proofErr w:type="spellEnd"/>
      <w:r w:rsidRPr="00D82302">
        <w:t xml:space="preserve"> </w:t>
      </w:r>
      <w:proofErr w:type="spellStart"/>
      <w:r w:rsidRPr="00D82302">
        <w:t>belum</w:t>
      </w:r>
      <w:proofErr w:type="spellEnd"/>
      <w:r w:rsidRPr="00D82302">
        <w:t xml:space="preserve"> </w:t>
      </w:r>
      <w:proofErr w:type="spellStart"/>
      <w:r w:rsidRPr="00D82302">
        <w:t>diketahui</w:t>
      </w:r>
      <w:proofErr w:type="spellEnd"/>
      <w:r w:rsidRPr="00D82302">
        <w:t xml:space="preserve"> </w:t>
      </w:r>
      <w:proofErr w:type="spellStart"/>
      <w:r w:rsidRPr="00D82302">
        <w:t>secara</w:t>
      </w:r>
      <w:proofErr w:type="spellEnd"/>
      <w:r w:rsidRPr="00D82302">
        <w:t xml:space="preserve"> </w:t>
      </w:r>
      <w:proofErr w:type="spellStart"/>
      <w:r w:rsidRPr="00D82302">
        <w:t>pasti</w:t>
      </w:r>
      <w:proofErr w:type="spellEnd"/>
      <w:r w:rsidRPr="00D82302">
        <w:t xml:space="preserve">. </w:t>
      </w:r>
      <w:proofErr w:type="spellStart"/>
      <w:r w:rsidRPr="00D82302">
        <w:t>Hanya</w:t>
      </w:r>
      <w:proofErr w:type="spellEnd"/>
      <w:r w:rsidRPr="00D82302">
        <w:t xml:space="preserve"> </w:t>
      </w:r>
      <w:proofErr w:type="spellStart"/>
      <w:r w:rsidRPr="00D82302">
        <w:t>saja</w:t>
      </w:r>
      <w:proofErr w:type="spellEnd"/>
      <w:r w:rsidRPr="00D82302">
        <w:t xml:space="preserve">, </w:t>
      </w:r>
      <w:proofErr w:type="spellStart"/>
      <w:r w:rsidRPr="00D82302">
        <w:t>ada</w:t>
      </w:r>
      <w:proofErr w:type="spellEnd"/>
      <w:r w:rsidRPr="00D82302">
        <w:t xml:space="preserve"> </w:t>
      </w:r>
      <w:proofErr w:type="spellStart"/>
      <w:r w:rsidRPr="00D82302">
        <w:t>pendapat</w:t>
      </w:r>
      <w:proofErr w:type="spellEnd"/>
      <w:r w:rsidRPr="00D82302">
        <w:t xml:space="preserve"> yang </w:t>
      </w:r>
      <w:proofErr w:type="spellStart"/>
      <w:r w:rsidRPr="00D82302">
        <w:t>mengatakan</w:t>
      </w:r>
      <w:proofErr w:type="spellEnd"/>
      <w:r w:rsidRPr="00D82302">
        <w:t xml:space="preserve"> </w:t>
      </w:r>
      <w:proofErr w:type="spellStart"/>
      <w:r w:rsidRPr="00D82302">
        <w:t>bahwa</w:t>
      </w:r>
      <w:proofErr w:type="spellEnd"/>
      <w:r w:rsidRPr="00D82302">
        <w:t xml:space="preserve">, </w:t>
      </w:r>
      <w:proofErr w:type="spellStart"/>
      <w:r w:rsidRPr="00D82302">
        <w:t>sebenarnya</w:t>
      </w:r>
      <w:proofErr w:type="spellEnd"/>
      <w:r w:rsidRPr="00D82302">
        <w:t xml:space="preserve"> Raja </w:t>
      </w:r>
      <w:proofErr w:type="spellStart"/>
      <w:r w:rsidRPr="00D82302">
        <w:t>Rokan</w:t>
      </w:r>
      <w:proofErr w:type="spellEnd"/>
      <w:r w:rsidRPr="00D82302">
        <w:t xml:space="preserve"> </w:t>
      </w:r>
      <w:proofErr w:type="spellStart"/>
      <w:r w:rsidRPr="00D82302">
        <w:t>adalah</w:t>
      </w:r>
      <w:proofErr w:type="spellEnd"/>
      <w:r w:rsidRPr="00D82302">
        <w:t xml:space="preserve"> </w:t>
      </w:r>
      <w:proofErr w:type="spellStart"/>
      <w:r w:rsidRPr="00D82302">
        <w:t>keturunan</w:t>
      </w:r>
      <w:proofErr w:type="spellEnd"/>
      <w:r w:rsidRPr="00D82302">
        <w:t xml:space="preserve"> Sultan Sidi. Problem </w:t>
      </w:r>
      <w:proofErr w:type="spellStart"/>
      <w:r w:rsidRPr="00D82302">
        <w:t>selanjutnya</w:t>
      </w:r>
      <w:proofErr w:type="spellEnd"/>
      <w:r w:rsidRPr="00D82302">
        <w:t xml:space="preserve"> </w:t>
      </w:r>
      <w:proofErr w:type="spellStart"/>
      <w:r w:rsidRPr="00D82302">
        <w:t>adalah</w:t>
      </w:r>
      <w:proofErr w:type="spellEnd"/>
      <w:r w:rsidRPr="00D82302">
        <w:t xml:space="preserve">, </w:t>
      </w:r>
      <w:proofErr w:type="spellStart"/>
      <w:r w:rsidRPr="00D82302">
        <w:t>siapa</w:t>
      </w:r>
      <w:proofErr w:type="spellEnd"/>
      <w:r w:rsidRPr="00D82302">
        <w:t xml:space="preserve"> dan </w:t>
      </w:r>
      <w:proofErr w:type="spellStart"/>
      <w:r w:rsidRPr="00D82302">
        <w:t>dari</w:t>
      </w:r>
      <w:proofErr w:type="spellEnd"/>
      <w:r w:rsidRPr="00D82302">
        <w:t xml:space="preserve"> mana Sultan Sidi </w:t>
      </w:r>
      <w:proofErr w:type="spellStart"/>
      <w:r w:rsidRPr="00D82302">
        <w:t>ini</w:t>
      </w:r>
      <w:proofErr w:type="spellEnd"/>
      <w:r w:rsidRPr="00D82302">
        <w:t xml:space="preserve"> juga </w:t>
      </w:r>
      <w:proofErr w:type="spellStart"/>
      <w:r w:rsidRPr="00D82302">
        <w:t>tidak</w:t>
      </w:r>
      <w:proofErr w:type="spellEnd"/>
      <w:r w:rsidRPr="00D82302">
        <w:t xml:space="preserve"> </w:t>
      </w:r>
      <w:proofErr w:type="spellStart"/>
      <w:r w:rsidRPr="00D82302">
        <w:t>diketahui</w:t>
      </w:r>
      <w:proofErr w:type="spellEnd"/>
      <w:r w:rsidRPr="00D82302">
        <w:t>.</w:t>
      </w:r>
    </w:p>
    <w:p w14:paraId="3403E08C" w14:textId="77777777" w:rsidR="00CE59B7" w:rsidRDefault="00CE59B7" w:rsidP="00CE59B7">
      <w:pPr>
        <w:pStyle w:val="Body"/>
        <w:rPr>
          <w:b/>
          <w:sz w:val="22"/>
          <w:szCs w:val="22"/>
        </w:rPr>
      </w:pPr>
    </w:p>
    <w:p w14:paraId="70068B7F" w14:textId="77777777" w:rsidR="00335796" w:rsidRPr="00893B43" w:rsidRDefault="00335796" w:rsidP="00335796">
      <w:pPr>
        <w:jc w:val="both"/>
        <w:rPr>
          <w:b/>
        </w:rPr>
      </w:pPr>
      <w:proofErr w:type="spellStart"/>
      <w:r>
        <w:rPr>
          <w:b/>
          <w:spacing w:val="-4"/>
        </w:rPr>
        <w:t>Eksistensi</w:t>
      </w:r>
      <w:proofErr w:type="spellEnd"/>
      <w:r>
        <w:rPr>
          <w:b/>
          <w:spacing w:val="-4"/>
        </w:rPr>
        <w:t xml:space="preserve"> </w:t>
      </w:r>
      <w:proofErr w:type="spellStart"/>
      <w:r w:rsidRPr="00893B43">
        <w:rPr>
          <w:b/>
          <w:spacing w:val="-4"/>
        </w:rPr>
        <w:t>Struktur</w:t>
      </w:r>
      <w:proofErr w:type="spellEnd"/>
      <w:r w:rsidRPr="00893B43">
        <w:rPr>
          <w:b/>
          <w:spacing w:val="-4"/>
        </w:rPr>
        <w:t xml:space="preserve"> </w:t>
      </w:r>
      <w:proofErr w:type="spellStart"/>
      <w:r w:rsidRPr="00893B43">
        <w:rPr>
          <w:b/>
          <w:spacing w:val="-4"/>
        </w:rPr>
        <w:t>Organisasi</w:t>
      </w:r>
      <w:proofErr w:type="spellEnd"/>
      <w:r w:rsidRPr="00893B43">
        <w:rPr>
          <w:b/>
          <w:spacing w:val="-4"/>
        </w:rPr>
        <w:t xml:space="preserve"> </w:t>
      </w:r>
      <w:proofErr w:type="spellStart"/>
      <w:r w:rsidRPr="00893B43">
        <w:rPr>
          <w:b/>
          <w:spacing w:val="-4"/>
        </w:rPr>
        <w:t>Pemerintahan</w:t>
      </w:r>
      <w:proofErr w:type="spellEnd"/>
      <w:r w:rsidRPr="00893B43">
        <w:rPr>
          <w:b/>
          <w:spacing w:val="-4"/>
        </w:rPr>
        <w:t xml:space="preserve"> Kerajaan/</w:t>
      </w:r>
      <w:proofErr w:type="spellStart"/>
      <w:r w:rsidRPr="00893B43">
        <w:rPr>
          <w:b/>
          <w:spacing w:val="-4"/>
        </w:rPr>
        <w:t>Kesultanan</w:t>
      </w:r>
      <w:proofErr w:type="spellEnd"/>
      <w:r w:rsidRPr="00893B43">
        <w:rPr>
          <w:b/>
          <w:spacing w:val="-4"/>
        </w:rPr>
        <w:t xml:space="preserve"> di </w:t>
      </w:r>
      <w:proofErr w:type="spellStart"/>
      <w:r w:rsidRPr="00893B43">
        <w:rPr>
          <w:b/>
          <w:spacing w:val="-4"/>
        </w:rPr>
        <w:t>Kabupaten</w:t>
      </w:r>
      <w:proofErr w:type="spellEnd"/>
      <w:r w:rsidRPr="00893B43">
        <w:rPr>
          <w:b/>
          <w:spacing w:val="-4"/>
        </w:rPr>
        <w:t xml:space="preserve"> </w:t>
      </w:r>
      <w:proofErr w:type="spellStart"/>
      <w:r w:rsidRPr="00893B43">
        <w:rPr>
          <w:b/>
          <w:spacing w:val="-4"/>
        </w:rPr>
        <w:t>Rokan</w:t>
      </w:r>
      <w:proofErr w:type="spellEnd"/>
      <w:r w:rsidRPr="00893B43">
        <w:rPr>
          <w:b/>
          <w:spacing w:val="-4"/>
        </w:rPr>
        <w:t xml:space="preserve"> Hulu </w:t>
      </w:r>
      <w:proofErr w:type="spellStart"/>
      <w:r w:rsidRPr="00893B43">
        <w:rPr>
          <w:b/>
          <w:spacing w:val="-4"/>
        </w:rPr>
        <w:t>Luhak</w:t>
      </w:r>
      <w:proofErr w:type="spellEnd"/>
      <w:r w:rsidRPr="00893B43">
        <w:rPr>
          <w:b/>
          <w:spacing w:val="-4"/>
        </w:rPr>
        <w:t xml:space="preserve"> </w:t>
      </w:r>
      <w:proofErr w:type="spellStart"/>
      <w:r w:rsidRPr="00893B43">
        <w:rPr>
          <w:b/>
          <w:spacing w:val="-4"/>
        </w:rPr>
        <w:t>Rokan</w:t>
      </w:r>
      <w:proofErr w:type="spellEnd"/>
      <w:r w:rsidRPr="00893B43">
        <w:rPr>
          <w:b/>
          <w:spacing w:val="-4"/>
        </w:rPr>
        <w:t xml:space="preserve"> IV Koto</w:t>
      </w:r>
    </w:p>
    <w:p w14:paraId="46227CD9" w14:textId="77777777" w:rsidR="00335796" w:rsidRPr="00893B43" w:rsidRDefault="00335796" w:rsidP="00335796">
      <w:pPr>
        <w:widowControl w:val="0"/>
        <w:ind w:firstLine="709"/>
        <w:jc w:val="both"/>
      </w:pPr>
      <w:proofErr w:type="spellStart"/>
      <w:r w:rsidRPr="00893B43">
        <w:t>Dalam</w:t>
      </w:r>
      <w:proofErr w:type="spellEnd"/>
      <w:r w:rsidRPr="00893B43">
        <w:t xml:space="preserve"> </w:t>
      </w:r>
      <w:proofErr w:type="spellStart"/>
      <w:r w:rsidRPr="00893B43">
        <w:t>struktur</w:t>
      </w:r>
      <w:proofErr w:type="spellEnd"/>
      <w:r w:rsidRPr="00893B43">
        <w:t xml:space="preserve"> </w:t>
      </w:r>
      <w:proofErr w:type="spellStart"/>
      <w:r w:rsidRPr="00893B43">
        <w:t>pemerintahan</w:t>
      </w:r>
      <w:proofErr w:type="spellEnd"/>
      <w:r w:rsidRPr="00893B43">
        <w:t xml:space="preserve">, </w:t>
      </w:r>
      <w:proofErr w:type="spellStart"/>
      <w:r w:rsidRPr="00893B43">
        <w:t>kekuasaan</w:t>
      </w:r>
      <w:proofErr w:type="spellEnd"/>
      <w:r w:rsidRPr="00893B43">
        <w:t xml:space="preserve"> </w:t>
      </w:r>
      <w:proofErr w:type="spellStart"/>
      <w:r w:rsidRPr="00893B43">
        <w:t>tertinggi</w:t>
      </w:r>
      <w:proofErr w:type="spellEnd"/>
      <w:r w:rsidRPr="00893B43">
        <w:t xml:space="preserve"> </w:t>
      </w:r>
      <w:proofErr w:type="spellStart"/>
      <w:r w:rsidRPr="00893B43">
        <w:t>berada</w:t>
      </w:r>
      <w:proofErr w:type="spellEnd"/>
      <w:r w:rsidRPr="00893B43">
        <w:t xml:space="preserve"> di </w:t>
      </w:r>
      <w:proofErr w:type="spellStart"/>
      <w:r w:rsidRPr="00893B43">
        <w:t>tangan</w:t>
      </w:r>
      <w:proofErr w:type="spellEnd"/>
      <w:r w:rsidRPr="00893B43">
        <w:t xml:space="preserve"> raja. </w:t>
      </w:r>
      <w:proofErr w:type="spellStart"/>
      <w:r w:rsidRPr="00893B43">
        <w:t>Untuk</w:t>
      </w:r>
      <w:proofErr w:type="spellEnd"/>
      <w:r w:rsidRPr="00893B43">
        <w:t xml:space="preserve"> </w:t>
      </w:r>
      <w:proofErr w:type="spellStart"/>
      <w:r w:rsidRPr="00893B43">
        <w:t>berhubungan</w:t>
      </w:r>
      <w:proofErr w:type="spellEnd"/>
      <w:r w:rsidRPr="00893B43">
        <w:t xml:space="preserve"> </w:t>
      </w:r>
      <w:proofErr w:type="spellStart"/>
      <w:r w:rsidRPr="00893B43">
        <w:t>dengan</w:t>
      </w:r>
      <w:proofErr w:type="spellEnd"/>
      <w:r w:rsidRPr="00893B43">
        <w:t xml:space="preserve"> </w:t>
      </w:r>
      <w:proofErr w:type="spellStart"/>
      <w:r w:rsidRPr="00893B43">
        <w:t>kelompok</w:t>
      </w:r>
      <w:proofErr w:type="spellEnd"/>
      <w:r w:rsidRPr="00893B43">
        <w:t xml:space="preserve"> </w:t>
      </w:r>
      <w:proofErr w:type="spellStart"/>
      <w:r w:rsidRPr="00893B43">
        <w:t>suku</w:t>
      </w:r>
      <w:proofErr w:type="spellEnd"/>
      <w:r w:rsidRPr="00893B43">
        <w:t xml:space="preserve"> di </w:t>
      </w:r>
      <w:proofErr w:type="spellStart"/>
      <w:r w:rsidRPr="00893B43">
        <w:t>masyarakat</w:t>
      </w:r>
      <w:proofErr w:type="spellEnd"/>
      <w:r w:rsidRPr="00893B43">
        <w:t xml:space="preserve">, raja </w:t>
      </w:r>
      <w:proofErr w:type="spellStart"/>
      <w:r w:rsidRPr="00893B43">
        <w:t>mengangkat</w:t>
      </w:r>
      <w:proofErr w:type="spellEnd"/>
      <w:r w:rsidRPr="00893B43">
        <w:t xml:space="preserve"> </w:t>
      </w:r>
      <w:proofErr w:type="spellStart"/>
      <w:r w:rsidRPr="00893B43">
        <w:t>seorang</w:t>
      </w:r>
      <w:proofErr w:type="spellEnd"/>
      <w:r w:rsidRPr="00893B43">
        <w:t xml:space="preserve"> </w:t>
      </w:r>
      <w:proofErr w:type="spellStart"/>
      <w:r w:rsidRPr="00893B43">
        <w:t>pembantu</w:t>
      </w:r>
      <w:proofErr w:type="spellEnd"/>
      <w:r w:rsidRPr="00893B43">
        <w:t xml:space="preserve"> yang </w:t>
      </w:r>
      <w:proofErr w:type="spellStart"/>
      <w:r w:rsidRPr="00893B43">
        <w:t>bergelar</w:t>
      </w:r>
      <w:proofErr w:type="spellEnd"/>
      <w:r w:rsidRPr="00893B43">
        <w:t xml:space="preserve"> Datuk </w:t>
      </w:r>
      <w:proofErr w:type="spellStart"/>
      <w:r w:rsidRPr="00893B43">
        <w:t>Bendahara</w:t>
      </w:r>
      <w:proofErr w:type="spellEnd"/>
      <w:r w:rsidRPr="00893B43">
        <w:t xml:space="preserve">. </w:t>
      </w:r>
      <w:proofErr w:type="spellStart"/>
      <w:r w:rsidRPr="00893B43">
        <w:t>Diduga</w:t>
      </w:r>
      <w:proofErr w:type="spellEnd"/>
      <w:r w:rsidRPr="00893B43">
        <w:t xml:space="preserve">, </w:t>
      </w:r>
      <w:proofErr w:type="spellStart"/>
      <w:r w:rsidRPr="00893B43">
        <w:t>susunan</w:t>
      </w:r>
      <w:proofErr w:type="spellEnd"/>
      <w:r w:rsidRPr="00893B43">
        <w:t xml:space="preserve"> </w:t>
      </w:r>
      <w:proofErr w:type="spellStart"/>
      <w:r w:rsidRPr="00893B43">
        <w:t>pemerintahan</w:t>
      </w:r>
      <w:proofErr w:type="spellEnd"/>
      <w:r w:rsidRPr="00893B43">
        <w:t xml:space="preserve"> di wilayah </w:t>
      </w:r>
      <w:proofErr w:type="spellStart"/>
      <w:r w:rsidRPr="00893B43">
        <w:t>Rokan</w:t>
      </w:r>
      <w:proofErr w:type="spellEnd"/>
      <w:r w:rsidRPr="00893B43">
        <w:t xml:space="preserve"> </w:t>
      </w:r>
      <w:proofErr w:type="spellStart"/>
      <w:r w:rsidRPr="00893B43">
        <w:t>terpengaruh</w:t>
      </w:r>
      <w:proofErr w:type="spellEnd"/>
      <w:r w:rsidRPr="00893B43">
        <w:t xml:space="preserve"> oleh </w:t>
      </w:r>
      <w:proofErr w:type="spellStart"/>
      <w:r w:rsidRPr="00893B43">
        <w:t>sistem</w:t>
      </w:r>
      <w:proofErr w:type="spellEnd"/>
      <w:r w:rsidRPr="00893B43">
        <w:t xml:space="preserve"> yang </w:t>
      </w:r>
      <w:proofErr w:type="spellStart"/>
      <w:r w:rsidRPr="00893B43">
        <w:t>berkembang</w:t>
      </w:r>
      <w:proofErr w:type="spellEnd"/>
      <w:r w:rsidRPr="00893B43">
        <w:t xml:space="preserve"> di Minangkabau dan </w:t>
      </w:r>
      <w:proofErr w:type="spellStart"/>
      <w:r w:rsidRPr="00893B43">
        <w:t>Mandailing</w:t>
      </w:r>
      <w:proofErr w:type="spellEnd"/>
      <w:r w:rsidRPr="00893B43">
        <w:t>.</w:t>
      </w:r>
    </w:p>
    <w:p w14:paraId="341C7875" w14:textId="77777777" w:rsidR="00335796" w:rsidRPr="00893B43" w:rsidRDefault="00335796" w:rsidP="00335796">
      <w:pPr>
        <w:widowControl w:val="0"/>
        <w:ind w:firstLine="709"/>
        <w:jc w:val="both"/>
      </w:pPr>
      <w:r>
        <w:t xml:space="preserve"> </w:t>
      </w:r>
      <w:r w:rsidRPr="00893B43">
        <w:t xml:space="preserve">Masyarakat </w:t>
      </w:r>
      <w:proofErr w:type="spellStart"/>
      <w:r w:rsidRPr="00893B43">
        <w:t>Rokan</w:t>
      </w:r>
      <w:proofErr w:type="spellEnd"/>
      <w:r w:rsidRPr="00893B43">
        <w:t xml:space="preserve"> </w:t>
      </w:r>
      <w:proofErr w:type="spellStart"/>
      <w:r w:rsidRPr="00893B43">
        <w:t>disusun</w:t>
      </w:r>
      <w:proofErr w:type="spellEnd"/>
      <w:r w:rsidRPr="00893B43">
        <w:t xml:space="preserve"> </w:t>
      </w:r>
      <w:proofErr w:type="spellStart"/>
      <w:r w:rsidRPr="00893B43">
        <w:t>atas</w:t>
      </w:r>
      <w:proofErr w:type="spellEnd"/>
      <w:r w:rsidRPr="00893B43">
        <w:t xml:space="preserve"> </w:t>
      </w:r>
      <w:proofErr w:type="spellStart"/>
      <w:r w:rsidRPr="00893B43">
        <w:t>kelompok-kelompok</w:t>
      </w:r>
      <w:proofErr w:type="spellEnd"/>
      <w:r w:rsidRPr="00893B43">
        <w:t xml:space="preserve"> </w:t>
      </w:r>
      <w:proofErr w:type="spellStart"/>
      <w:r w:rsidRPr="00893B43">
        <w:t>suku</w:t>
      </w:r>
      <w:proofErr w:type="spellEnd"/>
      <w:r w:rsidRPr="00893B43">
        <w:t xml:space="preserve">, dan </w:t>
      </w:r>
      <w:proofErr w:type="spellStart"/>
      <w:r w:rsidRPr="00893B43">
        <w:t>setiap</w:t>
      </w:r>
      <w:proofErr w:type="spellEnd"/>
      <w:r w:rsidRPr="00893B43">
        <w:t xml:space="preserve"> </w:t>
      </w:r>
      <w:proofErr w:type="spellStart"/>
      <w:r w:rsidRPr="00893B43">
        <w:t>suku</w:t>
      </w:r>
      <w:proofErr w:type="spellEnd"/>
      <w:r w:rsidRPr="00893B43">
        <w:t xml:space="preserve"> </w:t>
      </w:r>
      <w:proofErr w:type="spellStart"/>
      <w:r w:rsidRPr="00893B43">
        <w:t>dikepalai</w:t>
      </w:r>
      <w:proofErr w:type="spellEnd"/>
      <w:r w:rsidRPr="00893B43">
        <w:t xml:space="preserve"> oleh </w:t>
      </w:r>
      <w:proofErr w:type="spellStart"/>
      <w:r w:rsidRPr="00893B43">
        <w:t>pucuk</w:t>
      </w:r>
      <w:proofErr w:type="spellEnd"/>
      <w:r w:rsidRPr="00893B43">
        <w:t xml:space="preserve"> </w:t>
      </w:r>
      <w:proofErr w:type="spellStart"/>
      <w:r w:rsidRPr="00893B43">
        <w:t>suku</w:t>
      </w:r>
      <w:proofErr w:type="spellEnd"/>
      <w:r w:rsidRPr="00893B43">
        <w:t xml:space="preserve">. </w:t>
      </w:r>
      <w:proofErr w:type="spellStart"/>
      <w:r w:rsidRPr="00893B43">
        <w:t>Kepala</w:t>
      </w:r>
      <w:proofErr w:type="spellEnd"/>
      <w:r w:rsidRPr="00893B43">
        <w:t xml:space="preserve"> </w:t>
      </w:r>
      <w:proofErr w:type="spellStart"/>
      <w:r w:rsidRPr="00893B43">
        <w:t>dari</w:t>
      </w:r>
      <w:proofErr w:type="spellEnd"/>
      <w:r w:rsidRPr="00893B43">
        <w:t xml:space="preserve"> </w:t>
      </w:r>
      <w:proofErr w:type="spellStart"/>
      <w:r w:rsidRPr="00893B43">
        <w:t>semua</w:t>
      </w:r>
      <w:proofErr w:type="spellEnd"/>
      <w:r w:rsidRPr="00893B43">
        <w:t xml:space="preserve"> </w:t>
      </w:r>
      <w:proofErr w:type="spellStart"/>
      <w:r w:rsidRPr="00893B43">
        <w:t>pucuk</w:t>
      </w:r>
      <w:proofErr w:type="spellEnd"/>
      <w:r w:rsidRPr="00893B43">
        <w:t xml:space="preserve"> </w:t>
      </w:r>
      <w:proofErr w:type="spellStart"/>
      <w:r w:rsidRPr="00893B43">
        <w:t>suku</w:t>
      </w:r>
      <w:proofErr w:type="spellEnd"/>
      <w:r w:rsidRPr="00893B43">
        <w:t xml:space="preserve"> </w:t>
      </w:r>
      <w:proofErr w:type="spellStart"/>
      <w:r w:rsidRPr="00893B43">
        <w:t>dipegang</w:t>
      </w:r>
      <w:proofErr w:type="spellEnd"/>
      <w:r w:rsidRPr="00893B43">
        <w:t xml:space="preserve"> oleh Datuk </w:t>
      </w:r>
      <w:proofErr w:type="spellStart"/>
      <w:r w:rsidRPr="00893B43">
        <w:t>Bendahara</w:t>
      </w:r>
      <w:proofErr w:type="spellEnd"/>
      <w:r w:rsidRPr="00893B43">
        <w:t xml:space="preserve">. Datuk </w:t>
      </w:r>
      <w:proofErr w:type="spellStart"/>
      <w:r w:rsidRPr="00893B43">
        <w:t>Bendahara</w:t>
      </w:r>
      <w:proofErr w:type="spellEnd"/>
      <w:r w:rsidRPr="00893B43">
        <w:t xml:space="preserve"> </w:t>
      </w:r>
      <w:proofErr w:type="spellStart"/>
      <w:r w:rsidRPr="00893B43">
        <w:t>mendampingi</w:t>
      </w:r>
      <w:proofErr w:type="spellEnd"/>
      <w:r w:rsidRPr="00893B43">
        <w:t xml:space="preserve"> raja </w:t>
      </w:r>
      <w:proofErr w:type="spellStart"/>
      <w:r w:rsidRPr="00893B43">
        <w:t>dalam</w:t>
      </w:r>
      <w:proofErr w:type="spellEnd"/>
      <w:r w:rsidRPr="00893B43">
        <w:t xml:space="preserve"> </w:t>
      </w:r>
      <w:proofErr w:type="spellStart"/>
      <w:r w:rsidRPr="00893B43">
        <w:t>kerapatan</w:t>
      </w:r>
      <w:proofErr w:type="spellEnd"/>
      <w:r w:rsidRPr="00893B43">
        <w:t xml:space="preserve"> </w:t>
      </w:r>
      <w:proofErr w:type="spellStart"/>
      <w:r w:rsidRPr="00893B43">
        <w:t>adat</w:t>
      </w:r>
      <w:proofErr w:type="spellEnd"/>
      <w:r w:rsidRPr="00893B43">
        <w:t xml:space="preserve">. </w:t>
      </w:r>
      <w:proofErr w:type="spellStart"/>
      <w:r w:rsidRPr="00893B43">
        <w:t>Dalam</w:t>
      </w:r>
      <w:proofErr w:type="spellEnd"/>
      <w:r w:rsidRPr="00893B43">
        <w:t xml:space="preserve"> </w:t>
      </w:r>
      <w:proofErr w:type="spellStart"/>
      <w:r w:rsidRPr="00893B43">
        <w:t>kehidupan</w:t>
      </w:r>
      <w:proofErr w:type="spellEnd"/>
      <w:r w:rsidRPr="00893B43">
        <w:t xml:space="preserve"> </w:t>
      </w:r>
      <w:proofErr w:type="spellStart"/>
      <w:r w:rsidRPr="00893B43">
        <w:t>sehari-hari</w:t>
      </w:r>
      <w:proofErr w:type="spellEnd"/>
      <w:r w:rsidRPr="00893B43">
        <w:t xml:space="preserve">, </w:t>
      </w:r>
      <w:proofErr w:type="spellStart"/>
      <w:r w:rsidRPr="00893B43">
        <w:t>sistem</w:t>
      </w:r>
      <w:proofErr w:type="spellEnd"/>
      <w:r w:rsidRPr="00893B43">
        <w:t xml:space="preserve"> </w:t>
      </w:r>
      <w:proofErr w:type="spellStart"/>
      <w:r w:rsidRPr="00893B43">
        <w:t>sosial</w:t>
      </w:r>
      <w:proofErr w:type="spellEnd"/>
      <w:r w:rsidRPr="00893B43">
        <w:t xml:space="preserve"> </w:t>
      </w:r>
      <w:proofErr w:type="spellStart"/>
      <w:r w:rsidRPr="00893B43">
        <w:t>budaya</w:t>
      </w:r>
      <w:proofErr w:type="spellEnd"/>
      <w:r w:rsidRPr="00893B43">
        <w:t xml:space="preserve"> </w:t>
      </w:r>
      <w:proofErr w:type="spellStart"/>
      <w:r w:rsidRPr="00893B43">
        <w:t>masyarakat</w:t>
      </w:r>
      <w:proofErr w:type="spellEnd"/>
      <w:r w:rsidRPr="00893B43">
        <w:t xml:space="preserve"> </w:t>
      </w:r>
      <w:proofErr w:type="spellStart"/>
      <w:r w:rsidRPr="00893B43">
        <w:t>setempat</w:t>
      </w:r>
      <w:proofErr w:type="spellEnd"/>
      <w:r w:rsidRPr="00893B43">
        <w:t xml:space="preserve"> </w:t>
      </w:r>
      <w:proofErr w:type="spellStart"/>
      <w:r w:rsidRPr="00893B43">
        <w:t>menunjukkan</w:t>
      </w:r>
      <w:proofErr w:type="spellEnd"/>
      <w:r w:rsidRPr="00893B43">
        <w:t xml:space="preserve"> </w:t>
      </w:r>
      <w:proofErr w:type="spellStart"/>
      <w:r w:rsidRPr="00893B43">
        <w:t>adanya</w:t>
      </w:r>
      <w:proofErr w:type="spellEnd"/>
      <w:r w:rsidRPr="00893B43">
        <w:t xml:space="preserve"> </w:t>
      </w:r>
      <w:proofErr w:type="spellStart"/>
      <w:r w:rsidRPr="00893B43">
        <w:t>pengaruh</w:t>
      </w:r>
      <w:proofErr w:type="spellEnd"/>
      <w:r w:rsidRPr="00893B43">
        <w:t xml:space="preserve"> </w:t>
      </w:r>
      <w:proofErr w:type="spellStart"/>
      <w:r w:rsidRPr="00893B43">
        <w:t>kebudayaan</w:t>
      </w:r>
      <w:proofErr w:type="spellEnd"/>
      <w:r w:rsidRPr="00893B43">
        <w:t xml:space="preserve"> Minangkabau, dan </w:t>
      </w:r>
      <w:proofErr w:type="spellStart"/>
      <w:r w:rsidRPr="00893B43">
        <w:t>dalam</w:t>
      </w:r>
      <w:proofErr w:type="spellEnd"/>
      <w:r w:rsidRPr="00893B43">
        <w:t xml:space="preserve"> </w:t>
      </w:r>
      <w:proofErr w:type="spellStart"/>
      <w:r w:rsidRPr="00893B43">
        <w:t>tataran</w:t>
      </w:r>
      <w:proofErr w:type="spellEnd"/>
      <w:r w:rsidRPr="00893B43">
        <w:t xml:space="preserve"> </w:t>
      </w:r>
      <w:proofErr w:type="spellStart"/>
      <w:r w:rsidRPr="00893B43">
        <w:t>tertentu</w:t>
      </w:r>
      <w:proofErr w:type="spellEnd"/>
      <w:r w:rsidRPr="00893B43">
        <w:t xml:space="preserve">, </w:t>
      </w:r>
      <w:proofErr w:type="spellStart"/>
      <w:r w:rsidRPr="00893B43">
        <w:t>Mandailing</w:t>
      </w:r>
      <w:proofErr w:type="spellEnd"/>
      <w:r w:rsidRPr="00893B43">
        <w:t xml:space="preserve">. </w:t>
      </w:r>
    </w:p>
    <w:p w14:paraId="4346025C" w14:textId="77777777" w:rsidR="00335796" w:rsidRPr="00893B43" w:rsidRDefault="00335796" w:rsidP="00335796">
      <w:pPr>
        <w:widowControl w:val="0"/>
        <w:ind w:firstLine="709"/>
        <w:jc w:val="both"/>
      </w:pPr>
      <w:proofErr w:type="spellStart"/>
      <w:r w:rsidRPr="00893B43">
        <w:t>Manuskrip</w:t>
      </w:r>
      <w:proofErr w:type="spellEnd"/>
      <w:r w:rsidRPr="00893B43">
        <w:t xml:space="preserve"> </w:t>
      </w:r>
      <w:proofErr w:type="spellStart"/>
      <w:r w:rsidRPr="00893B43">
        <w:t>milik</w:t>
      </w:r>
      <w:proofErr w:type="spellEnd"/>
      <w:r w:rsidRPr="00893B43">
        <w:t xml:space="preserve"> </w:t>
      </w:r>
      <w:proofErr w:type="spellStart"/>
      <w:r w:rsidRPr="00893B43">
        <w:t>perpustakaan</w:t>
      </w:r>
      <w:proofErr w:type="spellEnd"/>
      <w:r w:rsidRPr="00893B43">
        <w:t xml:space="preserve"> Nasional Indonesia </w:t>
      </w:r>
      <w:proofErr w:type="spellStart"/>
      <w:r w:rsidRPr="00893B43">
        <w:t>dengan</w:t>
      </w:r>
      <w:proofErr w:type="spellEnd"/>
      <w:r w:rsidRPr="00893B43">
        <w:t xml:space="preserve"> </w:t>
      </w:r>
      <w:proofErr w:type="spellStart"/>
      <w:r w:rsidRPr="00893B43">
        <w:t>nombor</w:t>
      </w:r>
      <w:proofErr w:type="spellEnd"/>
      <w:r w:rsidRPr="00893B43">
        <w:t xml:space="preserve"> cod ML. 100. </w:t>
      </w:r>
      <w:proofErr w:type="spellStart"/>
      <w:r w:rsidRPr="00893B43">
        <w:t>Berukuran</w:t>
      </w:r>
      <w:proofErr w:type="spellEnd"/>
      <w:r w:rsidRPr="00893B43">
        <w:t xml:space="preserve"> 15.4 X 19.8 cm. </w:t>
      </w:r>
      <w:proofErr w:type="spellStart"/>
      <w:r w:rsidRPr="00893B43">
        <w:t>Setiap</w:t>
      </w:r>
      <w:proofErr w:type="spellEnd"/>
      <w:r w:rsidRPr="00893B43">
        <w:t xml:space="preserve"> </w:t>
      </w:r>
      <w:proofErr w:type="spellStart"/>
      <w:r w:rsidRPr="00893B43">
        <w:t>halaman</w:t>
      </w:r>
      <w:proofErr w:type="spellEnd"/>
      <w:r w:rsidRPr="00893B43">
        <w:t xml:space="preserve"> </w:t>
      </w:r>
      <w:proofErr w:type="spellStart"/>
      <w:r w:rsidRPr="00893B43">
        <w:t>terdiri</w:t>
      </w:r>
      <w:proofErr w:type="spellEnd"/>
      <w:r w:rsidRPr="00893B43">
        <w:t xml:space="preserve"> </w:t>
      </w:r>
      <w:proofErr w:type="spellStart"/>
      <w:r w:rsidRPr="00893B43">
        <w:t>daripada</w:t>
      </w:r>
      <w:proofErr w:type="spellEnd"/>
      <w:r w:rsidRPr="00893B43">
        <w:t xml:space="preserve"> 3-19 </w:t>
      </w:r>
      <w:proofErr w:type="spellStart"/>
      <w:r w:rsidRPr="00893B43">
        <w:t>baris</w:t>
      </w:r>
      <w:proofErr w:type="spellEnd"/>
      <w:r w:rsidRPr="00893B43">
        <w:t xml:space="preserve">. </w:t>
      </w:r>
      <w:proofErr w:type="spellStart"/>
      <w:r w:rsidRPr="00893B43">
        <w:t>Jumlah</w:t>
      </w:r>
      <w:proofErr w:type="spellEnd"/>
      <w:r w:rsidRPr="00893B43">
        <w:t xml:space="preserve"> </w:t>
      </w:r>
      <w:proofErr w:type="spellStart"/>
      <w:r w:rsidRPr="00893B43">
        <w:t>keseluruhan</w:t>
      </w:r>
      <w:proofErr w:type="spellEnd"/>
      <w:r w:rsidRPr="00893B43">
        <w:t xml:space="preserve"> </w:t>
      </w:r>
      <w:proofErr w:type="spellStart"/>
      <w:r w:rsidRPr="00893B43">
        <w:t>halaman</w:t>
      </w:r>
      <w:proofErr w:type="spellEnd"/>
      <w:r w:rsidRPr="00893B43">
        <w:t xml:space="preserve"> </w:t>
      </w:r>
      <w:proofErr w:type="spellStart"/>
      <w:r w:rsidRPr="00893B43">
        <w:t>manuskrip</w:t>
      </w:r>
      <w:proofErr w:type="spellEnd"/>
      <w:r w:rsidRPr="00893B43">
        <w:t xml:space="preserve"> 58 </w:t>
      </w:r>
      <w:proofErr w:type="spellStart"/>
      <w:r w:rsidRPr="00893B43">
        <w:t>halaman</w:t>
      </w:r>
      <w:proofErr w:type="spellEnd"/>
      <w:r w:rsidRPr="00893B43">
        <w:t xml:space="preserve">. </w:t>
      </w:r>
      <w:proofErr w:type="spellStart"/>
      <w:r w:rsidRPr="00893B43">
        <w:t>Terdapat</w:t>
      </w:r>
      <w:proofErr w:type="spellEnd"/>
      <w:r w:rsidRPr="00893B43">
        <w:t xml:space="preserve"> </w:t>
      </w:r>
      <w:proofErr w:type="spellStart"/>
      <w:r w:rsidRPr="00893B43">
        <w:t>empat</w:t>
      </w:r>
      <w:proofErr w:type="spellEnd"/>
      <w:r w:rsidRPr="00893B43">
        <w:t xml:space="preserve"> </w:t>
      </w:r>
      <w:proofErr w:type="spellStart"/>
      <w:r w:rsidRPr="00893B43">
        <w:t>halaman</w:t>
      </w:r>
      <w:proofErr w:type="spellEnd"/>
      <w:r w:rsidRPr="00893B43">
        <w:t xml:space="preserve"> yang </w:t>
      </w:r>
      <w:proofErr w:type="spellStart"/>
      <w:r w:rsidRPr="00893B43">
        <w:t>kosong</w:t>
      </w:r>
      <w:proofErr w:type="spellEnd"/>
      <w:r w:rsidRPr="00893B43">
        <w:t xml:space="preserve">. </w:t>
      </w:r>
      <w:proofErr w:type="spellStart"/>
      <w:r w:rsidRPr="00893B43">
        <w:t>Manuskrip</w:t>
      </w:r>
      <w:proofErr w:type="spellEnd"/>
      <w:r w:rsidRPr="00893B43">
        <w:t xml:space="preserve"> di </w:t>
      </w:r>
      <w:proofErr w:type="spellStart"/>
      <w:r w:rsidRPr="00893B43">
        <w:t>tulis</w:t>
      </w:r>
      <w:proofErr w:type="spellEnd"/>
      <w:r w:rsidRPr="00893B43">
        <w:t xml:space="preserve"> </w:t>
      </w:r>
      <w:proofErr w:type="spellStart"/>
      <w:r w:rsidRPr="00893B43">
        <w:t>dengan</w:t>
      </w:r>
      <w:proofErr w:type="spellEnd"/>
      <w:r w:rsidRPr="00893B43">
        <w:t xml:space="preserve"> </w:t>
      </w:r>
      <w:proofErr w:type="spellStart"/>
      <w:r w:rsidRPr="00893B43">
        <w:t>tulisan</w:t>
      </w:r>
      <w:proofErr w:type="spellEnd"/>
      <w:r w:rsidRPr="00893B43">
        <w:t xml:space="preserve"> </w:t>
      </w:r>
      <w:proofErr w:type="spellStart"/>
      <w:r w:rsidRPr="00893B43">
        <w:t>Jawi</w:t>
      </w:r>
      <w:proofErr w:type="spellEnd"/>
      <w:r w:rsidRPr="00893B43">
        <w:t xml:space="preserve"> </w:t>
      </w:r>
      <w:proofErr w:type="spellStart"/>
      <w:r w:rsidRPr="00893B43">
        <w:t>menggunakan</w:t>
      </w:r>
      <w:proofErr w:type="spellEnd"/>
      <w:r w:rsidRPr="00893B43">
        <w:t xml:space="preserve"> </w:t>
      </w:r>
      <w:proofErr w:type="spellStart"/>
      <w:r w:rsidRPr="00893B43">
        <w:t>dakwat</w:t>
      </w:r>
      <w:proofErr w:type="spellEnd"/>
      <w:r w:rsidRPr="00893B43">
        <w:t xml:space="preserve"> </w:t>
      </w:r>
      <w:proofErr w:type="spellStart"/>
      <w:r w:rsidRPr="00893B43">
        <w:t>hitam</w:t>
      </w:r>
      <w:proofErr w:type="spellEnd"/>
      <w:r w:rsidRPr="00893B43">
        <w:t xml:space="preserve">. </w:t>
      </w:r>
      <w:proofErr w:type="spellStart"/>
      <w:r w:rsidRPr="00893B43">
        <w:t>Kertas</w:t>
      </w:r>
      <w:proofErr w:type="spellEnd"/>
      <w:r w:rsidRPr="00893B43">
        <w:t xml:space="preserve"> </w:t>
      </w:r>
      <w:proofErr w:type="spellStart"/>
      <w:r w:rsidRPr="00893B43">
        <w:t>ini</w:t>
      </w:r>
      <w:proofErr w:type="spellEnd"/>
      <w:r w:rsidRPr="00893B43">
        <w:t xml:space="preserve"> </w:t>
      </w:r>
      <w:proofErr w:type="spellStart"/>
      <w:r w:rsidRPr="00893B43">
        <w:t>tidak</w:t>
      </w:r>
      <w:proofErr w:type="spellEnd"/>
      <w:r w:rsidRPr="00893B43">
        <w:t xml:space="preserve"> </w:t>
      </w:r>
      <w:proofErr w:type="spellStart"/>
      <w:r w:rsidRPr="00893B43">
        <w:t>mempunyai</w:t>
      </w:r>
      <w:proofErr w:type="spellEnd"/>
      <w:r w:rsidRPr="00893B43">
        <w:t xml:space="preserve"> </w:t>
      </w:r>
      <w:proofErr w:type="spellStart"/>
      <w:r w:rsidRPr="00893B43">
        <w:t>klofon</w:t>
      </w:r>
      <w:proofErr w:type="spellEnd"/>
      <w:r w:rsidRPr="00893B43">
        <w:t>.</w:t>
      </w:r>
    </w:p>
    <w:p w14:paraId="6FD565CD" w14:textId="77777777" w:rsidR="00335796" w:rsidRPr="00893B43" w:rsidRDefault="00335796" w:rsidP="00335796">
      <w:pPr>
        <w:widowControl w:val="0"/>
        <w:ind w:firstLine="709"/>
        <w:jc w:val="both"/>
      </w:pPr>
      <w:proofErr w:type="spellStart"/>
      <w:r w:rsidRPr="00893B43">
        <w:t>Isinya</w:t>
      </w:r>
      <w:proofErr w:type="spellEnd"/>
      <w:r w:rsidRPr="00893B43">
        <w:t xml:space="preserve"> </w:t>
      </w:r>
      <w:proofErr w:type="spellStart"/>
      <w:r w:rsidRPr="00893B43">
        <w:t>terdiri</w:t>
      </w:r>
      <w:proofErr w:type="spellEnd"/>
      <w:r w:rsidRPr="00893B43">
        <w:t xml:space="preserve"> </w:t>
      </w:r>
      <w:proofErr w:type="spellStart"/>
      <w:r w:rsidRPr="00893B43">
        <w:t>daripada</w:t>
      </w:r>
      <w:proofErr w:type="spellEnd"/>
      <w:r w:rsidRPr="00893B43">
        <w:t xml:space="preserve"> </w:t>
      </w:r>
      <w:proofErr w:type="spellStart"/>
      <w:r w:rsidRPr="00893B43">
        <w:t>empat</w:t>
      </w:r>
      <w:proofErr w:type="spellEnd"/>
      <w:r w:rsidRPr="00893B43">
        <w:t xml:space="preserve"> </w:t>
      </w:r>
      <w:proofErr w:type="spellStart"/>
      <w:r w:rsidRPr="00893B43">
        <w:t>bahagian</w:t>
      </w:r>
      <w:proofErr w:type="spellEnd"/>
      <w:r w:rsidRPr="00893B43">
        <w:t xml:space="preserve"> (</w:t>
      </w:r>
      <w:proofErr w:type="spellStart"/>
      <w:r w:rsidRPr="00893B43">
        <w:t>fasal</w:t>
      </w:r>
      <w:proofErr w:type="spellEnd"/>
      <w:r w:rsidRPr="00893B43">
        <w:t xml:space="preserve">). </w:t>
      </w:r>
      <w:proofErr w:type="spellStart"/>
      <w:r w:rsidRPr="00893B43">
        <w:t>Bahagian</w:t>
      </w:r>
      <w:proofErr w:type="spellEnd"/>
      <w:r w:rsidRPr="00893B43">
        <w:t xml:space="preserve"> </w:t>
      </w:r>
      <w:proofErr w:type="spellStart"/>
      <w:r w:rsidRPr="00893B43">
        <w:t>pertama</w:t>
      </w:r>
      <w:proofErr w:type="spellEnd"/>
      <w:r w:rsidRPr="00893B43">
        <w:t xml:space="preserve"> </w:t>
      </w:r>
      <w:proofErr w:type="spellStart"/>
      <w:r w:rsidRPr="00893B43">
        <w:t>menceritakan</w:t>
      </w:r>
      <w:proofErr w:type="spellEnd"/>
      <w:r w:rsidRPr="00893B43">
        <w:t xml:space="preserve"> </w:t>
      </w:r>
      <w:proofErr w:type="spellStart"/>
      <w:r w:rsidRPr="00893B43">
        <w:t>tentang</w:t>
      </w:r>
      <w:proofErr w:type="spellEnd"/>
      <w:r w:rsidRPr="00893B43">
        <w:t xml:space="preserve"> </w:t>
      </w:r>
      <w:proofErr w:type="spellStart"/>
      <w:r w:rsidRPr="00893B43">
        <w:t>silsilah</w:t>
      </w:r>
      <w:proofErr w:type="spellEnd"/>
      <w:r w:rsidRPr="00893B43">
        <w:t xml:space="preserve"> Raja </w:t>
      </w:r>
      <w:proofErr w:type="spellStart"/>
      <w:r w:rsidRPr="00893B43">
        <w:t>Rambah</w:t>
      </w:r>
      <w:proofErr w:type="spellEnd"/>
      <w:r w:rsidRPr="00893B43">
        <w:t xml:space="preserve">, </w:t>
      </w:r>
      <w:proofErr w:type="spellStart"/>
      <w:r w:rsidRPr="00893B43">
        <w:t>bahagian</w:t>
      </w:r>
      <w:proofErr w:type="spellEnd"/>
      <w:r w:rsidRPr="00893B43">
        <w:t xml:space="preserve"> </w:t>
      </w:r>
      <w:proofErr w:type="spellStart"/>
      <w:r w:rsidRPr="00893B43">
        <w:t>kedua</w:t>
      </w:r>
      <w:proofErr w:type="spellEnd"/>
      <w:r w:rsidRPr="00893B43">
        <w:t xml:space="preserve"> </w:t>
      </w:r>
      <w:proofErr w:type="spellStart"/>
      <w:r w:rsidRPr="00893B43">
        <w:t>silsilah</w:t>
      </w:r>
      <w:proofErr w:type="spellEnd"/>
      <w:r w:rsidRPr="00893B43">
        <w:t xml:space="preserve"> Raja </w:t>
      </w:r>
      <w:proofErr w:type="spellStart"/>
      <w:r w:rsidRPr="00893B43">
        <w:t>Mandang</w:t>
      </w:r>
      <w:proofErr w:type="spellEnd"/>
      <w:r w:rsidRPr="00893B43">
        <w:t xml:space="preserve"> Kota Raja dan </w:t>
      </w:r>
      <w:proofErr w:type="spellStart"/>
      <w:r w:rsidRPr="00893B43">
        <w:t>bahagian</w:t>
      </w:r>
      <w:proofErr w:type="spellEnd"/>
      <w:r w:rsidRPr="00893B43">
        <w:t xml:space="preserve"> </w:t>
      </w:r>
      <w:proofErr w:type="spellStart"/>
      <w:r w:rsidRPr="00893B43">
        <w:t>ketiga</w:t>
      </w:r>
      <w:proofErr w:type="spellEnd"/>
      <w:r w:rsidRPr="00893B43">
        <w:t xml:space="preserve"> </w:t>
      </w:r>
      <w:proofErr w:type="spellStart"/>
      <w:r w:rsidRPr="00893B43">
        <w:t>tentang</w:t>
      </w:r>
      <w:proofErr w:type="spellEnd"/>
      <w:r w:rsidRPr="00893B43">
        <w:t xml:space="preserve"> </w:t>
      </w:r>
      <w:proofErr w:type="spellStart"/>
      <w:r w:rsidRPr="00893B43">
        <w:t>silsilah</w:t>
      </w:r>
      <w:proofErr w:type="spellEnd"/>
      <w:r w:rsidRPr="00893B43">
        <w:t xml:space="preserve"> Raja </w:t>
      </w:r>
      <w:proofErr w:type="spellStart"/>
      <w:r w:rsidRPr="00893B43">
        <w:t>Kepenuhan</w:t>
      </w:r>
      <w:proofErr w:type="spellEnd"/>
      <w:r w:rsidRPr="00893B43">
        <w:t xml:space="preserve"> dan </w:t>
      </w:r>
      <w:proofErr w:type="spellStart"/>
      <w:r w:rsidRPr="00893B43">
        <w:t>Mandang</w:t>
      </w:r>
      <w:proofErr w:type="spellEnd"/>
      <w:r w:rsidRPr="00893B43">
        <w:t xml:space="preserve"> Kota Raja. Ada </w:t>
      </w:r>
      <w:proofErr w:type="spellStart"/>
      <w:r w:rsidRPr="00893B43">
        <w:t>beberapa</w:t>
      </w:r>
      <w:proofErr w:type="spellEnd"/>
      <w:r w:rsidRPr="00893B43">
        <w:t xml:space="preserve"> </w:t>
      </w:r>
      <w:proofErr w:type="spellStart"/>
      <w:r w:rsidRPr="00893B43">
        <w:t>catatan</w:t>
      </w:r>
      <w:proofErr w:type="spellEnd"/>
      <w:r w:rsidRPr="00893B43">
        <w:t xml:space="preserve"> </w:t>
      </w:r>
      <w:proofErr w:type="spellStart"/>
      <w:r w:rsidRPr="00893B43">
        <w:t>tentang</w:t>
      </w:r>
      <w:proofErr w:type="spellEnd"/>
      <w:r w:rsidRPr="00893B43">
        <w:t xml:space="preserve"> </w:t>
      </w:r>
      <w:proofErr w:type="spellStart"/>
      <w:r w:rsidRPr="00893B43">
        <w:t>Silsilah</w:t>
      </w:r>
      <w:proofErr w:type="spellEnd"/>
      <w:r w:rsidRPr="00893B43">
        <w:t xml:space="preserve"> </w:t>
      </w:r>
      <w:proofErr w:type="spellStart"/>
      <w:r w:rsidRPr="00893B43">
        <w:t>kerajaan</w:t>
      </w:r>
      <w:proofErr w:type="spellEnd"/>
      <w:r w:rsidRPr="00893B43">
        <w:t xml:space="preserve"> yang </w:t>
      </w:r>
      <w:proofErr w:type="spellStart"/>
      <w:r w:rsidRPr="00893B43">
        <w:t>ada</w:t>
      </w:r>
      <w:proofErr w:type="spellEnd"/>
      <w:r w:rsidRPr="00893B43">
        <w:t xml:space="preserve"> di wilayah </w:t>
      </w:r>
      <w:proofErr w:type="spellStart"/>
      <w:r w:rsidRPr="00893B43">
        <w:t>Rokan</w:t>
      </w:r>
      <w:proofErr w:type="spellEnd"/>
      <w:r w:rsidRPr="00893B43">
        <w:t xml:space="preserve"> Hulu, yang </w:t>
      </w:r>
      <w:proofErr w:type="spellStart"/>
      <w:r w:rsidRPr="00893B43">
        <w:t>berdiri</w:t>
      </w:r>
      <w:proofErr w:type="spellEnd"/>
      <w:r w:rsidRPr="00893B43">
        <w:t xml:space="preserve"> </w:t>
      </w:r>
      <w:proofErr w:type="spellStart"/>
      <w:r w:rsidRPr="00893B43">
        <w:t>setelah</w:t>
      </w:r>
      <w:proofErr w:type="spellEnd"/>
      <w:r w:rsidRPr="00893B43">
        <w:t xml:space="preserve"> </w:t>
      </w:r>
      <w:proofErr w:type="spellStart"/>
      <w:r w:rsidRPr="00893B43">
        <w:t>runtuhnya</w:t>
      </w:r>
      <w:proofErr w:type="spellEnd"/>
      <w:r w:rsidRPr="00893B43">
        <w:t xml:space="preserve"> Kerajaan </w:t>
      </w:r>
      <w:proofErr w:type="spellStart"/>
      <w:r w:rsidRPr="00893B43">
        <w:t>Tua</w:t>
      </w:r>
      <w:proofErr w:type="spellEnd"/>
      <w:r w:rsidRPr="00893B43">
        <w:t xml:space="preserve"> </w:t>
      </w:r>
      <w:proofErr w:type="spellStart"/>
      <w:r w:rsidRPr="00893B43">
        <w:t>Rokan</w:t>
      </w:r>
      <w:proofErr w:type="spellEnd"/>
      <w:r w:rsidRPr="00893B43">
        <w:t xml:space="preserve"> di Rantau Kasai. </w:t>
      </w:r>
      <w:proofErr w:type="spellStart"/>
      <w:r w:rsidRPr="00893B43">
        <w:t>Bekas</w:t>
      </w:r>
      <w:proofErr w:type="spellEnd"/>
      <w:r w:rsidRPr="00893B43">
        <w:t xml:space="preserve"> Kerajaan </w:t>
      </w:r>
      <w:proofErr w:type="spellStart"/>
      <w:r w:rsidRPr="00893B43">
        <w:t>inilah</w:t>
      </w:r>
      <w:proofErr w:type="spellEnd"/>
      <w:r w:rsidRPr="00893B43">
        <w:t xml:space="preserve"> pada zaman </w:t>
      </w:r>
      <w:proofErr w:type="spellStart"/>
      <w:r w:rsidRPr="00893B43">
        <w:t>Belanda</w:t>
      </w:r>
      <w:proofErr w:type="spellEnd"/>
      <w:r w:rsidRPr="00893B43">
        <w:t xml:space="preserve"> yang </w:t>
      </w:r>
      <w:proofErr w:type="spellStart"/>
      <w:r w:rsidRPr="00893B43">
        <w:t>disebut</w:t>
      </w:r>
      <w:proofErr w:type="spellEnd"/>
      <w:r w:rsidRPr="00893B43">
        <w:t xml:space="preserve"> </w:t>
      </w:r>
      <w:proofErr w:type="spellStart"/>
      <w:r w:rsidRPr="00893B43">
        <w:t>dengan</w:t>
      </w:r>
      <w:proofErr w:type="spellEnd"/>
      <w:r w:rsidRPr="00893B43">
        <w:t xml:space="preserve"> </w:t>
      </w:r>
      <w:proofErr w:type="spellStart"/>
      <w:r w:rsidRPr="00893B43">
        <w:t>Luhak</w:t>
      </w:r>
      <w:proofErr w:type="spellEnd"/>
      <w:r w:rsidRPr="00893B43">
        <w:t xml:space="preserve"> </w:t>
      </w:r>
      <w:proofErr w:type="spellStart"/>
      <w:r w:rsidRPr="00893B43">
        <w:t>disesuaikan</w:t>
      </w:r>
      <w:proofErr w:type="spellEnd"/>
      <w:r w:rsidRPr="00893B43">
        <w:t xml:space="preserve"> </w:t>
      </w:r>
      <w:proofErr w:type="spellStart"/>
      <w:r w:rsidRPr="00893B43">
        <w:t>nama</w:t>
      </w:r>
      <w:proofErr w:type="spellEnd"/>
      <w:r w:rsidRPr="00893B43">
        <w:t xml:space="preserve"> </w:t>
      </w:r>
      <w:proofErr w:type="spellStart"/>
      <w:r w:rsidRPr="00893B43">
        <w:t>kerajaannya</w:t>
      </w:r>
      <w:proofErr w:type="spellEnd"/>
      <w:r w:rsidRPr="00893B43">
        <w:t>.</w:t>
      </w:r>
    </w:p>
    <w:p w14:paraId="68AF5644" w14:textId="77777777" w:rsidR="00335796" w:rsidRPr="00893B43" w:rsidRDefault="00335796" w:rsidP="00335796">
      <w:pPr>
        <w:widowControl w:val="0"/>
        <w:ind w:firstLine="709"/>
        <w:jc w:val="both"/>
      </w:pPr>
      <w:proofErr w:type="spellStart"/>
      <w:r w:rsidRPr="00893B43">
        <w:lastRenderedPageBreak/>
        <w:t>Silsilah</w:t>
      </w:r>
      <w:proofErr w:type="spellEnd"/>
      <w:r w:rsidRPr="00893B43">
        <w:t xml:space="preserve"> Kerajaan </w:t>
      </w:r>
      <w:proofErr w:type="spellStart"/>
      <w:proofErr w:type="gramStart"/>
      <w:r w:rsidRPr="00893B43">
        <w:t>Tambusai</w:t>
      </w:r>
      <w:proofErr w:type="spellEnd"/>
      <w:r w:rsidRPr="00893B43">
        <w:t xml:space="preserve"> :</w:t>
      </w:r>
      <w:proofErr w:type="gramEnd"/>
    </w:p>
    <w:p w14:paraId="298D6504" w14:textId="77777777" w:rsidR="00335796" w:rsidRPr="00893B43" w:rsidRDefault="00335796" w:rsidP="00335796">
      <w:pPr>
        <w:widowControl w:val="0"/>
        <w:ind w:firstLine="709"/>
        <w:jc w:val="both"/>
      </w:pPr>
      <w:r w:rsidRPr="00893B43">
        <w:t xml:space="preserve">Raja-raja di Kerajaan </w:t>
      </w:r>
      <w:proofErr w:type="spellStart"/>
      <w:r w:rsidRPr="00893B43">
        <w:t>Tambusai</w:t>
      </w:r>
      <w:proofErr w:type="spellEnd"/>
    </w:p>
    <w:p w14:paraId="30691D06" w14:textId="77777777" w:rsidR="00335796" w:rsidRPr="00893B43" w:rsidRDefault="00335796" w:rsidP="00335796">
      <w:pPr>
        <w:widowControl w:val="0"/>
        <w:ind w:left="709"/>
        <w:jc w:val="both"/>
      </w:pPr>
      <w:r w:rsidRPr="00893B43">
        <w:t xml:space="preserve">Raja I. Sultan </w:t>
      </w:r>
      <w:proofErr w:type="spellStart"/>
      <w:r w:rsidRPr="00893B43">
        <w:t>Mahyudin</w:t>
      </w:r>
      <w:proofErr w:type="spellEnd"/>
      <w:r w:rsidRPr="00893B43">
        <w:t xml:space="preserve"> </w:t>
      </w:r>
      <w:proofErr w:type="spellStart"/>
      <w:r w:rsidRPr="00893B43">
        <w:t>Gelar</w:t>
      </w:r>
      <w:proofErr w:type="spellEnd"/>
      <w:r w:rsidRPr="00893B43">
        <w:t xml:space="preserve"> Mohamad </w:t>
      </w:r>
      <w:proofErr w:type="spellStart"/>
      <w:r w:rsidRPr="00893B43">
        <w:t>Kahar</w:t>
      </w:r>
      <w:proofErr w:type="spellEnd"/>
      <w:r w:rsidRPr="00893B43">
        <w:t xml:space="preserve"> (850-951M)</w:t>
      </w:r>
    </w:p>
    <w:p w14:paraId="4B8B4F76" w14:textId="77777777" w:rsidR="00335796" w:rsidRPr="00893B43" w:rsidRDefault="00335796" w:rsidP="00335796">
      <w:pPr>
        <w:widowControl w:val="0"/>
        <w:ind w:firstLine="709"/>
        <w:jc w:val="both"/>
      </w:pPr>
      <w:r w:rsidRPr="00893B43">
        <w:t>Raja II. Sultan Zainal</w:t>
      </w:r>
    </w:p>
    <w:p w14:paraId="3A744B5E" w14:textId="77777777" w:rsidR="00335796" w:rsidRPr="00893B43" w:rsidRDefault="00335796" w:rsidP="00335796">
      <w:pPr>
        <w:widowControl w:val="0"/>
        <w:ind w:firstLine="709"/>
        <w:jc w:val="both"/>
      </w:pPr>
      <w:r w:rsidRPr="00893B43">
        <w:t>Raja III. Sultan Ahmad</w:t>
      </w:r>
    </w:p>
    <w:p w14:paraId="1A7C2566" w14:textId="77777777" w:rsidR="00335796" w:rsidRPr="00893B43" w:rsidRDefault="00335796" w:rsidP="00335796">
      <w:pPr>
        <w:widowControl w:val="0"/>
        <w:ind w:firstLine="709"/>
        <w:jc w:val="both"/>
      </w:pPr>
      <w:r w:rsidRPr="00893B43">
        <w:t>Raja IV. Sultan Abdullah</w:t>
      </w:r>
    </w:p>
    <w:p w14:paraId="27B38223" w14:textId="77777777" w:rsidR="00335796" w:rsidRPr="00893B43" w:rsidRDefault="00335796" w:rsidP="00335796">
      <w:pPr>
        <w:widowControl w:val="0"/>
        <w:ind w:firstLine="709"/>
        <w:jc w:val="both"/>
      </w:pPr>
      <w:r w:rsidRPr="00893B43">
        <w:t xml:space="preserve">Raja V. Sultan </w:t>
      </w:r>
      <w:proofErr w:type="spellStart"/>
      <w:r w:rsidRPr="00893B43">
        <w:t>Syaifuddin</w:t>
      </w:r>
      <w:proofErr w:type="spellEnd"/>
    </w:p>
    <w:p w14:paraId="2C944884" w14:textId="77777777" w:rsidR="00335796" w:rsidRPr="00893B43" w:rsidRDefault="00335796" w:rsidP="00335796">
      <w:pPr>
        <w:widowControl w:val="0"/>
        <w:ind w:firstLine="709"/>
        <w:jc w:val="both"/>
      </w:pPr>
      <w:r w:rsidRPr="00893B43">
        <w:t xml:space="preserve">Raja VI. Sultan </w:t>
      </w:r>
      <w:proofErr w:type="spellStart"/>
      <w:r w:rsidRPr="00893B43">
        <w:t>Abdurahaman</w:t>
      </w:r>
      <w:proofErr w:type="spellEnd"/>
    </w:p>
    <w:p w14:paraId="4FAEB496" w14:textId="77777777" w:rsidR="00335796" w:rsidRPr="00893B43" w:rsidRDefault="00335796" w:rsidP="00335796">
      <w:pPr>
        <w:widowControl w:val="0"/>
        <w:ind w:left="709"/>
        <w:jc w:val="both"/>
      </w:pPr>
      <w:r w:rsidRPr="00893B43">
        <w:t xml:space="preserve">Raja VII. Sultan </w:t>
      </w:r>
      <w:proofErr w:type="spellStart"/>
      <w:r w:rsidRPr="00893B43">
        <w:t>Duli</w:t>
      </w:r>
      <w:proofErr w:type="spellEnd"/>
      <w:r w:rsidRPr="00893B43">
        <w:t xml:space="preserve"> Yang </w:t>
      </w:r>
      <w:proofErr w:type="spellStart"/>
      <w:r w:rsidRPr="00893B43">
        <w:t>Dipertuan</w:t>
      </w:r>
      <w:proofErr w:type="spellEnd"/>
      <w:r w:rsidRPr="00893B43">
        <w:t xml:space="preserve"> </w:t>
      </w:r>
      <w:proofErr w:type="spellStart"/>
      <w:r w:rsidRPr="00893B43">
        <w:t>Tua</w:t>
      </w:r>
      <w:proofErr w:type="spellEnd"/>
    </w:p>
    <w:p w14:paraId="7C52C704" w14:textId="77777777" w:rsidR="00335796" w:rsidRPr="00893B43" w:rsidRDefault="00335796" w:rsidP="00335796">
      <w:pPr>
        <w:widowControl w:val="0"/>
        <w:ind w:left="709"/>
        <w:jc w:val="both"/>
      </w:pPr>
      <w:r w:rsidRPr="00893B43">
        <w:t xml:space="preserve">Raja VIII. Sultan </w:t>
      </w:r>
      <w:proofErr w:type="spellStart"/>
      <w:r w:rsidRPr="00893B43">
        <w:t>Duli</w:t>
      </w:r>
      <w:proofErr w:type="spellEnd"/>
      <w:r w:rsidRPr="00893B43">
        <w:t xml:space="preserve"> Yang </w:t>
      </w:r>
      <w:proofErr w:type="spellStart"/>
      <w:r w:rsidRPr="00893B43">
        <w:t>Dipertuan</w:t>
      </w:r>
      <w:proofErr w:type="spellEnd"/>
      <w:r w:rsidRPr="00893B43">
        <w:t xml:space="preserve"> Akhir Zaman</w:t>
      </w:r>
    </w:p>
    <w:p w14:paraId="0EA9CD35" w14:textId="77777777" w:rsidR="00335796" w:rsidRPr="00893B43" w:rsidRDefault="00335796" w:rsidP="00335796">
      <w:pPr>
        <w:widowControl w:val="0"/>
        <w:ind w:left="709"/>
        <w:jc w:val="both"/>
      </w:pPr>
      <w:r w:rsidRPr="00893B43">
        <w:t xml:space="preserve">Raja IX. Sultan </w:t>
      </w:r>
      <w:proofErr w:type="spellStart"/>
      <w:r w:rsidRPr="00893B43">
        <w:t>Duli</w:t>
      </w:r>
      <w:proofErr w:type="spellEnd"/>
      <w:r w:rsidRPr="00893B43">
        <w:t xml:space="preserve"> Yang </w:t>
      </w:r>
      <w:proofErr w:type="spellStart"/>
      <w:r w:rsidRPr="00893B43">
        <w:t>Dipertuan</w:t>
      </w:r>
      <w:proofErr w:type="spellEnd"/>
      <w:r w:rsidRPr="00893B43">
        <w:t xml:space="preserve"> </w:t>
      </w:r>
      <w:proofErr w:type="spellStart"/>
      <w:r w:rsidRPr="00893B43">
        <w:t>Saidi</w:t>
      </w:r>
      <w:proofErr w:type="spellEnd"/>
      <w:r w:rsidRPr="00893B43">
        <w:t xml:space="preserve"> </w:t>
      </w:r>
      <w:proofErr w:type="spellStart"/>
      <w:r w:rsidRPr="00893B43">
        <w:t>Muhamil</w:t>
      </w:r>
      <w:proofErr w:type="spellEnd"/>
    </w:p>
    <w:p w14:paraId="23321B2F" w14:textId="77777777" w:rsidR="00335796" w:rsidRPr="00893B43" w:rsidRDefault="00335796" w:rsidP="00335796">
      <w:pPr>
        <w:widowControl w:val="0"/>
        <w:ind w:left="709"/>
        <w:jc w:val="both"/>
      </w:pPr>
      <w:r w:rsidRPr="00893B43">
        <w:t xml:space="preserve">Raja X. Sultan </w:t>
      </w:r>
      <w:proofErr w:type="spellStart"/>
      <w:r w:rsidRPr="00893B43">
        <w:t>Duli</w:t>
      </w:r>
      <w:proofErr w:type="spellEnd"/>
      <w:r w:rsidRPr="00893B43">
        <w:t xml:space="preserve"> Yang </w:t>
      </w:r>
      <w:proofErr w:type="spellStart"/>
      <w:r w:rsidRPr="00893B43">
        <w:t>Dipertuan</w:t>
      </w:r>
      <w:proofErr w:type="spellEnd"/>
      <w:r w:rsidRPr="00893B43">
        <w:t xml:space="preserve"> Sakti</w:t>
      </w:r>
    </w:p>
    <w:p w14:paraId="5449A500" w14:textId="77777777" w:rsidR="00335796" w:rsidRPr="00893B43" w:rsidRDefault="00335796" w:rsidP="00335796">
      <w:pPr>
        <w:widowControl w:val="0"/>
        <w:ind w:left="709"/>
        <w:jc w:val="both"/>
      </w:pPr>
      <w:r w:rsidRPr="00893B43">
        <w:t xml:space="preserve">Raja XI. Sultan </w:t>
      </w:r>
      <w:proofErr w:type="spellStart"/>
      <w:r w:rsidRPr="00893B43">
        <w:t>Duli</w:t>
      </w:r>
      <w:proofErr w:type="spellEnd"/>
      <w:r w:rsidRPr="00893B43">
        <w:t xml:space="preserve"> Yang </w:t>
      </w:r>
      <w:proofErr w:type="spellStart"/>
      <w:r w:rsidRPr="00893B43">
        <w:t>Dipertuan</w:t>
      </w:r>
      <w:proofErr w:type="spellEnd"/>
      <w:r w:rsidRPr="00893B43">
        <w:t xml:space="preserve"> </w:t>
      </w:r>
      <w:proofErr w:type="spellStart"/>
      <w:r w:rsidRPr="00893B43">
        <w:t>Ngagap</w:t>
      </w:r>
      <w:proofErr w:type="spellEnd"/>
    </w:p>
    <w:p w14:paraId="284BE36B" w14:textId="77777777" w:rsidR="00335796" w:rsidRPr="00893B43" w:rsidRDefault="00335796" w:rsidP="00335796">
      <w:pPr>
        <w:widowControl w:val="0"/>
        <w:ind w:left="709"/>
        <w:jc w:val="both"/>
      </w:pPr>
      <w:r w:rsidRPr="00893B43">
        <w:t xml:space="preserve">Raja XII. Sultan </w:t>
      </w:r>
      <w:proofErr w:type="spellStart"/>
      <w:r w:rsidRPr="00893B43">
        <w:t>Duli</w:t>
      </w:r>
      <w:proofErr w:type="spellEnd"/>
      <w:r w:rsidRPr="00893B43">
        <w:t xml:space="preserve"> Yang </w:t>
      </w:r>
      <w:proofErr w:type="spellStart"/>
      <w:r w:rsidRPr="00893B43">
        <w:t>Dipertuan</w:t>
      </w:r>
      <w:proofErr w:type="spellEnd"/>
      <w:r w:rsidRPr="00893B43">
        <w:t xml:space="preserve"> Akhir Zaman</w:t>
      </w:r>
    </w:p>
    <w:p w14:paraId="0260415D" w14:textId="77777777" w:rsidR="00335796" w:rsidRPr="00893B43" w:rsidRDefault="00335796" w:rsidP="00335796">
      <w:pPr>
        <w:widowControl w:val="0"/>
        <w:ind w:left="709"/>
        <w:jc w:val="both"/>
      </w:pPr>
      <w:r w:rsidRPr="00893B43">
        <w:t xml:space="preserve">Raja XIII. Sultan </w:t>
      </w:r>
      <w:proofErr w:type="spellStart"/>
      <w:r w:rsidRPr="00893B43">
        <w:t>Duli</w:t>
      </w:r>
      <w:proofErr w:type="spellEnd"/>
      <w:r w:rsidRPr="00893B43">
        <w:t xml:space="preserve"> Yang </w:t>
      </w:r>
      <w:proofErr w:type="spellStart"/>
      <w:r w:rsidRPr="00893B43">
        <w:t>Dipertuan</w:t>
      </w:r>
      <w:proofErr w:type="spellEnd"/>
      <w:r w:rsidRPr="00893B43">
        <w:t xml:space="preserve"> </w:t>
      </w:r>
      <w:proofErr w:type="spellStart"/>
      <w:r w:rsidRPr="00893B43">
        <w:t>Djumadil</w:t>
      </w:r>
      <w:proofErr w:type="spellEnd"/>
      <w:r w:rsidRPr="00893B43">
        <w:t xml:space="preserve"> </w:t>
      </w:r>
      <w:proofErr w:type="spellStart"/>
      <w:r w:rsidRPr="00893B43">
        <w:t>Alam</w:t>
      </w:r>
      <w:proofErr w:type="spellEnd"/>
      <w:r w:rsidRPr="00893B43">
        <w:t xml:space="preserve"> (Abdul Hamid)</w:t>
      </w:r>
    </w:p>
    <w:p w14:paraId="41B836D2" w14:textId="77777777" w:rsidR="00335796" w:rsidRPr="00893B43" w:rsidRDefault="00335796" w:rsidP="00335796">
      <w:pPr>
        <w:widowControl w:val="0"/>
        <w:ind w:left="709"/>
        <w:jc w:val="both"/>
      </w:pPr>
      <w:r w:rsidRPr="00893B43">
        <w:t xml:space="preserve">Raja XIV. Sultan </w:t>
      </w:r>
      <w:proofErr w:type="spellStart"/>
      <w:r w:rsidRPr="00893B43">
        <w:t>Duli</w:t>
      </w:r>
      <w:proofErr w:type="spellEnd"/>
      <w:r w:rsidRPr="00893B43">
        <w:t xml:space="preserve"> Yang </w:t>
      </w:r>
      <w:proofErr w:type="spellStart"/>
      <w:r w:rsidRPr="00893B43">
        <w:t>Dipertuan</w:t>
      </w:r>
      <w:proofErr w:type="spellEnd"/>
      <w:r w:rsidRPr="00893B43">
        <w:t xml:space="preserve"> </w:t>
      </w:r>
      <w:proofErr w:type="spellStart"/>
      <w:r w:rsidRPr="00893B43">
        <w:t>Besar</w:t>
      </w:r>
      <w:proofErr w:type="spellEnd"/>
    </w:p>
    <w:p w14:paraId="531BEC4F" w14:textId="77777777" w:rsidR="00335796" w:rsidRPr="00893B43" w:rsidRDefault="00335796" w:rsidP="00335796">
      <w:pPr>
        <w:widowControl w:val="0"/>
        <w:ind w:left="709"/>
        <w:jc w:val="both"/>
      </w:pPr>
      <w:r w:rsidRPr="00893B43">
        <w:t>Raja XV. Sultan Abdul Wahid (1864-1887)</w:t>
      </w:r>
    </w:p>
    <w:p w14:paraId="71457142" w14:textId="77777777" w:rsidR="00335796" w:rsidRPr="00893B43" w:rsidRDefault="00335796" w:rsidP="00335796">
      <w:pPr>
        <w:widowControl w:val="0"/>
        <w:ind w:left="709"/>
        <w:jc w:val="both"/>
      </w:pPr>
      <w:r w:rsidRPr="00893B43">
        <w:t xml:space="preserve">Raja </w:t>
      </w:r>
      <w:proofErr w:type="spellStart"/>
      <w:r w:rsidRPr="00893B43">
        <w:t>XVI.Sultan</w:t>
      </w:r>
      <w:proofErr w:type="spellEnd"/>
      <w:r w:rsidRPr="00893B43">
        <w:t xml:space="preserve"> Zainal </w:t>
      </w:r>
      <w:proofErr w:type="spellStart"/>
      <w:r w:rsidRPr="00893B43">
        <w:t>Abidin</w:t>
      </w:r>
      <w:proofErr w:type="spellEnd"/>
      <w:r w:rsidRPr="00893B43">
        <w:t xml:space="preserve"> (1887-1916)</w:t>
      </w:r>
    </w:p>
    <w:p w14:paraId="1016D3A9" w14:textId="77777777" w:rsidR="00335796" w:rsidRPr="00893B43" w:rsidRDefault="00335796" w:rsidP="00335796">
      <w:pPr>
        <w:widowControl w:val="0"/>
        <w:ind w:left="709"/>
        <w:jc w:val="both"/>
      </w:pPr>
      <w:r w:rsidRPr="00893B43">
        <w:t>Raja XVII. Sultan Ahmad (</w:t>
      </w:r>
      <w:proofErr w:type="spellStart"/>
      <w:r w:rsidRPr="00893B43">
        <w:t>Glr</w:t>
      </w:r>
      <w:proofErr w:type="spellEnd"/>
      <w:r w:rsidRPr="00893B43">
        <w:t xml:space="preserve"> T. Muhamad </w:t>
      </w:r>
      <w:proofErr w:type="spellStart"/>
      <w:r w:rsidRPr="00893B43">
        <w:t>Silung</w:t>
      </w:r>
      <w:proofErr w:type="spellEnd"/>
      <w:r w:rsidRPr="00893B43">
        <w:t xml:space="preserve"> 1916)</w:t>
      </w:r>
    </w:p>
    <w:p w14:paraId="56C2B669" w14:textId="77777777" w:rsidR="00335796" w:rsidRPr="00893B43" w:rsidRDefault="00335796" w:rsidP="00335796">
      <w:pPr>
        <w:widowControl w:val="0"/>
        <w:ind w:left="709"/>
        <w:jc w:val="both"/>
      </w:pPr>
      <w:r w:rsidRPr="00893B43">
        <w:t xml:space="preserve">Raja XVIII. Yang </w:t>
      </w:r>
      <w:proofErr w:type="spellStart"/>
      <w:r w:rsidRPr="00893B43">
        <w:t>Dipertuan</w:t>
      </w:r>
      <w:proofErr w:type="spellEnd"/>
      <w:r w:rsidRPr="00893B43">
        <w:t xml:space="preserve"> Tengku Muhammad </w:t>
      </w:r>
      <w:proofErr w:type="spellStart"/>
      <w:r w:rsidRPr="00893B43">
        <w:t>Yudo</w:t>
      </w:r>
      <w:proofErr w:type="spellEnd"/>
    </w:p>
    <w:p w14:paraId="06DCC6F2" w14:textId="77777777" w:rsidR="00335796" w:rsidRPr="00893B43" w:rsidRDefault="00335796" w:rsidP="00335796">
      <w:pPr>
        <w:widowControl w:val="0"/>
        <w:ind w:left="709"/>
        <w:jc w:val="both"/>
      </w:pPr>
      <w:r w:rsidRPr="00893B43">
        <w:t xml:space="preserve">Raja XIX. Tengku Ilyas </w:t>
      </w:r>
      <w:proofErr w:type="spellStart"/>
      <w:r w:rsidRPr="00893B43">
        <w:t>Gelar</w:t>
      </w:r>
      <w:proofErr w:type="spellEnd"/>
      <w:r w:rsidRPr="00893B43">
        <w:t xml:space="preserve"> Tengku </w:t>
      </w:r>
      <w:proofErr w:type="spellStart"/>
      <w:r w:rsidRPr="00893B43">
        <w:t>Sulung</w:t>
      </w:r>
      <w:proofErr w:type="spellEnd"/>
      <w:r w:rsidRPr="00893B43">
        <w:t xml:space="preserve">.  </w:t>
      </w:r>
    </w:p>
    <w:p w14:paraId="5EC8DB7F" w14:textId="77777777" w:rsidR="00335796" w:rsidRPr="00893B43" w:rsidRDefault="00335796" w:rsidP="00335796">
      <w:pPr>
        <w:widowControl w:val="0"/>
        <w:ind w:firstLine="709"/>
        <w:jc w:val="both"/>
      </w:pPr>
      <w:r w:rsidRPr="00893B43">
        <w:t xml:space="preserve">Raja I </w:t>
      </w:r>
      <w:proofErr w:type="spellStart"/>
      <w:r w:rsidRPr="00893B43">
        <w:t>s.d</w:t>
      </w:r>
      <w:proofErr w:type="spellEnd"/>
      <w:r w:rsidRPr="00893B43">
        <w:t xml:space="preserve"> ke-4 </w:t>
      </w:r>
      <w:proofErr w:type="spellStart"/>
      <w:r w:rsidRPr="00893B43">
        <w:t>kedudukan</w:t>
      </w:r>
      <w:proofErr w:type="spellEnd"/>
      <w:r w:rsidRPr="00893B43">
        <w:t xml:space="preserve"> di </w:t>
      </w:r>
      <w:proofErr w:type="spellStart"/>
      <w:r w:rsidRPr="00893B43">
        <w:t>Karang</w:t>
      </w:r>
      <w:proofErr w:type="spellEnd"/>
      <w:r w:rsidRPr="00893B43">
        <w:t xml:space="preserve"> </w:t>
      </w:r>
      <w:proofErr w:type="spellStart"/>
      <w:r w:rsidRPr="00893B43">
        <w:t>Besar</w:t>
      </w:r>
      <w:proofErr w:type="spellEnd"/>
      <w:r w:rsidRPr="00893B43">
        <w:t xml:space="preserve">, Raja ke-5 </w:t>
      </w:r>
      <w:proofErr w:type="spellStart"/>
      <w:r w:rsidRPr="00893B43">
        <w:t>Pindah</w:t>
      </w:r>
      <w:proofErr w:type="spellEnd"/>
      <w:r w:rsidRPr="00893B43">
        <w:t xml:space="preserve"> </w:t>
      </w:r>
      <w:proofErr w:type="spellStart"/>
      <w:r w:rsidRPr="00893B43">
        <w:t>ke</w:t>
      </w:r>
      <w:proofErr w:type="spellEnd"/>
      <w:r w:rsidRPr="00893B43">
        <w:t xml:space="preserve"> </w:t>
      </w:r>
      <w:proofErr w:type="spellStart"/>
      <w:r w:rsidRPr="00893B43">
        <w:t>Tambusai</w:t>
      </w:r>
      <w:proofErr w:type="spellEnd"/>
      <w:r w:rsidRPr="00893B43">
        <w:t xml:space="preserve"> </w:t>
      </w:r>
      <w:proofErr w:type="spellStart"/>
      <w:r w:rsidRPr="00893B43">
        <w:t>lalu</w:t>
      </w:r>
      <w:proofErr w:type="spellEnd"/>
      <w:r w:rsidRPr="00893B43">
        <w:t xml:space="preserve"> </w:t>
      </w:r>
      <w:proofErr w:type="spellStart"/>
      <w:r w:rsidRPr="00893B43">
        <w:t>ke</w:t>
      </w:r>
      <w:proofErr w:type="spellEnd"/>
      <w:r w:rsidRPr="00893B43">
        <w:t xml:space="preserve"> </w:t>
      </w:r>
      <w:proofErr w:type="spellStart"/>
      <w:r w:rsidRPr="00893B43">
        <w:t>Dalu-dalu</w:t>
      </w:r>
      <w:proofErr w:type="spellEnd"/>
      <w:r w:rsidRPr="00893B43">
        <w:t xml:space="preserve">, pada masa Raja VII Sultan Yang </w:t>
      </w:r>
      <w:proofErr w:type="spellStart"/>
      <w:r w:rsidRPr="00893B43">
        <w:t>Dipertuan</w:t>
      </w:r>
      <w:proofErr w:type="spellEnd"/>
      <w:r w:rsidRPr="00893B43">
        <w:t xml:space="preserve"> </w:t>
      </w:r>
      <w:proofErr w:type="spellStart"/>
      <w:r w:rsidRPr="00893B43">
        <w:t>Tua</w:t>
      </w:r>
      <w:proofErr w:type="spellEnd"/>
      <w:r w:rsidRPr="00893B43">
        <w:t xml:space="preserve"> </w:t>
      </w:r>
      <w:proofErr w:type="spellStart"/>
      <w:r w:rsidRPr="00893B43">
        <w:t>dibentuklah</w:t>
      </w:r>
      <w:proofErr w:type="spellEnd"/>
      <w:r w:rsidRPr="00893B43">
        <w:t xml:space="preserve"> Datuk Non </w:t>
      </w:r>
      <w:proofErr w:type="spellStart"/>
      <w:proofErr w:type="gramStart"/>
      <w:r w:rsidRPr="00893B43">
        <w:t>Berempat</w:t>
      </w:r>
      <w:proofErr w:type="spellEnd"/>
      <w:r w:rsidRPr="00893B43">
        <w:t xml:space="preserve"> :</w:t>
      </w:r>
      <w:proofErr w:type="gramEnd"/>
      <w:r w:rsidRPr="00893B43">
        <w:t xml:space="preserve"> Datuk </w:t>
      </w:r>
      <w:proofErr w:type="spellStart"/>
      <w:r w:rsidRPr="00893B43">
        <w:t>Bendaharo</w:t>
      </w:r>
      <w:proofErr w:type="spellEnd"/>
      <w:r w:rsidRPr="00893B43">
        <w:t xml:space="preserve">, Datuk </w:t>
      </w:r>
      <w:proofErr w:type="spellStart"/>
      <w:r w:rsidRPr="00893B43">
        <w:t>Rangkayo</w:t>
      </w:r>
      <w:proofErr w:type="spellEnd"/>
      <w:r w:rsidRPr="00893B43">
        <w:t xml:space="preserve"> </w:t>
      </w:r>
      <w:proofErr w:type="spellStart"/>
      <w:r w:rsidRPr="00893B43">
        <w:t>Maharajo</w:t>
      </w:r>
      <w:proofErr w:type="spellEnd"/>
      <w:r w:rsidRPr="00893B43">
        <w:t xml:space="preserve">, Datuk </w:t>
      </w:r>
      <w:proofErr w:type="spellStart"/>
      <w:r w:rsidRPr="00893B43">
        <w:t>Paduko</w:t>
      </w:r>
      <w:proofErr w:type="spellEnd"/>
      <w:r w:rsidRPr="00893B43">
        <w:t xml:space="preserve"> </w:t>
      </w:r>
      <w:proofErr w:type="spellStart"/>
      <w:r w:rsidRPr="00893B43">
        <w:t>Sumarajo</w:t>
      </w:r>
      <w:proofErr w:type="spellEnd"/>
      <w:r w:rsidRPr="00893B43">
        <w:t xml:space="preserve">, Datuk </w:t>
      </w:r>
      <w:proofErr w:type="spellStart"/>
      <w:r w:rsidRPr="00893B43">
        <w:t>Paduko</w:t>
      </w:r>
      <w:proofErr w:type="spellEnd"/>
      <w:r w:rsidRPr="00893B43">
        <w:t xml:space="preserve"> </w:t>
      </w:r>
      <w:proofErr w:type="spellStart"/>
      <w:r w:rsidRPr="00893B43">
        <w:t>Majolelo</w:t>
      </w:r>
      <w:proofErr w:type="spellEnd"/>
      <w:r w:rsidRPr="00893B43">
        <w:t>.</w:t>
      </w:r>
    </w:p>
    <w:p w14:paraId="5A999012" w14:textId="77777777" w:rsidR="00335796" w:rsidRDefault="00335796" w:rsidP="00335796">
      <w:pPr>
        <w:widowControl w:val="0"/>
        <w:ind w:firstLine="709"/>
        <w:jc w:val="both"/>
      </w:pPr>
      <w:r w:rsidRPr="00893B43">
        <w:t xml:space="preserve">Raja XV Sultan Abdul Wahid, </w:t>
      </w:r>
      <w:proofErr w:type="spellStart"/>
      <w:r w:rsidRPr="00893B43">
        <w:t>mendirikan</w:t>
      </w:r>
      <w:proofErr w:type="spellEnd"/>
      <w:r w:rsidRPr="00893B43">
        <w:t xml:space="preserve"> Istana </w:t>
      </w:r>
      <w:proofErr w:type="spellStart"/>
      <w:r w:rsidRPr="00893B43">
        <w:t>darurat</w:t>
      </w:r>
      <w:proofErr w:type="spellEnd"/>
      <w:r w:rsidRPr="00893B43">
        <w:t xml:space="preserve"> di Rantau </w:t>
      </w:r>
      <w:proofErr w:type="spellStart"/>
      <w:r w:rsidRPr="00893B43">
        <w:t>Binuang</w:t>
      </w:r>
      <w:proofErr w:type="spellEnd"/>
      <w:r w:rsidRPr="00893B43">
        <w:t xml:space="preserve">, </w:t>
      </w:r>
      <w:proofErr w:type="spellStart"/>
      <w:r w:rsidRPr="00893B43">
        <w:t>setelah</w:t>
      </w:r>
      <w:proofErr w:type="spellEnd"/>
      <w:r w:rsidRPr="00893B43">
        <w:t xml:space="preserve"> di </w:t>
      </w:r>
      <w:proofErr w:type="spellStart"/>
      <w:r w:rsidRPr="00893B43">
        <w:t>nobatkan</w:t>
      </w:r>
      <w:proofErr w:type="spellEnd"/>
      <w:r w:rsidRPr="00893B43">
        <w:t xml:space="preserve"> Sultan Mohammad Zainal </w:t>
      </w:r>
      <w:proofErr w:type="spellStart"/>
      <w:r w:rsidRPr="00893B43">
        <w:t>Abidin</w:t>
      </w:r>
      <w:proofErr w:type="spellEnd"/>
      <w:r w:rsidRPr="00893B43">
        <w:t xml:space="preserve"> </w:t>
      </w:r>
      <w:proofErr w:type="spellStart"/>
      <w:r w:rsidRPr="00893B43">
        <w:t>sebagai</w:t>
      </w:r>
      <w:proofErr w:type="spellEnd"/>
      <w:r w:rsidRPr="00893B43">
        <w:t xml:space="preserve"> raja XVI </w:t>
      </w:r>
      <w:proofErr w:type="spellStart"/>
      <w:r w:rsidRPr="00893B43">
        <w:t>Tambusai</w:t>
      </w:r>
      <w:proofErr w:type="spellEnd"/>
      <w:r w:rsidRPr="00893B43">
        <w:t xml:space="preserve"> </w:t>
      </w:r>
      <w:proofErr w:type="spellStart"/>
      <w:r w:rsidRPr="00893B43">
        <w:t>berkedudukan</w:t>
      </w:r>
      <w:proofErr w:type="spellEnd"/>
      <w:r w:rsidRPr="00893B43">
        <w:t xml:space="preserve"> di Istana II di Rantau Kasai. </w:t>
      </w:r>
      <w:r>
        <w:t>‘</w:t>
      </w:r>
    </w:p>
    <w:p w14:paraId="531E435D" w14:textId="77777777" w:rsidR="00D96850" w:rsidRDefault="00D96850" w:rsidP="00335796">
      <w:pPr>
        <w:widowControl w:val="0"/>
        <w:ind w:firstLine="709"/>
        <w:jc w:val="both"/>
      </w:pPr>
    </w:p>
    <w:p w14:paraId="6E42E664" w14:textId="77777777" w:rsidR="00335796" w:rsidRPr="00893B43" w:rsidRDefault="00335796" w:rsidP="00D96850">
      <w:pPr>
        <w:pStyle w:val="ListParagraph"/>
        <w:widowControl w:val="0"/>
        <w:spacing w:after="0" w:line="240" w:lineRule="auto"/>
        <w:ind w:left="0"/>
        <w:jc w:val="both"/>
        <w:rPr>
          <w:rFonts w:ascii="Times New Roman" w:eastAsia="Times New Roman" w:hAnsi="Times New Roman" w:cs="Times New Roman"/>
          <w:b/>
          <w:sz w:val="24"/>
          <w:szCs w:val="24"/>
          <w:lang w:val="en-US"/>
        </w:rPr>
      </w:pPr>
      <w:proofErr w:type="spellStart"/>
      <w:r w:rsidRPr="00893B43">
        <w:rPr>
          <w:rFonts w:ascii="Times New Roman" w:eastAsia="Times New Roman" w:hAnsi="Times New Roman" w:cs="Times New Roman"/>
          <w:b/>
          <w:sz w:val="24"/>
          <w:szCs w:val="24"/>
          <w:lang w:val="en-US"/>
        </w:rPr>
        <w:t>Silsilah</w:t>
      </w:r>
      <w:proofErr w:type="spellEnd"/>
      <w:r w:rsidRPr="00893B43">
        <w:rPr>
          <w:rFonts w:ascii="Times New Roman" w:eastAsia="Times New Roman" w:hAnsi="Times New Roman" w:cs="Times New Roman"/>
          <w:b/>
          <w:sz w:val="24"/>
          <w:szCs w:val="24"/>
          <w:lang w:val="en-US"/>
        </w:rPr>
        <w:t xml:space="preserve"> Raja </w:t>
      </w:r>
      <w:proofErr w:type="spellStart"/>
      <w:r w:rsidRPr="00893B43">
        <w:rPr>
          <w:rFonts w:ascii="Times New Roman" w:eastAsia="Times New Roman" w:hAnsi="Times New Roman" w:cs="Times New Roman"/>
          <w:b/>
          <w:sz w:val="24"/>
          <w:szCs w:val="24"/>
          <w:lang w:val="en-US"/>
        </w:rPr>
        <w:t>Rambah</w:t>
      </w:r>
      <w:proofErr w:type="spellEnd"/>
      <w:r w:rsidRPr="00893B43">
        <w:rPr>
          <w:rFonts w:ascii="Times New Roman" w:eastAsia="Times New Roman" w:hAnsi="Times New Roman" w:cs="Times New Roman"/>
          <w:b/>
          <w:sz w:val="24"/>
          <w:szCs w:val="24"/>
          <w:lang w:val="en-US"/>
        </w:rPr>
        <w:t xml:space="preserve"> </w:t>
      </w:r>
    </w:p>
    <w:p w14:paraId="178D8B82" w14:textId="77777777" w:rsidR="00335796" w:rsidRPr="00893B43" w:rsidRDefault="00335796" w:rsidP="00335796">
      <w:pPr>
        <w:widowControl w:val="0"/>
        <w:ind w:firstLine="709"/>
        <w:jc w:val="both"/>
      </w:pPr>
      <w:r w:rsidRPr="00893B43">
        <w:t xml:space="preserve">Pada </w:t>
      </w:r>
      <w:proofErr w:type="spellStart"/>
      <w:r w:rsidRPr="00893B43">
        <w:t>ketika</w:t>
      </w:r>
      <w:proofErr w:type="spellEnd"/>
      <w:r w:rsidRPr="00893B43">
        <w:t xml:space="preserve"> </w:t>
      </w:r>
      <w:proofErr w:type="spellStart"/>
      <w:r w:rsidRPr="00893B43">
        <w:t>itu</w:t>
      </w:r>
      <w:proofErr w:type="spellEnd"/>
      <w:r w:rsidRPr="00893B43">
        <w:t xml:space="preserve"> </w:t>
      </w:r>
      <w:proofErr w:type="spellStart"/>
      <w:r w:rsidRPr="00893B43">
        <w:t>Tambusai</w:t>
      </w:r>
      <w:proofErr w:type="spellEnd"/>
      <w:r w:rsidRPr="00893B43">
        <w:t xml:space="preserve"> </w:t>
      </w:r>
      <w:proofErr w:type="spellStart"/>
      <w:r w:rsidRPr="00893B43">
        <w:t>adalah</w:t>
      </w:r>
      <w:proofErr w:type="spellEnd"/>
      <w:r w:rsidRPr="00893B43">
        <w:t xml:space="preserve"> Kerajaan </w:t>
      </w:r>
      <w:proofErr w:type="spellStart"/>
      <w:r w:rsidRPr="00893B43">
        <w:t>terbesar</w:t>
      </w:r>
      <w:proofErr w:type="spellEnd"/>
      <w:r w:rsidRPr="00893B43">
        <w:t xml:space="preserve"> di </w:t>
      </w:r>
      <w:proofErr w:type="spellStart"/>
      <w:r w:rsidRPr="00893B43">
        <w:t>Rokan</w:t>
      </w:r>
      <w:proofErr w:type="spellEnd"/>
      <w:r w:rsidRPr="00893B43">
        <w:t xml:space="preserve">. </w:t>
      </w:r>
      <w:proofErr w:type="spellStart"/>
      <w:r w:rsidRPr="00893B43">
        <w:t>Ia</w:t>
      </w:r>
      <w:proofErr w:type="spellEnd"/>
      <w:r w:rsidRPr="00893B43">
        <w:t xml:space="preserve"> </w:t>
      </w:r>
      <w:proofErr w:type="spellStart"/>
      <w:r w:rsidRPr="00893B43">
        <w:t>keturunan</w:t>
      </w:r>
      <w:proofErr w:type="spellEnd"/>
      <w:r w:rsidRPr="00893B43">
        <w:t xml:space="preserve"> </w:t>
      </w:r>
      <w:proofErr w:type="spellStart"/>
      <w:r w:rsidRPr="00893B43">
        <w:t>daripada</w:t>
      </w:r>
      <w:proofErr w:type="spellEnd"/>
      <w:r w:rsidRPr="00893B43">
        <w:t xml:space="preserve"> </w:t>
      </w:r>
      <w:proofErr w:type="spellStart"/>
      <w:r w:rsidRPr="00893B43">
        <w:t>Pagaruyung</w:t>
      </w:r>
      <w:proofErr w:type="spellEnd"/>
      <w:r w:rsidRPr="00893B43">
        <w:t xml:space="preserve">. Pada masa </w:t>
      </w:r>
      <w:proofErr w:type="spellStart"/>
      <w:r w:rsidRPr="00893B43">
        <w:t>itu</w:t>
      </w:r>
      <w:proofErr w:type="spellEnd"/>
      <w:r w:rsidRPr="00893B43">
        <w:t xml:space="preserve"> yang </w:t>
      </w:r>
      <w:proofErr w:type="spellStart"/>
      <w:r w:rsidRPr="00893B43">
        <w:t>memerintah</w:t>
      </w:r>
      <w:proofErr w:type="spellEnd"/>
      <w:r w:rsidRPr="00893B43">
        <w:t xml:space="preserve"> </w:t>
      </w:r>
      <w:proofErr w:type="spellStart"/>
      <w:r w:rsidRPr="00893B43">
        <w:t>ialah</w:t>
      </w:r>
      <w:proofErr w:type="spellEnd"/>
      <w:r w:rsidRPr="00893B43">
        <w:t xml:space="preserve"> yang di </w:t>
      </w:r>
      <w:proofErr w:type="spellStart"/>
      <w:r w:rsidRPr="00893B43">
        <w:t>Pertuan</w:t>
      </w:r>
      <w:proofErr w:type="spellEnd"/>
      <w:r w:rsidRPr="00893B43">
        <w:t xml:space="preserve"> </w:t>
      </w:r>
      <w:proofErr w:type="spellStart"/>
      <w:r w:rsidRPr="00893B43">
        <w:t>Tua</w:t>
      </w:r>
      <w:proofErr w:type="spellEnd"/>
      <w:r w:rsidRPr="00893B43">
        <w:t xml:space="preserve">. </w:t>
      </w:r>
      <w:proofErr w:type="spellStart"/>
      <w:r w:rsidRPr="00893B43">
        <w:t>Ia</w:t>
      </w:r>
      <w:proofErr w:type="spellEnd"/>
      <w:r w:rsidRPr="00893B43">
        <w:t xml:space="preserve"> </w:t>
      </w:r>
      <w:proofErr w:type="spellStart"/>
      <w:r w:rsidRPr="00893B43">
        <w:t>ada</w:t>
      </w:r>
      <w:proofErr w:type="spellEnd"/>
      <w:r w:rsidRPr="00893B43">
        <w:t xml:space="preserve"> </w:t>
      </w:r>
      <w:proofErr w:type="spellStart"/>
      <w:r w:rsidRPr="00893B43">
        <w:t>dua</w:t>
      </w:r>
      <w:proofErr w:type="spellEnd"/>
      <w:r w:rsidRPr="00893B43">
        <w:t xml:space="preserve"> orang </w:t>
      </w:r>
      <w:proofErr w:type="spellStart"/>
      <w:r w:rsidRPr="00893B43">
        <w:t>bersaudara</w:t>
      </w:r>
      <w:proofErr w:type="spellEnd"/>
      <w:r w:rsidRPr="00893B43">
        <w:t xml:space="preserve">, yang </w:t>
      </w:r>
      <w:proofErr w:type="spellStart"/>
      <w:r w:rsidRPr="00893B43">
        <w:t>seorang</w:t>
      </w:r>
      <w:proofErr w:type="spellEnd"/>
      <w:r w:rsidRPr="00893B43">
        <w:t xml:space="preserve"> </w:t>
      </w:r>
      <w:proofErr w:type="spellStart"/>
      <w:r w:rsidRPr="00893B43">
        <w:t>perempuan</w:t>
      </w:r>
      <w:proofErr w:type="spellEnd"/>
      <w:r w:rsidRPr="00893B43">
        <w:t xml:space="preserve"> </w:t>
      </w:r>
      <w:proofErr w:type="spellStart"/>
      <w:r w:rsidRPr="00893B43">
        <w:t>bernama</w:t>
      </w:r>
      <w:proofErr w:type="spellEnd"/>
      <w:r w:rsidRPr="00893B43">
        <w:t xml:space="preserve"> </w:t>
      </w:r>
      <w:proofErr w:type="gramStart"/>
      <w:r w:rsidRPr="00893B43">
        <w:t>To</w:t>
      </w:r>
      <w:proofErr w:type="gramEnd"/>
      <w:r w:rsidRPr="00893B43">
        <w:t xml:space="preserve">’ </w:t>
      </w:r>
      <w:proofErr w:type="spellStart"/>
      <w:r w:rsidRPr="00893B43">
        <w:t>Permaisuri</w:t>
      </w:r>
      <w:proofErr w:type="spellEnd"/>
      <w:r w:rsidRPr="00893B43">
        <w:t xml:space="preserve">. Yang </w:t>
      </w:r>
      <w:proofErr w:type="spellStart"/>
      <w:r w:rsidRPr="00893B43">
        <w:t>Dipertuan</w:t>
      </w:r>
      <w:proofErr w:type="spellEnd"/>
      <w:r w:rsidRPr="00893B43">
        <w:t xml:space="preserve"> </w:t>
      </w:r>
      <w:proofErr w:type="spellStart"/>
      <w:r w:rsidRPr="00893B43">
        <w:t>Tua</w:t>
      </w:r>
      <w:proofErr w:type="spellEnd"/>
      <w:r w:rsidRPr="00893B43">
        <w:t xml:space="preserve"> </w:t>
      </w:r>
      <w:proofErr w:type="spellStart"/>
      <w:r w:rsidRPr="00893B43">
        <w:t>mempunyai</w:t>
      </w:r>
      <w:proofErr w:type="spellEnd"/>
      <w:r w:rsidRPr="00893B43">
        <w:t xml:space="preserve"> </w:t>
      </w:r>
      <w:proofErr w:type="spellStart"/>
      <w:r w:rsidRPr="00893B43">
        <w:t>tiga</w:t>
      </w:r>
      <w:proofErr w:type="spellEnd"/>
      <w:r w:rsidRPr="00893B43">
        <w:t xml:space="preserve"> orang </w:t>
      </w:r>
      <w:proofErr w:type="spellStart"/>
      <w:r w:rsidRPr="00893B43">
        <w:t>adik</w:t>
      </w:r>
      <w:proofErr w:type="spellEnd"/>
      <w:r w:rsidRPr="00893B43">
        <w:t xml:space="preserve"> </w:t>
      </w:r>
      <w:proofErr w:type="spellStart"/>
      <w:r w:rsidRPr="00893B43">
        <w:t>beradik</w:t>
      </w:r>
      <w:proofErr w:type="spellEnd"/>
      <w:r w:rsidRPr="00893B43">
        <w:t xml:space="preserve">, </w:t>
      </w:r>
      <w:proofErr w:type="spellStart"/>
      <w:r w:rsidRPr="00893B43">
        <w:t>dua</w:t>
      </w:r>
      <w:proofErr w:type="spellEnd"/>
      <w:r w:rsidRPr="00893B43">
        <w:t xml:space="preserve"> </w:t>
      </w:r>
      <w:proofErr w:type="spellStart"/>
      <w:r w:rsidRPr="00893B43">
        <w:t>laki-laki</w:t>
      </w:r>
      <w:proofErr w:type="spellEnd"/>
      <w:r w:rsidRPr="00893B43">
        <w:t xml:space="preserve"> dan </w:t>
      </w:r>
      <w:proofErr w:type="spellStart"/>
      <w:r w:rsidRPr="00893B43">
        <w:t>seorang</w:t>
      </w:r>
      <w:proofErr w:type="spellEnd"/>
      <w:r w:rsidRPr="00893B43">
        <w:t xml:space="preserve"> </w:t>
      </w:r>
      <w:proofErr w:type="spellStart"/>
      <w:r w:rsidRPr="00893B43">
        <w:t>perempuan</w:t>
      </w:r>
      <w:proofErr w:type="spellEnd"/>
      <w:r w:rsidRPr="00893B43">
        <w:t xml:space="preserve">. Yang Perempuan </w:t>
      </w:r>
      <w:proofErr w:type="spellStart"/>
      <w:r w:rsidRPr="00893B43">
        <w:t>bernama</w:t>
      </w:r>
      <w:proofErr w:type="spellEnd"/>
      <w:r w:rsidRPr="00893B43">
        <w:t xml:space="preserve"> Siti </w:t>
      </w:r>
      <w:proofErr w:type="spellStart"/>
      <w:r w:rsidRPr="00893B43">
        <w:t>Dualam</w:t>
      </w:r>
      <w:proofErr w:type="spellEnd"/>
      <w:r w:rsidRPr="00893B43">
        <w:t xml:space="preserve">, yang </w:t>
      </w:r>
      <w:proofErr w:type="spellStart"/>
      <w:r w:rsidRPr="00893B43">
        <w:t>laki-laki</w:t>
      </w:r>
      <w:proofErr w:type="spellEnd"/>
      <w:r w:rsidRPr="00893B43">
        <w:t xml:space="preserve"> Tengku Raja Muda dan Yang </w:t>
      </w:r>
      <w:proofErr w:type="spellStart"/>
      <w:r w:rsidRPr="00893B43">
        <w:t>Dipertuan</w:t>
      </w:r>
      <w:proofErr w:type="spellEnd"/>
      <w:r w:rsidRPr="00893B43">
        <w:t xml:space="preserve"> Akhir Zaman. </w:t>
      </w:r>
      <w:proofErr w:type="spellStart"/>
      <w:r w:rsidRPr="00893B43">
        <w:t>Kemudian</w:t>
      </w:r>
      <w:proofErr w:type="spellEnd"/>
      <w:r w:rsidRPr="00893B43">
        <w:t xml:space="preserve"> Tengku Raja Muda </w:t>
      </w:r>
      <w:proofErr w:type="spellStart"/>
      <w:r w:rsidRPr="00893B43">
        <w:t>meminta</w:t>
      </w:r>
      <w:proofErr w:type="spellEnd"/>
      <w:r w:rsidRPr="00893B43">
        <w:t xml:space="preserve"> </w:t>
      </w:r>
      <w:proofErr w:type="spellStart"/>
      <w:r w:rsidRPr="00893B43">
        <w:t>kebenaran</w:t>
      </w:r>
      <w:proofErr w:type="spellEnd"/>
      <w:r w:rsidRPr="00893B43">
        <w:t xml:space="preserve"> </w:t>
      </w:r>
      <w:proofErr w:type="spellStart"/>
      <w:r w:rsidRPr="00893B43">
        <w:t>dari</w:t>
      </w:r>
      <w:proofErr w:type="spellEnd"/>
      <w:r w:rsidRPr="00893B43">
        <w:t xml:space="preserve"> </w:t>
      </w:r>
      <w:proofErr w:type="spellStart"/>
      <w:r w:rsidRPr="00893B43">
        <w:t>ayahndanya</w:t>
      </w:r>
      <w:proofErr w:type="spellEnd"/>
      <w:r w:rsidRPr="00893B43">
        <w:t xml:space="preserve"> </w:t>
      </w:r>
      <w:proofErr w:type="spellStart"/>
      <w:r w:rsidRPr="00893B43">
        <w:t>untuk</w:t>
      </w:r>
      <w:proofErr w:type="spellEnd"/>
      <w:r w:rsidRPr="00893B43">
        <w:t xml:space="preserve"> </w:t>
      </w:r>
      <w:proofErr w:type="spellStart"/>
      <w:r w:rsidRPr="00893B43">
        <w:t>mendirikan</w:t>
      </w:r>
      <w:proofErr w:type="spellEnd"/>
      <w:r w:rsidRPr="00893B43">
        <w:t xml:space="preserve"> </w:t>
      </w:r>
      <w:proofErr w:type="spellStart"/>
      <w:r w:rsidRPr="00893B43">
        <w:t>sebuah</w:t>
      </w:r>
      <w:proofErr w:type="spellEnd"/>
      <w:r w:rsidRPr="00893B43">
        <w:t xml:space="preserve"> </w:t>
      </w:r>
      <w:proofErr w:type="spellStart"/>
      <w:r w:rsidRPr="00893B43">
        <w:t>kerajaan</w:t>
      </w:r>
      <w:proofErr w:type="spellEnd"/>
      <w:r w:rsidRPr="00893B43">
        <w:t xml:space="preserve"> </w:t>
      </w:r>
      <w:proofErr w:type="spellStart"/>
      <w:r w:rsidRPr="00893B43">
        <w:t>sendiri</w:t>
      </w:r>
      <w:proofErr w:type="spellEnd"/>
      <w:r w:rsidRPr="00893B43">
        <w:t xml:space="preserve">. Setelah </w:t>
      </w:r>
      <w:proofErr w:type="spellStart"/>
      <w:r w:rsidRPr="00893B43">
        <w:t>dipersetujui</w:t>
      </w:r>
      <w:proofErr w:type="spellEnd"/>
      <w:r w:rsidRPr="00893B43">
        <w:t xml:space="preserve"> </w:t>
      </w:r>
      <w:proofErr w:type="spellStart"/>
      <w:r w:rsidRPr="00893B43">
        <w:t>perjanjian</w:t>
      </w:r>
      <w:proofErr w:type="spellEnd"/>
      <w:r w:rsidRPr="00893B43">
        <w:t xml:space="preserve"> </w:t>
      </w:r>
      <w:proofErr w:type="spellStart"/>
      <w:r w:rsidRPr="00893B43">
        <w:t>maka</w:t>
      </w:r>
      <w:proofErr w:type="spellEnd"/>
      <w:r w:rsidRPr="00893B43">
        <w:t xml:space="preserve"> Tengku Raja Muda pun </w:t>
      </w:r>
      <w:proofErr w:type="spellStart"/>
      <w:r w:rsidRPr="00893B43">
        <w:t>dibenarkan</w:t>
      </w:r>
      <w:proofErr w:type="spellEnd"/>
      <w:r w:rsidRPr="00893B43">
        <w:t xml:space="preserve"> </w:t>
      </w:r>
      <w:proofErr w:type="spellStart"/>
      <w:r w:rsidRPr="00893B43">
        <w:t>membuka</w:t>
      </w:r>
      <w:proofErr w:type="spellEnd"/>
      <w:r w:rsidRPr="00893B43">
        <w:t xml:space="preserve"> negeri. Isi </w:t>
      </w:r>
      <w:proofErr w:type="spellStart"/>
      <w:r w:rsidRPr="00893B43">
        <w:t>perjanjian</w:t>
      </w:r>
      <w:proofErr w:type="spellEnd"/>
      <w:r w:rsidRPr="00893B43">
        <w:t xml:space="preserve"> </w:t>
      </w:r>
      <w:proofErr w:type="spellStart"/>
      <w:r w:rsidRPr="00893B43">
        <w:t>tersebut</w:t>
      </w:r>
      <w:proofErr w:type="spellEnd"/>
      <w:r w:rsidRPr="00893B43">
        <w:t xml:space="preserve"> </w:t>
      </w:r>
      <w:proofErr w:type="spellStart"/>
      <w:r w:rsidRPr="00893B43">
        <w:t>berbunyi</w:t>
      </w:r>
      <w:proofErr w:type="spellEnd"/>
      <w:r w:rsidRPr="00893B43">
        <w:t xml:space="preserve"> </w:t>
      </w:r>
      <w:proofErr w:type="spellStart"/>
      <w:r w:rsidRPr="00893B43">
        <w:t>begini</w:t>
      </w:r>
      <w:proofErr w:type="spellEnd"/>
      <w:r w:rsidRPr="00893B43">
        <w:t>:</w:t>
      </w:r>
    </w:p>
    <w:p w14:paraId="2C2DB366" w14:textId="77777777" w:rsidR="00335796" w:rsidRPr="00893B43" w:rsidRDefault="00335796" w:rsidP="00335796">
      <w:pPr>
        <w:widowControl w:val="0"/>
        <w:ind w:firstLine="709"/>
        <w:jc w:val="both"/>
      </w:pPr>
      <w:r w:rsidRPr="00893B43">
        <w:t xml:space="preserve"> “</w:t>
      </w:r>
      <w:proofErr w:type="spellStart"/>
      <w:r w:rsidRPr="00893B43">
        <w:t>Pertama-tama</w:t>
      </w:r>
      <w:proofErr w:type="spellEnd"/>
      <w:r w:rsidRPr="00893B43">
        <w:t xml:space="preserve"> </w:t>
      </w:r>
      <w:proofErr w:type="spellStart"/>
      <w:r w:rsidRPr="00893B43">
        <w:t>apabila</w:t>
      </w:r>
      <w:proofErr w:type="spellEnd"/>
      <w:r w:rsidRPr="00893B43">
        <w:t xml:space="preserve"> </w:t>
      </w:r>
      <w:proofErr w:type="spellStart"/>
      <w:r w:rsidRPr="00893B43">
        <w:t>menaikkanlah</w:t>
      </w:r>
      <w:proofErr w:type="spellEnd"/>
      <w:r w:rsidRPr="00893B43">
        <w:t xml:space="preserve"> </w:t>
      </w:r>
      <w:proofErr w:type="spellStart"/>
      <w:r w:rsidRPr="00893B43">
        <w:t>pihak</w:t>
      </w:r>
      <w:proofErr w:type="spellEnd"/>
      <w:r w:rsidRPr="00893B43">
        <w:t xml:space="preserve"> kami </w:t>
      </w:r>
      <w:proofErr w:type="spellStart"/>
      <w:r w:rsidRPr="00893B43">
        <w:t>akan</w:t>
      </w:r>
      <w:proofErr w:type="spellEnd"/>
      <w:r w:rsidRPr="00893B43">
        <w:t xml:space="preserve"> raja/</w:t>
      </w:r>
      <w:proofErr w:type="spellStart"/>
      <w:r w:rsidRPr="00893B43">
        <w:t>kerajaan</w:t>
      </w:r>
      <w:proofErr w:type="spellEnd"/>
      <w:r w:rsidRPr="00893B43">
        <w:t xml:space="preserve">, </w:t>
      </w:r>
      <w:proofErr w:type="spellStart"/>
      <w:r w:rsidRPr="00893B43">
        <w:t>melainkan</w:t>
      </w:r>
      <w:proofErr w:type="spellEnd"/>
      <w:r w:rsidRPr="00893B43">
        <w:t xml:space="preserve"> raja </w:t>
      </w:r>
      <w:proofErr w:type="spellStart"/>
      <w:r w:rsidRPr="00893B43">
        <w:t>Tambusyailah</w:t>
      </w:r>
      <w:proofErr w:type="spellEnd"/>
      <w:r w:rsidRPr="00893B43">
        <w:t xml:space="preserve"> </w:t>
      </w:r>
      <w:proofErr w:type="spellStart"/>
      <w:r w:rsidRPr="00893B43">
        <w:t>akan</w:t>
      </w:r>
      <w:proofErr w:type="spellEnd"/>
      <w:r w:rsidRPr="00893B43">
        <w:t xml:space="preserve"> </w:t>
      </w:r>
      <w:proofErr w:type="spellStart"/>
      <w:r w:rsidRPr="00893B43">
        <w:t>menaikkan</w:t>
      </w:r>
      <w:proofErr w:type="spellEnd"/>
      <w:r w:rsidRPr="00893B43">
        <w:t xml:space="preserve"> kami </w:t>
      </w:r>
      <w:proofErr w:type="spellStart"/>
      <w:r w:rsidRPr="00893B43">
        <w:t>hingga</w:t>
      </w:r>
      <w:proofErr w:type="spellEnd"/>
      <w:r w:rsidRPr="00893B43">
        <w:t xml:space="preserve"> </w:t>
      </w:r>
      <w:proofErr w:type="spellStart"/>
      <w:r w:rsidRPr="00893B43">
        <w:t>sampai</w:t>
      </w:r>
      <w:proofErr w:type="spellEnd"/>
      <w:r w:rsidRPr="00893B43">
        <w:t xml:space="preserve"> </w:t>
      </w:r>
      <w:proofErr w:type="spellStart"/>
      <w:r w:rsidRPr="00893B43">
        <w:t>kepada</w:t>
      </w:r>
      <w:proofErr w:type="spellEnd"/>
      <w:r w:rsidRPr="00893B43">
        <w:t xml:space="preserve"> </w:t>
      </w:r>
      <w:proofErr w:type="spellStart"/>
      <w:r w:rsidRPr="00893B43">
        <w:t>anak</w:t>
      </w:r>
      <w:proofErr w:type="spellEnd"/>
      <w:r w:rsidRPr="00893B43">
        <w:t xml:space="preserve"> </w:t>
      </w:r>
      <w:proofErr w:type="spellStart"/>
      <w:r w:rsidRPr="00893B43">
        <w:t>cucu</w:t>
      </w:r>
      <w:proofErr w:type="spellEnd"/>
      <w:r w:rsidRPr="00893B43">
        <w:t xml:space="preserve"> kami. Dan </w:t>
      </w:r>
      <w:proofErr w:type="spellStart"/>
      <w:r w:rsidRPr="00893B43">
        <w:t>kedua</w:t>
      </w:r>
      <w:proofErr w:type="spellEnd"/>
      <w:r w:rsidRPr="00893B43">
        <w:t xml:space="preserve"> </w:t>
      </w:r>
      <w:proofErr w:type="spellStart"/>
      <w:r w:rsidRPr="00893B43">
        <w:t>apabila</w:t>
      </w:r>
      <w:proofErr w:type="spellEnd"/>
      <w:r w:rsidRPr="00893B43">
        <w:t xml:space="preserve"> </w:t>
      </w:r>
      <w:proofErr w:type="spellStart"/>
      <w:r w:rsidRPr="00893B43">
        <w:t>putus</w:t>
      </w:r>
      <w:proofErr w:type="spellEnd"/>
      <w:r w:rsidRPr="00893B43">
        <w:t xml:space="preserve"> raja yang </w:t>
      </w:r>
      <w:proofErr w:type="spellStart"/>
      <w:r w:rsidRPr="00893B43">
        <w:t>kerajaan</w:t>
      </w:r>
      <w:proofErr w:type="spellEnd"/>
      <w:r w:rsidRPr="00893B43">
        <w:t xml:space="preserve"> </w:t>
      </w:r>
      <w:proofErr w:type="spellStart"/>
      <w:r w:rsidRPr="00893B43">
        <w:t>pihak</w:t>
      </w:r>
      <w:proofErr w:type="spellEnd"/>
      <w:r w:rsidRPr="00893B43">
        <w:t xml:space="preserve"> kami yang </w:t>
      </w:r>
      <w:proofErr w:type="spellStart"/>
      <w:r w:rsidRPr="00893B43">
        <w:t>pergi</w:t>
      </w:r>
      <w:proofErr w:type="spellEnd"/>
      <w:r w:rsidRPr="00893B43">
        <w:t xml:space="preserve"> </w:t>
      </w:r>
      <w:proofErr w:type="spellStart"/>
      <w:r w:rsidRPr="00893B43">
        <w:t>ini</w:t>
      </w:r>
      <w:proofErr w:type="spellEnd"/>
      <w:r w:rsidRPr="00893B43">
        <w:t xml:space="preserve">, </w:t>
      </w:r>
      <w:proofErr w:type="spellStart"/>
      <w:r w:rsidRPr="00893B43">
        <w:t>melainkan</w:t>
      </w:r>
      <w:proofErr w:type="spellEnd"/>
      <w:r w:rsidRPr="00893B43">
        <w:t xml:space="preserve"> raja </w:t>
      </w:r>
      <w:proofErr w:type="spellStart"/>
      <w:r w:rsidRPr="00893B43">
        <w:t>Tambusyailah</w:t>
      </w:r>
      <w:proofErr w:type="spellEnd"/>
      <w:r w:rsidRPr="00893B43">
        <w:t xml:space="preserve"> yang </w:t>
      </w:r>
      <w:proofErr w:type="spellStart"/>
      <w:r w:rsidRPr="00893B43">
        <w:t>boleh</w:t>
      </w:r>
      <w:proofErr w:type="spellEnd"/>
      <w:r w:rsidRPr="00893B43">
        <w:t xml:space="preserve"> </w:t>
      </w:r>
      <w:proofErr w:type="spellStart"/>
      <w:r w:rsidRPr="00893B43">
        <w:t>menggantikannya</w:t>
      </w:r>
      <w:proofErr w:type="spellEnd"/>
      <w:r w:rsidRPr="00893B43">
        <w:t xml:space="preserve">. </w:t>
      </w:r>
      <w:proofErr w:type="spellStart"/>
      <w:r w:rsidRPr="00893B43">
        <w:t>Ketiga</w:t>
      </w:r>
      <w:proofErr w:type="spellEnd"/>
      <w:r w:rsidRPr="00893B43">
        <w:t xml:space="preserve"> </w:t>
      </w:r>
      <w:proofErr w:type="spellStart"/>
      <w:r w:rsidRPr="00893B43">
        <w:t>janganlah</w:t>
      </w:r>
      <w:proofErr w:type="spellEnd"/>
      <w:r w:rsidRPr="00893B43">
        <w:t xml:space="preserve"> </w:t>
      </w:r>
      <w:proofErr w:type="spellStart"/>
      <w:r w:rsidRPr="00893B43">
        <w:t>berdengki</w:t>
      </w:r>
      <w:proofErr w:type="spellEnd"/>
      <w:r w:rsidRPr="00893B43">
        <w:t xml:space="preserve"> </w:t>
      </w:r>
      <w:proofErr w:type="spellStart"/>
      <w:r w:rsidRPr="00893B43">
        <w:t>aniaya</w:t>
      </w:r>
      <w:proofErr w:type="spellEnd"/>
      <w:r w:rsidRPr="00893B43">
        <w:t xml:space="preserve"> </w:t>
      </w:r>
      <w:proofErr w:type="spellStart"/>
      <w:r w:rsidRPr="00893B43">
        <w:t>antara</w:t>
      </w:r>
      <w:proofErr w:type="spellEnd"/>
      <w:r w:rsidRPr="00893B43">
        <w:t xml:space="preserve"> </w:t>
      </w:r>
      <w:proofErr w:type="spellStart"/>
      <w:r w:rsidRPr="00893B43">
        <w:t>dua</w:t>
      </w:r>
      <w:proofErr w:type="spellEnd"/>
      <w:r w:rsidRPr="00893B43">
        <w:t xml:space="preserve"> </w:t>
      </w:r>
      <w:proofErr w:type="spellStart"/>
      <w:r w:rsidRPr="00893B43">
        <w:t>pihak</w:t>
      </w:r>
      <w:proofErr w:type="spellEnd"/>
      <w:r w:rsidRPr="00893B43">
        <w:t xml:space="preserve"> </w:t>
      </w:r>
      <w:proofErr w:type="spellStart"/>
      <w:r w:rsidRPr="00893B43">
        <w:t>itu</w:t>
      </w:r>
      <w:proofErr w:type="spellEnd"/>
      <w:r w:rsidRPr="00893B43">
        <w:t xml:space="preserve">. </w:t>
      </w:r>
      <w:proofErr w:type="spellStart"/>
      <w:r w:rsidRPr="00893B43">
        <w:t>Keempat</w:t>
      </w:r>
      <w:proofErr w:type="spellEnd"/>
      <w:r w:rsidRPr="00893B43">
        <w:t xml:space="preserve"> </w:t>
      </w:r>
      <w:proofErr w:type="spellStart"/>
      <w:r w:rsidRPr="00893B43">
        <w:t>apabila</w:t>
      </w:r>
      <w:proofErr w:type="spellEnd"/>
      <w:r w:rsidRPr="00893B43">
        <w:t xml:space="preserve"> </w:t>
      </w:r>
      <w:proofErr w:type="spellStart"/>
      <w:r w:rsidRPr="00893B43">
        <w:t>suku</w:t>
      </w:r>
      <w:proofErr w:type="spellEnd"/>
      <w:r w:rsidRPr="00893B43">
        <w:t xml:space="preserve"> </w:t>
      </w:r>
      <w:proofErr w:type="spellStart"/>
      <w:r w:rsidRPr="00893B43">
        <w:t>pihak</w:t>
      </w:r>
      <w:proofErr w:type="spellEnd"/>
      <w:r w:rsidRPr="00893B43">
        <w:t xml:space="preserve"> yang di </w:t>
      </w:r>
      <w:proofErr w:type="spellStart"/>
      <w:r w:rsidRPr="00893B43">
        <w:t>Tambusai</w:t>
      </w:r>
      <w:proofErr w:type="spellEnd"/>
      <w:r w:rsidRPr="00893B43">
        <w:t xml:space="preserve"> </w:t>
      </w:r>
      <w:proofErr w:type="spellStart"/>
      <w:r w:rsidRPr="00893B43">
        <w:t>masuk</w:t>
      </w:r>
      <w:proofErr w:type="spellEnd"/>
      <w:r w:rsidRPr="00893B43">
        <w:t xml:space="preserve"> </w:t>
      </w:r>
      <w:proofErr w:type="spellStart"/>
      <w:r w:rsidRPr="00893B43">
        <w:t>pihak</w:t>
      </w:r>
      <w:proofErr w:type="spellEnd"/>
      <w:r w:rsidRPr="00893B43">
        <w:t xml:space="preserve"> kami, </w:t>
      </w:r>
      <w:proofErr w:type="spellStart"/>
      <w:r w:rsidRPr="00893B43">
        <w:t>atau</w:t>
      </w:r>
      <w:proofErr w:type="spellEnd"/>
      <w:r w:rsidRPr="00893B43">
        <w:t xml:space="preserve"> </w:t>
      </w:r>
      <w:proofErr w:type="spellStart"/>
      <w:r w:rsidRPr="00893B43">
        <w:t>suku</w:t>
      </w:r>
      <w:proofErr w:type="spellEnd"/>
      <w:r w:rsidRPr="00893B43">
        <w:t xml:space="preserve"> </w:t>
      </w:r>
      <w:proofErr w:type="spellStart"/>
      <w:r w:rsidRPr="00893B43">
        <w:t>pihak</w:t>
      </w:r>
      <w:proofErr w:type="spellEnd"/>
      <w:r w:rsidRPr="00893B43">
        <w:t xml:space="preserve"> yang kami /</w:t>
      </w:r>
      <w:proofErr w:type="spellStart"/>
      <w:r w:rsidRPr="00893B43">
        <w:t>suku</w:t>
      </w:r>
      <w:proofErr w:type="spellEnd"/>
      <w:r w:rsidRPr="00893B43">
        <w:t xml:space="preserve">/ </w:t>
      </w:r>
      <w:proofErr w:type="spellStart"/>
      <w:r w:rsidRPr="00893B43">
        <w:t>masuk</w:t>
      </w:r>
      <w:proofErr w:type="spellEnd"/>
      <w:r w:rsidRPr="00893B43">
        <w:t xml:space="preserve"> </w:t>
      </w:r>
      <w:proofErr w:type="spellStart"/>
      <w:r w:rsidRPr="00893B43">
        <w:t>pihak</w:t>
      </w:r>
      <w:proofErr w:type="spellEnd"/>
      <w:r w:rsidRPr="00893B43">
        <w:t xml:space="preserve"> yang </w:t>
      </w:r>
      <w:proofErr w:type="spellStart"/>
      <w:r w:rsidRPr="00893B43">
        <w:t>tinggal</w:t>
      </w:r>
      <w:proofErr w:type="spellEnd"/>
      <w:r w:rsidRPr="00893B43">
        <w:t xml:space="preserve"> di </w:t>
      </w:r>
      <w:proofErr w:type="spellStart"/>
      <w:r w:rsidRPr="00893B43">
        <w:t>Tambusyai</w:t>
      </w:r>
      <w:proofErr w:type="spellEnd"/>
      <w:r w:rsidRPr="00893B43">
        <w:t xml:space="preserve">, yang </w:t>
      </w:r>
      <w:proofErr w:type="spellStart"/>
      <w:r w:rsidRPr="00893B43">
        <w:t>tidaklah</w:t>
      </w:r>
      <w:proofErr w:type="spellEnd"/>
      <w:r w:rsidRPr="00893B43">
        <w:t xml:space="preserve"> </w:t>
      </w:r>
      <w:proofErr w:type="spellStart"/>
      <w:r w:rsidRPr="00893B43">
        <w:t>boleh</w:t>
      </w:r>
      <w:proofErr w:type="spellEnd"/>
      <w:r w:rsidRPr="00893B43">
        <w:t xml:space="preserve"> </w:t>
      </w:r>
      <w:proofErr w:type="spellStart"/>
      <w:r w:rsidRPr="00893B43">
        <w:t>ditegah</w:t>
      </w:r>
      <w:proofErr w:type="spellEnd"/>
      <w:r w:rsidRPr="00893B43">
        <w:t xml:space="preserve"> dan </w:t>
      </w:r>
      <w:proofErr w:type="spellStart"/>
      <w:r w:rsidRPr="00893B43">
        <w:t>dilarang</w:t>
      </w:r>
      <w:proofErr w:type="spellEnd"/>
      <w:r w:rsidRPr="00893B43">
        <w:t xml:space="preserve">. </w:t>
      </w:r>
      <w:proofErr w:type="spellStart"/>
      <w:r w:rsidRPr="00893B43">
        <w:t>Kelimaanya</w:t>
      </w:r>
      <w:proofErr w:type="spellEnd"/>
      <w:r w:rsidRPr="00893B43">
        <w:t xml:space="preserve"> </w:t>
      </w:r>
      <w:proofErr w:type="spellStart"/>
      <w:r w:rsidRPr="00893B43">
        <w:t>apabila</w:t>
      </w:r>
      <w:proofErr w:type="spellEnd"/>
      <w:r w:rsidRPr="00893B43">
        <w:t xml:space="preserve"> </w:t>
      </w:r>
      <w:proofErr w:type="spellStart"/>
      <w:r w:rsidRPr="00893B43">
        <w:t>pihak</w:t>
      </w:r>
      <w:proofErr w:type="spellEnd"/>
      <w:r w:rsidRPr="00893B43">
        <w:t xml:space="preserve"> kami yang </w:t>
      </w:r>
      <w:proofErr w:type="spellStart"/>
      <w:r w:rsidRPr="00893B43">
        <w:t>pergi</w:t>
      </w:r>
      <w:proofErr w:type="spellEnd"/>
      <w:r w:rsidRPr="00893B43">
        <w:t xml:space="preserve"> </w:t>
      </w:r>
      <w:proofErr w:type="spellStart"/>
      <w:r w:rsidRPr="00893B43">
        <w:t>itu</w:t>
      </w:r>
      <w:proofErr w:type="spellEnd"/>
      <w:r w:rsidRPr="00893B43">
        <w:t xml:space="preserve"> </w:t>
      </w:r>
      <w:proofErr w:type="spellStart"/>
      <w:r w:rsidRPr="00893B43">
        <w:t>tiada</w:t>
      </w:r>
      <w:proofErr w:type="spellEnd"/>
      <w:r w:rsidRPr="00893B43">
        <w:t xml:space="preserve"> </w:t>
      </w:r>
      <w:proofErr w:type="spellStart"/>
      <w:r w:rsidRPr="00893B43">
        <w:t>menurut</w:t>
      </w:r>
      <w:proofErr w:type="spellEnd"/>
      <w:r w:rsidRPr="00893B43">
        <w:t xml:space="preserve"> </w:t>
      </w:r>
      <w:proofErr w:type="spellStart"/>
      <w:r w:rsidRPr="00893B43">
        <w:t>adat</w:t>
      </w:r>
      <w:proofErr w:type="spellEnd"/>
      <w:r w:rsidRPr="00893B43">
        <w:t xml:space="preserve"> </w:t>
      </w:r>
      <w:proofErr w:type="spellStart"/>
      <w:r w:rsidRPr="00893B43">
        <w:t>pusaka</w:t>
      </w:r>
      <w:proofErr w:type="spellEnd"/>
      <w:r w:rsidRPr="00893B43">
        <w:t xml:space="preserve">, </w:t>
      </w:r>
      <w:proofErr w:type="spellStart"/>
      <w:r w:rsidRPr="00893B43">
        <w:t>melainkan</w:t>
      </w:r>
      <w:proofErr w:type="spellEnd"/>
      <w:r w:rsidRPr="00893B43">
        <w:t xml:space="preserve"> </w:t>
      </w:r>
      <w:proofErr w:type="spellStart"/>
      <w:r w:rsidRPr="00893B43">
        <w:t>bolehlah</w:t>
      </w:r>
      <w:proofErr w:type="spellEnd"/>
      <w:r w:rsidRPr="00893B43">
        <w:t xml:space="preserve"> </w:t>
      </w:r>
      <w:proofErr w:type="spellStart"/>
      <w:r w:rsidRPr="00893B43">
        <w:t>ia</w:t>
      </w:r>
      <w:proofErr w:type="spellEnd"/>
      <w:r w:rsidRPr="00893B43">
        <w:t xml:space="preserve"> </w:t>
      </w:r>
      <w:proofErr w:type="spellStart"/>
      <w:r w:rsidRPr="00893B43">
        <w:t>pulang</w:t>
      </w:r>
      <w:proofErr w:type="spellEnd"/>
      <w:r w:rsidRPr="00893B43">
        <w:t xml:space="preserve"> </w:t>
      </w:r>
      <w:proofErr w:type="spellStart"/>
      <w:r w:rsidRPr="00893B43">
        <w:t>ke</w:t>
      </w:r>
      <w:proofErr w:type="spellEnd"/>
      <w:r w:rsidRPr="00893B43">
        <w:t xml:space="preserve"> </w:t>
      </w:r>
      <w:proofErr w:type="spellStart"/>
      <w:r w:rsidRPr="00893B43">
        <w:t>Tambusyai</w:t>
      </w:r>
      <w:proofErr w:type="spellEnd"/>
      <w:r w:rsidRPr="00893B43">
        <w:t xml:space="preserve">. </w:t>
      </w:r>
      <w:proofErr w:type="spellStart"/>
      <w:r w:rsidRPr="00893B43">
        <w:t>Segala</w:t>
      </w:r>
      <w:proofErr w:type="spellEnd"/>
      <w:r w:rsidRPr="00893B43">
        <w:t xml:space="preserve"> </w:t>
      </w:r>
      <w:proofErr w:type="spellStart"/>
      <w:r w:rsidRPr="00893B43">
        <w:t>rakyat</w:t>
      </w:r>
      <w:proofErr w:type="spellEnd"/>
      <w:r w:rsidRPr="00893B43">
        <w:t xml:space="preserve"> yang </w:t>
      </w:r>
      <w:proofErr w:type="spellStart"/>
      <w:r w:rsidRPr="00893B43">
        <w:t>pergi</w:t>
      </w:r>
      <w:proofErr w:type="spellEnd"/>
      <w:r w:rsidRPr="00893B43">
        <w:t xml:space="preserve"> </w:t>
      </w:r>
      <w:proofErr w:type="spellStart"/>
      <w:r w:rsidRPr="00893B43">
        <w:t>itu</w:t>
      </w:r>
      <w:proofErr w:type="spellEnd"/>
      <w:r w:rsidRPr="00893B43">
        <w:t xml:space="preserve">, raja </w:t>
      </w:r>
      <w:proofErr w:type="spellStart"/>
      <w:r w:rsidRPr="00893B43">
        <w:t>Tambusyai</w:t>
      </w:r>
      <w:proofErr w:type="spellEnd"/>
      <w:r w:rsidRPr="00893B43">
        <w:t xml:space="preserve"> </w:t>
      </w:r>
      <w:proofErr w:type="spellStart"/>
      <w:r w:rsidRPr="00893B43">
        <w:t>empunya</w:t>
      </w:r>
      <w:proofErr w:type="spellEnd"/>
      <w:r w:rsidRPr="00893B43">
        <w:t xml:space="preserve"> </w:t>
      </w:r>
      <w:proofErr w:type="spellStart"/>
      <w:r w:rsidRPr="00893B43">
        <w:t>rakyat</w:t>
      </w:r>
      <w:proofErr w:type="spellEnd"/>
      <w:r w:rsidRPr="00893B43">
        <w:t xml:space="preserve"> yang </w:t>
      </w:r>
      <w:proofErr w:type="spellStart"/>
      <w:r w:rsidRPr="00893B43">
        <w:t>tidak</w:t>
      </w:r>
      <w:proofErr w:type="spellEnd"/>
      <w:r w:rsidRPr="00893B43">
        <w:t xml:space="preserve"> </w:t>
      </w:r>
      <w:proofErr w:type="spellStart"/>
      <w:r w:rsidRPr="00893B43">
        <w:t>boleh</w:t>
      </w:r>
      <w:proofErr w:type="spellEnd"/>
      <w:r w:rsidRPr="00893B43">
        <w:t xml:space="preserve"> </w:t>
      </w:r>
      <w:proofErr w:type="spellStart"/>
      <w:r w:rsidRPr="00893B43">
        <w:t>ditegah</w:t>
      </w:r>
      <w:proofErr w:type="spellEnd"/>
      <w:r w:rsidRPr="00893B43">
        <w:t xml:space="preserve"> </w:t>
      </w:r>
      <w:proofErr w:type="spellStart"/>
      <w:r w:rsidRPr="00893B43">
        <w:t>dilarang</w:t>
      </w:r>
      <w:proofErr w:type="spellEnd"/>
      <w:r w:rsidRPr="00893B43">
        <w:t xml:space="preserve">. </w:t>
      </w:r>
      <w:proofErr w:type="spellStart"/>
      <w:r w:rsidRPr="00893B43">
        <w:t>Keenam</w:t>
      </w:r>
      <w:proofErr w:type="spellEnd"/>
      <w:r w:rsidRPr="00893B43">
        <w:t xml:space="preserve"> </w:t>
      </w:r>
      <w:proofErr w:type="spellStart"/>
      <w:r w:rsidRPr="00893B43">
        <w:t>apabila</w:t>
      </w:r>
      <w:proofErr w:type="spellEnd"/>
      <w:r w:rsidRPr="00893B43">
        <w:t xml:space="preserve"> </w:t>
      </w:r>
      <w:proofErr w:type="spellStart"/>
      <w:r w:rsidRPr="00893B43">
        <w:t>mengikut</w:t>
      </w:r>
      <w:proofErr w:type="spellEnd"/>
      <w:r w:rsidRPr="00893B43">
        <w:t xml:space="preserve"> raja </w:t>
      </w:r>
      <w:proofErr w:type="spellStart"/>
      <w:r w:rsidRPr="00893B43">
        <w:t>kepada</w:t>
      </w:r>
      <w:proofErr w:type="spellEnd"/>
      <w:r w:rsidRPr="00893B43">
        <w:t xml:space="preserve"> </w:t>
      </w:r>
      <w:proofErr w:type="spellStart"/>
      <w:r w:rsidRPr="00893B43">
        <w:t>pihak</w:t>
      </w:r>
      <w:proofErr w:type="spellEnd"/>
      <w:r w:rsidRPr="00893B43">
        <w:t xml:space="preserve"> yang </w:t>
      </w:r>
      <w:proofErr w:type="spellStart"/>
      <w:r w:rsidRPr="00893B43">
        <w:t>pergi</w:t>
      </w:r>
      <w:proofErr w:type="spellEnd"/>
      <w:r w:rsidRPr="00893B43">
        <w:t xml:space="preserve"> </w:t>
      </w:r>
      <w:proofErr w:type="spellStart"/>
      <w:r w:rsidRPr="00893B43">
        <w:t>itu</w:t>
      </w:r>
      <w:proofErr w:type="spellEnd"/>
      <w:r w:rsidRPr="00893B43">
        <w:t xml:space="preserve">, </w:t>
      </w:r>
      <w:proofErr w:type="spellStart"/>
      <w:r w:rsidRPr="00893B43">
        <w:t>melainkan</w:t>
      </w:r>
      <w:proofErr w:type="spellEnd"/>
      <w:r w:rsidRPr="00893B43">
        <w:t xml:space="preserve"> </w:t>
      </w:r>
      <w:proofErr w:type="spellStart"/>
      <w:r w:rsidRPr="00893B43">
        <w:t>segeralah</w:t>
      </w:r>
      <w:proofErr w:type="spellEnd"/>
      <w:r w:rsidRPr="00893B43">
        <w:t xml:space="preserve"> </w:t>
      </w:r>
      <w:proofErr w:type="spellStart"/>
      <w:r w:rsidRPr="00893B43">
        <w:t>memberitahu</w:t>
      </w:r>
      <w:proofErr w:type="spellEnd"/>
      <w:r w:rsidRPr="00893B43">
        <w:t xml:space="preserve"> </w:t>
      </w:r>
      <w:proofErr w:type="spellStart"/>
      <w:r w:rsidRPr="00893B43">
        <w:t>kepada</w:t>
      </w:r>
      <w:proofErr w:type="spellEnd"/>
      <w:r w:rsidRPr="00893B43">
        <w:t xml:space="preserve"> </w:t>
      </w:r>
      <w:proofErr w:type="spellStart"/>
      <w:r w:rsidRPr="00893B43">
        <w:t>Tambusyai</w:t>
      </w:r>
      <w:proofErr w:type="spellEnd"/>
      <w:r w:rsidRPr="00893B43">
        <w:t xml:space="preserve">, </w:t>
      </w:r>
      <w:proofErr w:type="spellStart"/>
      <w:r w:rsidRPr="00893B43">
        <w:t>mengantarkan</w:t>
      </w:r>
      <w:proofErr w:type="spellEnd"/>
      <w:r w:rsidRPr="00893B43">
        <w:t xml:space="preserve"> baju </w:t>
      </w:r>
      <w:proofErr w:type="spellStart"/>
      <w:r w:rsidRPr="00893B43">
        <w:t>helat</w:t>
      </w:r>
      <w:proofErr w:type="spellEnd"/>
      <w:r w:rsidRPr="00893B43">
        <w:t xml:space="preserve"> dan </w:t>
      </w:r>
      <w:proofErr w:type="spellStart"/>
      <w:r w:rsidRPr="00893B43">
        <w:t>syahab</w:t>
      </w:r>
      <w:proofErr w:type="spellEnd"/>
      <w:r w:rsidRPr="00893B43">
        <w:t xml:space="preserve"> </w:t>
      </w:r>
      <w:proofErr w:type="spellStart"/>
      <w:r w:rsidRPr="00893B43">
        <w:t>muka</w:t>
      </w:r>
      <w:proofErr w:type="spellEnd"/>
      <w:r w:rsidRPr="00893B43">
        <w:t xml:space="preserve">, di </w:t>
      </w:r>
      <w:proofErr w:type="spellStart"/>
      <w:r w:rsidRPr="00893B43">
        <w:t>Tambusyai</w:t>
      </w:r>
      <w:proofErr w:type="spellEnd"/>
      <w:r w:rsidRPr="00893B43">
        <w:t xml:space="preserve"> </w:t>
      </w:r>
      <w:proofErr w:type="spellStart"/>
      <w:r w:rsidRPr="00893B43">
        <w:t>demikian</w:t>
      </w:r>
      <w:proofErr w:type="spellEnd"/>
      <w:r w:rsidRPr="00893B43">
        <w:t xml:space="preserve"> juga”.</w:t>
      </w:r>
    </w:p>
    <w:p w14:paraId="70481A3B" w14:textId="77777777" w:rsidR="00335796" w:rsidRPr="00893B43" w:rsidRDefault="00335796" w:rsidP="00335796">
      <w:pPr>
        <w:widowControl w:val="0"/>
        <w:ind w:firstLine="709"/>
        <w:jc w:val="both"/>
      </w:pPr>
      <w:r w:rsidRPr="00893B43">
        <w:t xml:space="preserve">Setelah </w:t>
      </w:r>
      <w:proofErr w:type="spellStart"/>
      <w:r w:rsidRPr="00893B43">
        <w:t>dipersetujui</w:t>
      </w:r>
      <w:proofErr w:type="spellEnd"/>
      <w:r w:rsidRPr="00893B43">
        <w:t xml:space="preserve"> </w:t>
      </w:r>
      <w:proofErr w:type="spellStart"/>
      <w:r w:rsidRPr="00893B43">
        <w:t>perjanjian</w:t>
      </w:r>
      <w:proofErr w:type="spellEnd"/>
      <w:r w:rsidRPr="00893B43">
        <w:t xml:space="preserve"> </w:t>
      </w:r>
      <w:proofErr w:type="spellStart"/>
      <w:r w:rsidRPr="00893B43">
        <w:t>tersebut</w:t>
      </w:r>
      <w:proofErr w:type="spellEnd"/>
      <w:r w:rsidRPr="00893B43">
        <w:t xml:space="preserve">, </w:t>
      </w:r>
      <w:proofErr w:type="spellStart"/>
      <w:r w:rsidRPr="00893B43">
        <w:t>maka</w:t>
      </w:r>
      <w:proofErr w:type="spellEnd"/>
      <w:r w:rsidRPr="00893B43">
        <w:t xml:space="preserve"> Tengku Raja Muda di </w:t>
      </w:r>
      <w:proofErr w:type="spellStart"/>
      <w:r w:rsidRPr="00893B43">
        <w:t>anugerahkan</w:t>
      </w:r>
      <w:proofErr w:type="spellEnd"/>
      <w:r w:rsidRPr="00893B43">
        <w:t xml:space="preserve"> </w:t>
      </w:r>
      <w:proofErr w:type="spellStart"/>
      <w:r w:rsidRPr="00893B43">
        <w:t>rakyat</w:t>
      </w:r>
      <w:proofErr w:type="spellEnd"/>
      <w:r w:rsidRPr="00893B43">
        <w:t xml:space="preserve"> dan </w:t>
      </w:r>
      <w:proofErr w:type="spellStart"/>
      <w:r w:rsidRPr="00893B43">
        <w:t>alat</w:t>
      </w:r>
      <w:proofErr w:type="spellEnd"/>
      <w:r w:rsidRPr="00893B43">
        <w:t xml:space="preserve"> </w:t>
      </w:r>
      <w:proofErr w:type="spellStart"/>
      <w:r w:rsidRPr="00893B43">
        <w:t>kebesaran</w:t>
      </w:r>
      <w:proofErr w:type="spellEnd"/>
      <w:r w:rsidRPr="00893B43">
        <w:t xml:space="preserve">. </w:t>
      </w:r>
      <w:proofErr w:type="spellStart"/>
      <w:r w:rsidRPr="00893B43">
        <w:t>Kemudian</w:t>
      </w:r>
      <w:proofErr w:type="spellEnd"/>
      <w:r w:rsidRPr="00893B43">
        <w:t xml:space="preserve"> Tengku Raja Muda pun </w:t>
      </w:r>
      <w:proofErr w:type="spellStart"/>
      <w:r w:rsidRPr="00893B43">
        <w:t>membuka</w:t>
      </w:r>
      <w:proofErr w:type="spellEnd"/>
      <w:r w:rsidRPr="00893B43">
        <w:t xml:space="preserve"> negeri di Kalu </w:t>
      </w:r>
      <w:proofErr w:type="spellStart"/>
      <w:r w:rsidRPr="00893B43">
        <w:t>Batang</w:t>
      </w:r>
      <w:proofErr w:type="spellEnd"/>
      <w:r w:rsidRPr="00893B43">
        <w:t xml:space="preserve"> </w:t>
      </w:r>
      <w:proofErr w:type="spellStart"/>
      <w:r w:rsidRPr="00893B43">
        <w:t>Lubuk</w:t>
      </w:r>
      <w:proofErr w:type="spellEnd"/>
      <w:r w:rsidRPr="00893B43">
        <w:t xml:space="preserve">. </w:t>
      </w:r>
      <w:proofErr w:type="spellStart"/>
      <w:r w:rsidRPr="00893B43">
        <w:t>Kerena</w:t>
      </w:r>
      <w:proofErr w:type="spellEnd"/>
      <w:r w:rsidRPr="00893B43">
        <w:t xml:space="preserve"> negeri </w:t>
      </w:r>
      <w:proofErr w:type="spellStart"/>
      <w:r w:rsidRPr="00893B43">
        <w:t>tersebut</w:t>
      </w:r>
      <w:proofErr w:type="spellEnd"/>
      <w:r w:rsidRPr="00893B43">
        <w:t xml:space="preserve"> di </w:t>
      </w:r>
      <w:proofErr w:type="spellStart"/>
      <w:r w:rsidRPr="00893B43">
        <w:t>rambah</w:t>
      </w:r>
      <w:proofErr w:type="spellEnd"/>
      <w:r w:rsidRPr="00893B43">
        <w:t xml:space="preserve"> oleh orang </w:t>
      </w:r>
      <w:proofErr w:type="spellStart"/>
      <w:r w:rsidRPr="00893B43">
        <w:t>Tambusai</w:t>
      </w:r>
      <w:proofErr w:type="spellEnd"/>
      <w:r w:rsidRPr="00893B43">
        <w:t xml:space="preserve">, </w:t>
      </w:r>
      <w:proofErr w:type="spellStart"/>
      <w:r w:rsidRPr="00893B43">
        <w:t>maka</w:t>
      </w:r>
      <w:proofErr w:type="spellEnd"/>
      <w:r w:rsidRPr="00893B43">
        <w:t xml:space="preserve"> negeri </w:t>
      </w:r>
      <w:proofErr w:type="spellStart"/>
      <w:r w:rsidRPr="00893B43">
        <w:t>tersebutpun</w:t>
      </w:r>
      <w:proofErr w:type="spellEnd"/>
      <w:r w:rsidRPr="00893B43">
        <w:t xml:space="preserve"> di </w:t>
      </w:r>
      <w:proofErr w:type="spellStart"/>
      <w:r w:rsidRPr="00893B43">
        <w:t>namakan</w:t>
      </w:r>
      <w:proofErr w:type="spellEnd"/>
      <w:r w:rsidRPr="00893B43">
        <w:t xml:space="preserve"> negeri </w:t>
      </w:r>
      <w:proofErr w:type="spellStart"/>
      <w:r w:rsidRPr="00893B43">
        <w:t>Rambah</w:t>
      </w:r>
      <w:proofErr w:type="spellEnd"/>
      <w:r w:rsidRPr="00893B43">
        <w:t>.</w:t>
      </w:r>
    </w:p>
    <w:p w14:paraId="192342E5" w14:textId="77777777" w:rsidR="00335796" w:rsidRPr="00893B43" w:rsidRDefault="00335796" w:rsidP="00335796">
      <w:pPr>
        <w:widowControl w:val="0"/>
        <w:ind w:firstLine="709"/>
        <w:jc w:val="both"/>
      </w:pPr>
      <w:r w:rsidRPr="00893B43">
        <w:t xml:space="preserve">Setelah Tengku Raja Muda </w:t>
      </w:r>
      <w:proofErr w:type="spellStart"/>
      <w:r w:rsidRPr="00893B43">
        <w:t>mangkat</w:t>
      </w:r>
      <w:proofErr w:type="spellEnd"/>
      <w:r w:rsidRPr="00893B43">
        <w:t xml:space="preserve"> di </w:t>
      </w:r>
      <w:proofErr w:type="spellStart"/>
      <w:r w:rsidRPr="00893B43">
        <w:t>gantikan</w:t>
      </w:r>
      <w:proofErr w:type="spellEnd"/>
      <w:r w:rsidRPr="00893B43">
        <w:t xml:space="preserve"> oleh </w:t>
      </w:r>
      <w:proofErr w:type="spellStart"/>
      <w:r w:rsidRPr="00893B43">
        <w:t>anaknya</w:t>
      </w:r>
      <w:proofErr w:type="spellEnd"/>
      <w:r w:rsidRPr="00893B43">
        <w:t xml:space="preserve"> </w:t>
      </w:r>
      <w:proofErr w:type="spellStart"/>
      <w:r w:rsidRPr="00893B43">
        <w:t>bergelar</w:t>
      </w:r>
      <w:proofErr w:type="spellEnd"/>
      <w:r w:rsidRPr="00893B43">
        <w:t xml:space="preserve"> Yang </w:t>
      </w:r>
      <w:proofErr w:type="spellStart"/>
      <w:r w:rsidRPr="00893B43">
        <w:t>Dipertuan</w:t>
      </w:r>
      <w:proofErr w:type="spellEnd"/>
      <w:r w:rsidRPr="00893B43">
        <w:t xml:space="preserve"> </w:t>
      </w:r>
      <w:proofErr w:type="spellStart"/>
      <w:r w:rsidRPr="00893B43">
        <w:t>Besar</w:t>
      </w:r>
      <w:proofErr w:type="spellEnd"/>
      <w:r w:rsidRPr="00893B43">
        <w:t xml:space="preserve">. </w:t>
      </w:r>
      <w:proofErr w:type="spellStart"/>
      <w:r w:rsidRPr="00893B43">
        <w:t>Kemudian</w:t>
      </w:r>
      <w:proofErr w:type="spellEnd"/>
      <w:r w:rsidRPr="00893B43">
        <w:t xml:space="preserve"> </w:t>
      </w:r>
      <w:proofErr w:type="spellStart"/>
      <w:r w:rsidRPr="00893B43">
        <w:t>setelah</w:t>
      </w:r>
      <w:proofErr w:type="spellEnd"/>
      <w:r w:rsidRPr="00893B43">
        <w:t xml:space="preserve"> Yang </w:t>
      </w:r>
      <w:proofErr w:type="spellStart"/>
      <w:r w:rsidRPr="00893B43">
        <w:lastRenderedPageBreak/>
        <w:t>Pertuan</w:t>
      </w:r>
      <w:proofErr w:type="spellEnd"/>
      <w:r w:rsidRPr="00893B43">
        <w:t xml:space="preserve"> </w:t>
      </w:r>
      <w:proofErr w:type="spellStart"/>
      <w:r w:rsidRPr="00893B43">
        <w:t>Besar</w:t>
      </w:r>
      <w:proofErr w:type="spellEnd"/>
      <w:r w:rsidRPr="00893B43">
        <w:t xml:space="preserve"> </w:t>
      </w:r>
      <w:proofErr w:type="spellStart"/>
      <w:r w:rsidRPr="00893B43">
        <w:t>mengkat</w:t>
      </w:r>
      <w:proofErr w:type="spellEnd"/>
      <w:r w:rsidRPr="00893B43">
        <w:t xml:space="preserve"> </w:t>
      </w:r>
      <w:proofErr w:type="spellStart"/>
      <w:r w:rsidRPr="00893B43">
        <w:t>diganti</w:t>
      </w:r>
      <w:proofErr w:type="spellEnd"/>
      <w:r w:rsidRPr="00893B43">
        <w:t xml:space="preserve"> oleh Yang </w:t>
      </w:r>
      <w:proofErr w:type="spellStart"/>
      <w:r w:rsidRPr="00893B43">
        <w:t>Dipertuan</w:t>
      </w:r>
      <w:proofErr w:type="spellEnd"/>
      <w:r w:rsidRPr="00893B43">
        <w:t xml:space="preserve"> </w:t>
      </w:r>
      <w:proofErr w:type="spellStart"/>
      <w:r w:rsidRPr="00893B43">
        <w:t>Jamalul</w:t>
      </w:r>
      <w:proofErr w:type="spellEnd"/>
      <w:r w:rsidRPr="00893B43">
        <w:t xml:space="preserve"> </w:t>
      </w:r>
      <w:proofErr w:type="spellStart"/>
      <w:r w:rsidRPr="00893B43">
        <w:t>Alam</w:t>
      </w:r>
      <w:proofErr w:type="spellEnd"/>
      <w:r w:rsidRPr="00893B43">
        <w:t xml:space="preserve">. Setelah Yang </w:t>
      </w:r>
      <w:proofErr w:type="spellStart"/>
      <w:r w:rsidRPr="00893B43">
        <w:t>Dipertuan</w:t>
      </w:r>
      <w:proofErr w:type="spellEnd"/>
      <w:r w:rsidRPr="00893B43">
        <w:t xml:space="preserve"> </w:t>
      </w:r>
      <w:proofErr w:type="spellStart"/>
      <w:r w:rsidRPr="00893B43">
        <w:t>Jamalul</w:t>
      </w:r>
      <w:proofErr w:type="spellEnd"/>
      <w:r w:rsidRPr="00893B43">
        <w:t xml:space="preserve"> </w:t>
      </w:r>
      <w:proofErr w:type="spellStart"/>
      <w:r w:rsidRPr="00893B43">
        <w:t>Alam</w:t>
      </w:r>
      <w:proofErr w:type="spellEnd"/>
      <w:r w:rsidRPr="00893B43">
        <w:t xml:space="preserve"> di </w:t>
      </w:r>
      <w:proofErr w:type="spellStart"/>
      <w:r w:rsidRPr="00893B43">
        <w:t>ganti</w:t>
      </w:r>
      <w:proofErr w:type="spellEnd"/>
      <w:r w:rsidRPr="00893B43">
        <w:t xml:space="preserve"> oleh Yang </w:t>
      </w:r>
      <w:proofErr w:type="spellStart"/>
      <w:r w:rsidRPr="00893B43">
        <w:t>Dipertuan</w:t>
      </w:r>
      <w:proofErr w:type="spellEnd"/>
      <w:r w:rsidRPr="00893B43">
        <w:t xml:space="preserve"> Sakti. Setelah Yang </w:t>
      </w:r>
      <w:proofErr w:type="spellStart"/>
      <w:r w:rsidRPr="00893B43">
        <w:t>Dipertuan</w:t>
      </w:r>
      <w:proofErr w:type="spellEnd"/>
      <w:r w:rsidRPr="00893B43">
        <w:t xml:space="preserve"> Sakti </w:t>
      </w:r>
      <w:proofErr w:type="spellStart"/>
      <w:r w:rsidRPr="00893B43">
        <w:t>mangkat</w:t>
      </w:r>
      <w:proofErr w:type="spellEnd"/>
      <w:r w:rsidRPr="00893B43">
        <w:t xml:space="preserve"> </w:t>
      </w:r>
      <w:proofErr w:type="spellStart"/>
      <w:r w:rsidRPr="00893B43">
        <w:t>diganti</w:t>
      </w:r>
      <w:proofErr w:type="spellEnd"/>
      <w:r w:rsidRPr="00893B43">
        <w:t xml:space="preserve"> oleh Yang </w:t>
      </w:r>
      <w:proofErr w:type="spellStart"/>
      <w:r w:rsidRPr="00893B43">
        <w:t>Dipertuan</w:t>
      </w:r>
      <w:proofErr w:type="spellEnd"/>
      <w:r w:rsidRPr="00893B43">
        <w:t xml:space="preserve"> </w:t>
      </w:r>
      <w:proofErr w:type="spellStart"/>
      <w:r w:rsidRPr="00893B43">
        <w:t>Besar</w:t>
      </w:r>
      <w:proofErr w:type="spellEnd"/>
      <w:r w:rsidRPr="00893B43">
        <w:t xml:space="preserve">. Setelah yang </w:t>
      </w:r>
      <w:proofErr w:type="spellStart"/>
      <w:r w:rsidRPr="00893B43">
        <w:t>Dipertuan</w:t>
      </w:r>
      <w:proofErr w:type="spellEnd"/>
      <w:r w:rsidRPr="00893B43">
        <w:t xml:space="preserve"> </w:t>
      </w:r>
      <w:proofErr w:type="spellStart"/>
      <w:r w:rsidRPr="00893B43">
        <w:t>Besar</w:t>
      </w:r>
      <w:proofErr w:type="spellEnd"/>
      <w:r w:rsidRPr="00893B43">
        <w:t xml:space="preserve"> </w:t>
      </w:r>
      <w:proofErr w:type="spellStart"/>
      <w:r w:rsidRPr="00893B43">
        <w:t>mangkat</w:t>
      </w:r>
      <w:proofErr w:type="spellEnd"/>
      <w:r w:rsidRPr="00893B43">
        <w:t xml:space="preserve"> di </w:t>
      </w:r>
      <w:proofErr w:type="spellStart"/>
      <w:r w:rsidRPr="00893B43">
        <w:t>ganti</w:t>
      </w:r>
      <w:proofErr w:type="spellEnd"/>
      <w:r w:rsidRPr="00893B43">
        <w:t xml:space="preserve"> oleh </w:t>
      </w:r>
      <w:proofErr w:type="spellStart"/>
      <w:r w:rsidRPr="00893B43">
        <w:t>Putera</w:t>
      </w:r>
      <w:proofErr w:type="spellEnd"/>
      <w:r w:rsidRPr="00893B43">
        <w:t xml:space="preserve"> </w:t>
      </w:r>
      <w:proofErr w:type="spellStart"/>
      <w:r w:rsidRPr="00893B43">
        <w:t>baginda</w:t>
      </w:r>
      <w:proofErr w:type="spellEnd"/>
      <w:r w:rsidRPr="00893B43">
        <w:t xml:space="preserve"> yang </w:t>
      </w:r>
      <w:proofErr w:type="spellStart"/>
      <w:r w:rsidRPr="00893B43">
        <w:t>bergelar</w:t>
      </w:r>
      <w:proofErr w:type="spellEnd"/>
      <w:r w:rsidRPr="00893B43">
        <w:t xml:space="preserve"> Yang </w:t>
      </w:r>
      <w:proofErr w:type="spellStart"/>
      <w:r w:rsidRPr="00893B43">
        <w:t>Dipertuan</w:t>
      </w:r>
      <w:proofErr w:type="spellEnd"/>
      <w:r w:rsidRPr="00893B43">
        <w:t xml:space="preserve"> </w:t>
      </w:r>
      <w:proofErr w:type="spellStart"/>
      <w:r w:rsidRPr="00893B43">
        <w:t>Besar</w:t>
      </w:r>
      <w:proofErr w:type="spellEnd"/>
      <w:r w:rsidRPr="00893B43">
        <w:t xml:space="preserve"> (</w:t>
      </w:r>
      <w:proofErr w:type="spellStart"/>
      <w:r w:rsidRPr="00893B43">
        <w:t>Marhum</w:t>
      </w:r>
      <w:proofErr w:type="spellEnd"/>
      <w:r w:rsidRPr="00893B43">
        <w:t xml:space="preserve"> </w:t>
      </w:r>
      <w:proofErr w:type="spellStart"/>
      <w:r w:rsidRPr="00893B43">
        <w:t>Galia</w:t>
      </w:r>
      <w:proofErr w:type="spellEnd"/>
      <w:r w:rsidRPr="00893B43">
        <w:t xml:space="preserve">).  </w:t>
      </w:r>
    </w:p>
    <w:p w14:paraId="78CA0F99" w14:textId="77777777" w:rsidR="00335796" w:rsidRPr="00893B43" w:rsidRDefault="00335796" w:rsidP="00335796">
      <w:pPr>
        <w:widowControl w:val="0"/>
        <w:ind w:firstLine="567"/>
        <w:jc w:val="both"/>
      </w:pPr>
      <w:proofErr w:type="spellStart"/>
      <w:r w:rsidRPr="00893B43">
        <w:t>Silsilah</w:t>
      </w:r>
      <w:proofErr w:type="spellEnd"/>
      <w:r w:rsidRPr="00893B43">
        <w:t xml:space="preserve"> Kerajaan </w:t>
      </w:r>
      <w:proofErr w:type="spellStart"/>
      <w:proofErr w:type="gramStart"/>
      <w:r w:rsidRPr="00893B43">
        <w:t>Rambah</w:t>
      </w:r>
      <w:proofErr w:type="spellEnd"/>
      <w:r w:rsidRPr="00893B43">
        <w:t xml:space="preserve"> :</w:t>
      </w:r>
      <w:proofErr w:type="gramEnd"/>
    </w:p>
    <w:p w14:paraId="7AC55A90" w14:textId="77777777" w:rsidR="00335796" w:rsidRPr="00893B43" w:rsidRDefault="00335796" w:rsidP="00335796">
      <w:pPr>
        <w:widowControl w:val="0"/>
        <w:ind w:firstLine="567"/>
        <w:jc w:val="both"/>
      </w:pPr>
      <w:r w:rsidRPr="00893B43">
        <w:t xml:space="preserve">Raja I. Yang </w:t>
      </w:r>
      <w:proofErr w:type="spellStart"/>
      <w:r w:rsidRPr="00893B43">
        <w:t>Dipertuan</w:t>
      </w:r>
      <w:proofErr w:type="spellEnd"/>
      <w:r w:rsidRPr="00893B43">
        <w:t xml:space="preserve"> Muda</w:t>
      </w:r>
    </w:p>
    <w:p w14:paraId="00303B6E" w14:textId="77777777" w:rsidR="00335796" w:rsidRPr="00893B43" w:rsidRDefault="00335796" w:rsidP="00335796">
      <w:pPr>
        <w:widowControl w:val="0"/>
        <w:ind w:firstLine="567"/>
        <w:jc w:val="both"/>
      </w:pPr>
      <w:r w:rsidRPr="00893B43">
        <w:t xml:space="preserve">Raja II. Yang </w:t>
      </w:r>
      <w:proofErr w:type="spellStart"/>
      <w:r w:rsidRPr="00893B43">
        <w:t>Dipertua</w:t>
      </w:r>
      <w:proofErr w:type="spellEnd"/>
      <w:r w:rsidRPr="00893B43">
        <w:t xml:space="preserve"> </w:t>
      </w:r>
      <w:proofErr w:type="spellStart"/>
      <w:r w:rsidRPr="00893B43">
        <w:t>Besar</w:t>
      </w:r>
      <w:proofErr w:type="spellEnd"/>
    </w:p>
    <w:p w14:paraId="55649AD7" w14:textId="77777777" w:rsidR="00335796" w:rsidRPr="00893B43" w:rsidRDefault="00335796" w:rsidP="00335796">
      <w:pPr>
        <w:widowControl w:val="0"/>
        <w:ind w:left="567"/>
        <w:jc w:val="both"/>
      </w:pPr>
      <w:r w:rsidRPr="00893B43">
        <w:t xml:space="preserve">Raja III. Yang </w:t>
      </w:r>
      <w:proofErr w:type="spellStart"/>
      <w:r w:rsidRPr="00893B43">
        <w:t>Dipertuan</w:t>
      </w:r>
      <w:proofErr w:type="spellEnd"/>
      <w:r w:rsidRPr="00893B43">
        <w:t xml:space="preserve"> </w:t>
      </w:r>
      <w:proofErr w:type="spellStart"/>
      <w:r w:rsidRPr="00893B43">
        <w:t>Djumadil</w:t>
      </w:r>
      <w:proofErr w:type="spellEnd"/>
      <w:r w:rsidRPr="00893B43">
        <w:t xml:space="preserve"> </w:t>
      </w:r>
      <w:proofErr w:type="spellStart"/>
      <w:r w:rsidRPr="00893B43">
        <w:t>Alam</w:t>
      </w:r>
      <w:proofErr w:type="spellEnd"/>
    </w:p>
    <w:p w14:paraId="0F950692" w14:textId="77777777" w:rsidR="00335796" w:rsidRPr="00893B43" w:rsidRDefault="00335796" w:rsidP="00335796">
      <w:pPr>
        <w:widowControl w:val="0"/>
        <w:ind w:firstLine="567"/>
        <w:jc w:val="both"/>
      </w:pPr>
      <w:r w:rsidRPr="00893B43">
        <w:t xml:space="preserve">Raja IV. Yang </w:t>
      </w:r>
      <w:proofErr w:type="spellStart"/>
      <w:r w:rsidRPr="00893B43">
        <w:t>Dipertuan</w:t>
      </w:r>
      <w:proofErr w:type="spellEnd"/>
    </w:p>
    <w:p w14:paraId="6329D672" w14:textId="77777777" w:rsidR="00335796" w:rsidRPr="00893B43" w:rsidRDefault="00335796" w:rsidP="00335796">
      <w:pPr>
        <w:widowControl w:val="0"/>
        <w:ind w:firstLine="567"/>
        <w:jc w:val="both"/>
      </w:pPr>
      <w:r w:rsidRPr="00893B43">
        <w:t xml:space="preserve">Raja V. Yang </w:t>
      </w:r>
      <w:proofErr w:type="spellStart"/>
      <w:r w:rsidRPr="00893B43">
        <w:t>Dipertuan</w:t>
      </w:r>
      <w:proofErr w:type="spellEnd"/>
      <w:r w:rsidRPr="00893B43">
        <w:t xml:space="preserve"> </w:t>
      </w:r>
      <w:proofErr w:type="spellStart"/>
      <w:r w:rsidRPr="00893B43">
        <w:t>Besar</w:t>
      </w:r>
      <w:proofErr w:type="spellEnd"/>
    </w:p>
    <w:p w14:paraId="5714B139" w14:textId="77777777" w:rsidR="00335796" w:rsidRPr="00893B43" w:rsidRDefault="00335796" w:rsidP="00335796">
      <w:pPr>
        <w:widowControl w:val="0"/>
        <w:ind w:firstLine="567"/>
        <w:jc w:val="both"/>
      </w:pPr>
      <w:r w:rsidRPr="00893B43">
        <w:t xml:space="preserve">Raja VI. Yang </w:t>
      </w:r>
      <w:proofErr w:type="spellStart"/>
      <w:r w:rsidRPr="00893B43">
        <w:t>Dipertuan</w:t>
      </w:r>
      <w:proofErr w:type="spellEnd"/>
      <w:r w:rsidRPr="00893B43">
        <w:t xml:space="preserve"> </w:t>
      </w:r>
      <w:proofErr w:type="spellStart"/>
      <w:r w:rsidRPr="00893B43">
        <w:t>Besar</w:t>
      </w:r>
      <w:proofErr w:type="spellEnd"/>
    </w:p>
    <w:p w14:paraId="4FDFC16E" w14:textId="77777777" w:rsidR="00335796" w:rsidRPr="00893B43" w:rsidRDefault="00335796" w:rsidP="00335796">
      <w:pPr>
        <w:widowControl w:val="0"/>
        <w:ind w:firstLine="567"/>
        <w:jc w:val="both"/>
      </w:pPr>
      <w:r w:rsidRPr="00893B43">
        <w:t xml:space="preserve">Raja VII. Yang </w:t>
      </w:r>
      <w:proofErr w:type="spellStart"/>
      <w:r w:rsidRPr="00893B43">
        <w:t>Dipertuan</w:t>
      </w:r>
      <w:proofErr w:type="spellEnd"/>
      <w:r w:rsidRPr="00893B43">
        <w:t xml:space="preserve"> </w:t>
      </w:r>
      <w:proofErr w:type="spellStart"/>
      <w:r w:rsidRPr="00893B43">
        <w:t>Besar</w:t>
      </w:r>
      <w:proofErr w:type="spellEnd"/>
    </w:p>
    <w:p w14:paraId="560C7E1D" w14:textId="77777777" w:rsidR="00335796" w:rsidRPr="00893B43" w:rsidRDefault="00335796" w:rsidP="00335796">
      <w:pPr>
        <w:widowControl w:val="0"/>
        <w:ind w:firstLine="567"/>
        <w:jc w:val="both"/>
      </w:pPr>
      <w:r w:rsidRPr="00893B43">
        <w:t xml:space="preserve">Raja VIII. Yang </w:t>
      </w:r>
      <w:proofErr w:type="spellStart"/>
      <w:r w:rsidRPr="00893B43">
        <w:t>Dipertuan</w:t>
      </w:r>
      <w:proofErr w:type="spellEnd"/>
      <w:r w:rsidRPr="00893B43">
        <w:t xml:space="preserve"> </w:t>
      </w:r>
      <w:proofErr w:type="spellStart"/>
      <w:r w:rsidRPr="00893B43">
        <w:t>Besar</w:t>
      </w:r>
      <w:proofErr w:type="spellEnd"/>
    </w:p>
    <w:p w14:paraId="384F009E" w14:textId="77777777" w:rsidR="00335796" w:rsidRPr="00893B43" w:rsidRDefault="00335796" w:rsidP="00335796">
      <w:pPr>
        <w:widowControl w:val="0"/>
        <w:ind w:left="567"/>
        <w:jc w:val="both"/>
      </w:pPr>
      <w:r w:rsidRPr="00893B43">
        <w:t xml:space="preserve">Raja IX. </w:t>
      </w:r>
      <w:proofErr w:type="spellStart"/>
      <w:r w:rsidRPr="00893B43">
        <w:t>YanG</w:t>
      </w:r>
      <w:proofErr w:type="spellEnd"/>
      <w:r w:rsidRPr="00893B43">
        <w:t xml:space="preserve"> </w:t>
      </w:r>
      <w:proofErr w:type="spellStart"/>
      <w:r w:rsidRPr="00893B43">
        <w:t>Dipertuan</w:t>
      </w:r>
      <w:proofErr w:type="spellEnd"/>
      <w:r w:rsidRPr="00893B43">
        <w:t xml:space="preserve"> </w:t>
      </w:r>
      <w:proofErr w:type="spellStart"/>
      <w:r w:rsidRPr="00893B43">
        <w:t>Besar</w:t>
      </w:r>
      <w:proofErr w:type="spellEnd"/>
      <w:r w:rsidRPr="00893B43">
        <w:t xml:space="preserve"> </w:t>
      </w:r>
      <w:proofErr w:type="spellStart"/>
      <w:r w:rsidRPr="00893B43">
        <w:t>Rambah</w:t>
      </w:r>
      <w:proofErr w:type="spellEnd"/>
    </w:p>
    <w:p w14:paraId="49D77E52" w14:textId="77777777" w:rsidR="00335796" w:rsidRPr="00893B43" w:rsidRDefault="00335796" w:rsidP="00335796">
      <w:pPr>
        <w:widowControl w:val="0"/>
        <w:ind w:left="567"/>
        <w:jc w:val="both"/>
      </w:pPr>
      <w:r w:rsidRPr="00893B43">
        <w:t xml:space="preserve">Raja X. Yang </w:t>
      </w:r>
      <w:proofErr w:type="spellStart"/>
      <w:r w:rsidRPr="00893B43">
        <w:t>Dipertuan</w:t>
      </w:r>
      <w:proofErr w:type="spellEnd"/>
      <w:r w:rsidRPr="00893B43">
        <w:t xml:space="preserve"> </w:t>
      </w:r>
      <w:proofErr w:type="spellStart"/>
      <w:r w:rsidRPr="00893B43">
        <w:t>Djumadil</w:t>
      </w:r>
      <w:proofErr w:type="spellEnd"/>
      <w:r w:rsidRPr="00893B43">
        <w:t xml:space="preserve"> </w:t>
      </w:r>
      <w:proofErr w:type="spellStart"/>
      <w:r w:rsidRPr="00893B43">
        <w:t>Alam</w:t>
      </w:r>
      <w:proofErr w:type="spellEnd"/>
      <w:r w:rsidRPr="00893B43">
        <w:t xml:space="preserve"> Sari 1901</w:t>
      </w:r>
    </w:p>
    <w:p w14:paraId="6B15F038" w14:textId="77777777" w:rsidR="00335796" w:rsidRPr="00893B43" w:rsidRDefault="00335796" w:rsidP="00335796">
      <w:pPr>
        <w:widowControl w:val="0"/>
        <w:ind w:left="567"/>
        <w:jc w:val="both"/>
      </w:pPr>
      <w:r w:rsidRPr="00893B43">
        <w:t xml:space="preserve">Raja XI. Mohamad </w:t>
      </w:r>
      <w:proofErr w:type="spellStart"/>
      <w:r w:rsidRPr="00893B43">
        <w:t>Syarif</w:t>
      </w:r>
      <w:proofErr w:type="spellEnd"/>
      <w:r w:rsidRPr="00893B43">
        <w:t xml:space="preserve"> Yang </w:t>
      </w:r>
      <w:proofErr w:type="spellStart"/>
      <w:r w:rsidRPr="00893B43">
        <w:t>Dipertuan</w:t>
      </w:r>
      <w:proofErr w:type="spellEnd"/>
      <w:r w:rsidRPr="00893B43">
        <w:t xml:space="preserve"> </w:t>
      </w:r>
      <w:proofErr w:type="spellStart"/>
      <w:r w:rsidRPr="00893B43">
        <w:t>Besar</w:t>
      </w:r>
      <w:proofErr w:type="spellEnd"/>
    </w:p>
    <w:p w14:paraId="43AD8BC8" w14:textId="77777777" w:rsidR="00335796" w:rsidRPr="00893B43" w:rsidRDefault="00335796" w:rsidP="00335796">
      <w:pPr>
        <w:widowControl w:val="0"/>
        <w:ind w:left="567"/>
        <w:jc w:val="both"/>
      </w:pPr>
      <w:r w:rsidRPr="00893B43">
        <w:t xml:space="preserve">Raja XII. Sultan Zainal Puan Kerajaan </w:t>
      </w:r>
      <w:proofErr w:type="spellStart"/>
      <w:r w:rsidRPr="00893B43">
        <w:t>Rambah</w:t>
      </w:r>
      <w:proofErr w:type="spellEnd"/>
    </w:p>
    <w:p w14:paraId="73D83FA9" w14:textId="77777777" w:rsidR="00335796" w:rsidRPr="00893B43" w:rsidRDefault="00335796" w:rsidP="00335796">
      <w:pPr>
        <w:widowControl w:val="0"/>
        <w:ind w:firstLine="567"/>
        <w:jc w:val="both"/>
      </w:pPr>
      <w:r w:rsidRPr="00893B43">
        <w:t xml:space="preserve">Raja XIII. Sultan Mahmud </w:t>
      </w:r>
      <w:proofErr w:type="spellStart"/>
      <w:r w:rsidRPr="00893B43">
        <w:t>Manjang</w:t>
      </w:r>
      <w:proofErr w:type="spellEnd"/>
    </w:p>
    <w:p w14:paraId="4A0F2596" w14:textId="77777777" w:rsidR="00335796" w:rsidRPr="00893B43" w:rsidRDefault="00335796" w:rsidP="00335796">
      <w:pPr>
        <w:widowControl w:val="0"/>
        <w:ind w:left="567"/>
        <w:jc w:val="both"/>
      </w:pPr>
      <w:r w:rsidRPr="00893B43">
        <w:t xml:space="preserve">Raja XIV. Tengku Saleh Yang </w:t>
      </w:r>
      <w:proofErr w:type="spellStart"/>
      <w:r w:rsidRPr="00893B43">
        <w:t>Dipertuan</w:t>
      </w:r>
      <w:proofErr w:type="spellEnd"/>
      <w:r w:rsidRPr="00893B43">
        <w:t xml:space="preserve"> </w:t>
      </w:r>
      <w:proofErr w:type="spellStart"/>
      <w:r w:rsidRPr="00893B43">
        <w:t>Besar</w:t>
      </w:r>
      <w:proofErr w:type="spellEnd"/>
      <w:r w:rsidRPr="00893B43">
        <w:t xml:space="preserve"> </w:t>
      </w:r>
      <w:proofErr w:type="spellStart"/>
      <w:r w:rsidRPr="00893B43">
        <w:t>Rambah</w:t>
      </w:r>
      <w:proofErr w:type="spellEnd"/>
      <w:r w:rsidRPr="00893B43">
        <w:t>.</w:t>
      </w:r>
    </w:p>
    <w:p w14:paraId="13CA1F92" w14:textId="77777777" w:rsidR="00CE59B7" w:rsidRDefault="00CE59B7" w:rsidP="00CE59B7">
      <w:pPr>
        <w:pStyle w:val="Body"/>
        <w:rPr>
          <w:b/>
          <w:sz w:val="22"/>
          <w:szCs w:val="22"/>
        </w:rPr>
      </w:pPr>
    </w:p>
    <w:p w14:paraId="497719C8" w14:textId="77777777" w:rsidR="00335796" w:rsidRPr="00893B43" w:rsidRDefault="00335796" w:rsidP="00335796">
      <w:pPr>
        <w:jc w:val="both"/>
        <w:rPr>
          <w:b/>
        </w:rPr>
      </w:pPr>
      <w:proofErr w:type="spellStart"/>
      <w:r w:rsidRPr="00893B43">
        <w:rPr>
          <w:b/>
          <w:spacing w:val="-4"/>
        </w:rPr>
        <w:t>Sistem</w:t>
      </w:r>
      <w:proofErr w:type="spellEnd"/>
      <w:r w:rsidRPr="00893B43">
        <w:rPr>
          <w:b/>
          <w:spacing w:val="-4"/>
        </w:rPr>
        <w:t xml:space="preserve"> </w:t>
      </w:r>
      <w:proofErr w:type="spellStart"/>
      <w:r w:rsidRPr="00893B43">
        <w:rPr>
          <w:b/>
          <w:spacing w:val="-4"/>
        </w:rPr>
        <w:t>Pemerintahan</w:t>
      </w:r>
      <w:proofErr w:type="spellEnd"/>
      <w:r w:rsidRPr="00893B43">
        <w:rPr>
          <w:b/>
          <w:spacing w:val="-4"/>
        </w:rPr>
        <w:t xml:space="preserve"> </w:t>
      </w:r>
      <w:proofErr w:type="spellStart"/>
      <w:r w:rsidRPr="00893B43">
        <w:rPr>
          <w:b/>
          <w:spacing w:val="-4"/>
        </w:rPr>
        <w:t>Desa</w:t>
      </w:r>
      <w:proofErr w:type="spellEnd"/>
      <w:r w:rsidRPr="00893B43">
        <w:rPr>
          <w:b/>
          <w:spacing w:val="-4"/>
        </w:rPr>
        <w:t xml:space="preserve"> </w:t>
      </w:r>
      <w:proofErr w:type="spellStart"/>
      <w:r w:rsidRPr="00893B43">
        <w:rPr>
          <w:b/>
          <w:spacing w:val="-4"/>
        </w:rPr>
        <w:t>dalam</w:t>
      </w:r>
      <w:proofErr w:type="spellEnd"/>
      <w:r w:rsidRPr="00893B43">
        <w:rPr>
          <w:b/>
          <w:spacing w:val="-4"/>
        </w:rPr>
        <w:t xml:space="preserve"> </w:t>
      </w:r>
      <w:proofErr w:type="spellStart"/>
      <w:r w:rsidRPr="00893B43">
        <w:rPr>
          <w:b/>
          <w:spacing w:val="-4"/>
        </w:rPr>
        <w:t>Struktur</w:t>
      </w:r>
      <w:proofErr w:type="spellEnd"/>
      <w:r w:rsidRPr="00893B43">
        <w:rPr>
          <w:b/>
          <w:spacing w:val="-4"/>
        </w:rPr>
        <w:t xml:space="preserve"> Kerajaan di </w:t>
      </w:r>
      <w:proofErr w:type="spellStart"/>
      <w:r w:rsidRPr="00893B43">
        <w:rPr>
          <w:b/>
          <w:spacing w:val="-4"/>
        </w:rPr>
        <w:t>Kabupaten</w:t>
      </w:r>
      <w:proofErr w:type="spellEnd"/>
      <w:r w:rsidRPr="00893B43">
        <w:rPr>
          <w:b/>
          <w:spacing w:val="-4"/>
        </w:rPr>
        <w:t xml:space="preserve"> </w:t>
      </w:r>
      <w:proofErr w:type="spellStart"/>
      <w:r w:rsidRPr="00893B43">
        <w:rPr>
          <w:b/>
          <w:spacing w:val="-4"/>
        </w:rPr>
        <w:t>Rokan</w:t>
      </w:r>
      <w:proofErr w:type="spellEnd"/>
      <w:r w:rsidRPr="00893B43">
        <w:rPr>
          <w:b/>
          <w:spacing w:val="-4"/>
        </w:rPr>
        <w:t xml:space="preserve"> Hulu </w:t>
      </w:r>
      <w:proofErr w:type="spellStart"/>
      <w:r w:rsidRPr="00893B43">
        <w:rPr>
          <w:b/>
          <w:spacing w:val="-4"/>
        </w:rPr>
        <w:t>Luhak</w:t>
      </w:r>
      <w:proofErr w:type="spellEnd"/>
      <w:r w:rsidRPr="00893B43">
        <w:rPr>
          <w:b/>
          <w:spacing w:val="-4"/>
        </w:rPr>
        <w:t xml:space="preserve"> </w:t>
      </w:r>
      <w:proofErr w:type="spellStart"/>
      <w:r w:rsidRPr="00893B43">
        <w:rPr>
          <w:b/>
          <w:spacing w:val="-4"/>
        </w:rPr>
        <w:t>Rokan</w:t>
      </w:r>
      <w:proofErr w:type="spellEnd"/>
      <w:r w:rsidRPr="00893B43">
        <w:rPr>
          <w:b/>
          <w:spacing w:val="-4"/>
        </w:rPr>
        <w:t xml:space="preserve"> IV Koto</w:t>
      </w:r>
    </w:p>
    <w:p w14:paraId="7924E3BF" w14:textId="77777777" w:rsidR="00335796" w:rsidRPr="00893B43" w:rsidRDefault="00335796" w:rsidP="00335796">
      <w:pPr>
        <w:widowControl w:val="0"/>
        <w:ind w:firstLine="709"/>
        <w:jc w:val="both"/>
      </w:pPr>
      <w:r w:rsidRPr="00893B43">
        <w:t>Batas-</w:t>
      </w:r>
      <w:proofErr w:type="spellStart"/>
      <w:r w:rsidRPr="00893B43">
        <w:t>batas</w:t>
      </w:r>
      <w:proofErr w:type="spellEnd"/>
      <w:r w:rsidRPr="00893B43">
        <w:t xml:space="preserve"> </w:t>
      </w:r>
      <w:proofErr w:type="spellStart"/>
      <w:r w:rsidRPr="00893B43">
        <w:t>wewenang</w:t>
      </w:r>
      <w:proofErr w:type="spellEnd"/>
      <w:r w:rsidRPr="00893B43">
        <w:t xml:space="preserve"> dan </w:t>
      </w:r>
      <w:proofErr w:type="spellStart"/>
      <w:r w:rsidRPr="00893B43">
        <w:t>kekuasaan</w:t>
      </w:r>
      <w:proofErr w:type="spellEnd"/>
      <w:r w:rsidRPr="00893B43">
        <w:t xml:space="preserve"> yang </w:t>
      </w:r>
      <w:proofErr w:type="spellStart"/>
      <w:r w:rsidRPr="00893B43">
        <w:t>dimiliki</w:t>
      </w:r>
      <w:proofErr w:type="spellEnd"/>
      <w:r w:rsidRPr="00893B43">
        <w:t xml:space="preserve"> </w:t>
      </w:r>
      <w:proofErr w:type="spellStart"/>
      <w:r w:rsidRPr="00893B43">
        <w:t>pemangku</w:t>
      </w:r>
      <w:proofErr w:type="spellEnd"/>
      <w:r w:rsidRPr="00893B43">
        <w:t xml:space="preserve"> </w:t>
      </w:r>
      <w:proofErr w:type="spellStart"/>
      <w:r w:rsidRPr="00893B43">
        <w:t>adat</w:t>
      </w:r>
      <w:proofErr w:type="spellEnd"/>
      <w:r w:rsidRPr="00893B43">
        <w:t xml:space="preserve"> </w:t>
      </w:r>
      <w:proofErr w:type="spellStart"/>
      <w:r w:rsidRPr="00893B43">
        <w:t>hanyalah</w:t>
      </w:r>
      <w:proofErr w:type="spellEnd"/>
      <w:r w:rsidRPr="00893B43">
        <w:t xml:space="preserve"> </w:t>
      </w:r>
      <w:proofErr w:type="spellStart"/>
      <w:r w:rsidRPr="00893B43">
        <w:t>menangani</w:t>
      </w:r>
      <w:proofErr w:type="spellEnd"/>
      <w:r w:rsidRPr="00893B43">
        <w:t xml:space="preserve"> </w:t>
      </w:r>
      <w:proofErr w:type="spellStart"/>
      <w:r w:rsidRPr="00893B43">
        <w:t>masalah</w:t>
      </w:r>
      <w:proofErr w:type="spellEnd"/>
      <w:r w:rsidRPr="00893B43">
        <w:t xml:space="preserve"> </w:t>
      </w:r>
      <w:proofErr w:type="spellStart"/>
      <w:r w:rsidRPr="00893B43">
        <w:t>perselisihan</w:t>
      </w:r>
      <w:proofErr w:type="spellEnd"/>
      <w:r w:rsidRPr="00893B43">
        <w:t xml:space="preserve"> </w:t>
      </w:r>
      <w:proofErr w:type="spellStart"/>
      <w:r w:rsidRPr="00893B43">
        <w:t>antara</w:t>
      </w:r>
      <w:proofErr w:type="spellEnd"/>
      <w:r w:rsidRPr="00893B43">
        <w:t xml:space="preserve"> </w:t>
      </w:r>
      <w:proofErr w:type="spellStart"/>
      <w:r w:rsidRPr="00893B43">
        <w:t>cucu</w:t>
      </w:r>
      <w:proofErr w:type="spellEnd"/>
      <w:r w:rsidRPr="00893B43">
        <w:t xml:space="preserve"> </w:t>
      </w:r>
      <w:proofErr w:type="spellStart"/>
      <w:r w:rsidRPr="00893B43">
        <w:t>keponakan</w:t>
      </w:r>
      <w:proofErr w:type="spellEnd"/>
      <w:r w:rsidRPr="00893B43">
        <w:t xml:space="preserve">, </w:t>
      </w:r>
      <w:proofErr w:type="spellStart"/>
      <w:r w:rsidRPr="00893B43">
        <w:t>masalah</w:t>
      </w:r>
      <w:proofErr w:type="spellEnd"/>
      <w:r w:rsidRPr="00893B43">
        <w:t xml:space="preserve"> dan </w:t>
      </w:r>
      <w:proofErr w:type="spellStart"/>
      <w:r w:rsidRPr="00893B43">
        <w:t>perselisihan</w:t>
      </w:r>
      <w:proofErr w:type="spellEnd"/>
      <w:r w:rsidRPr="00893B43">
        <w:t xml:space="preserve"> </w:t>
      </w:r>
      <w:proofErr w:type="spellStart"/>
      <w:r w:rsidRPr="00893B43">
        <w:t>dalam</w:t>
      </w:r>
      <w:proofErr w:type="spellEnd"/>
      <w:r w:rsidRPr="00893B43">
        <w:t xml:space="preserve"> </w:t>
      </w:r>
      <w:proofErr w:type="spellStart"/>
      <w:r w:rsidRPr="00893B43">
        <w:t>rumah</w:t>
      </w:r>
      <w:proofErr w:type="spellEnd"/>
      <w:r w:rsidRPr="00893B43">
        <w:t xml:space="preserve"> </w:t>
      </w:r>
      <w:proofErr w:type="spellStart"/>
      <w:r w:rsidRPr="00893B43">
        <w:t>tangga</w:t>
      </w:r>
      <w:proofErr w:type="spellEnd"/>
      <w:r w:rsidRPr="00893B43">
        <w:t xml:space="preserve">. </w:t>
      </w:r>
      <w:proofErr w:type="spellStart"/>
      <w:r w:rsidRPr="00893B43">
        <w:t>Sedangkan</w:t>
      </w:r>
      <w:proofErr w:type="spellEnd"/>
      <w:r w:rsidRPr="00893B43">
        <w:t xml:space="preserve"> </w:t>
      </w:r>
      <w:proofErr w:type="spellStart"/>
      <w:r w:rsidRPr="00893B43">
        <w:t>hal</w:t>
      </w:r>
      <w:proofErr w:type="spellEnd"/>
      <w:r w:rsidRPr="00893B43">
        <w:t xml:space="preserve"> yang </w:t>
      </w:r>
      <w:proofErr w:type="spellStart"/>
      <w:r w:rsidRPr="00893B43">
        <w:t>ditangani</w:t>
      </w:r>
      <w:proofErr w:type="spellEnd"/>
      <w:r w:rsidRPr="00893B43">
        <w:t xml:space="preserve"> </w:t>
      </w:r>
      <w:proofErr w:type="spellStart"/>
      <w:r w:rsidRPr="00893B43">
        <w:t>pemerintah</w:t>
      </w:r>
      <w:proofErr w:type="spellEnd"/>
      <w:r w:rsidRPr="00893B43">
        <w:t xml:space="preserve"> </w:t>
      </w:r>
      <w:proofErr w:type="spellStart"/>
      <w:r w:rsidRPr="00893B43">
        <w:t>yaitu</w:t>
      </w:r>
      <w:proofErr w:type="spellEnd"/>
      <w:r w:rsidRPr="00893B43">
        <w:t xml:space="preserve"> </w:t>
      </w:r>
      <w:proofErr w:type="spellStart"/>
      <w:r w:rsidRPr="00893B43">
        <w:t>pemakaian</w:t>
      </w:r>
      <w:proofErr w:type="spellEnd"/>
      <w:r w:rsidRPr="00893B43">
        <w:t xml:space="preserve"> </w:t>
      </w:r>
      <w:proofErr w:type="spellStart"/>
      <w:r w:rsidRPr="00893B43">
        <w:t>narkoba</w:t>
      </w:r>
      <w:proofErr w:type="spellEnd"/>
      <w:r w:rsidRPr="00893B43">
        <w:t xml:space="preserve"> di </w:t>
      </w:r>
      <w:proofErr w:type="spellStart"/>
      <w:r w:rsidRPr="00893B43">
        <w:t>masyarakat</w:t>
      </w:r>
      <w:proofErr w:type="spellEnd"/>
      <w:r w:rsidRPr="00893B43">
        <w:t xml:space="preserve">, </w:t>
      </w:r>
      <w:proofErr w:type="spellStart"/>
      <w:r w:rsidRPr="00893B43">
        <w:t>pembunuhan</w:t>
      </w:r>
      <w:proofErr w:type="spellEnd"/>
      <w:r w:rsidRPr="00893B43">
        <w:t xml:space="preserve"> dan </w:t>
      </w:r>
      <w:proofErr w:type="spellStart"/>
      <w:r w:rsidRPr="00893B43">
        <w:t>masalah</w:t>
      </w:r>
      <w:proofErr w:type="spellEnd"/>
      <w:r w:rsidRPr="00893B43">
        <w:t xml:space="preserve"> </w:t>
      </w:r>
      <w:proofErr w:type="spellStart"/>
      <w:r w:rsidRPr="00893B43">
        <w:t>kriminal</w:t>
      </w:r>
      <w:proofErr w:type="spellEnd"/>
      <w:r w:rsidRPr="00893B43">
        <w:t xml:space="preserve"> </w:t>
      </w:r>
      <w:proofErr w:type="spellStart"/>
      <w:r w:rsidRPr="00893B43">
        <w:t>lainnya</w:t>
      </w:r>
      <w:proofErr w:type="spellEnd"/>
      <w:r w:rsidRPr="00893B43">
        <w:t xml:space="preserve">. </w:t>
      </w:r>
      <w:proofErr w:type="spellStart"/>
      <w:r w:rsidRPr="00893B43">
        <w:t>Sehingga</w:t>
      </w:r>
      <w:proofErr w:type="spellEnd"/>
      <w:r w:rsidRPr="00893B43">
        <w:t xml:space="preserve"> </w:t>
      </w:r>
      <w:proofErr w:type="spellStart"/>
      <w:r w:rsidRPr="00893B43">
        <w:t>dalam</w:t>
      </w:r>
      <w:proofErr w:type="spellEnd"/>
      <w:r w:rsidRPr="00893B43">
        <w:t xml:space="preserve"> </w:t>
      </w:r>
      <w:proofErr w:type="spellStart"/>
      <w:r w:rsidRPr="00893B43">
        <w:t>hukum</w:t>
      </w:r>
      <w:proofErr w:type="spellEnd"/>
      <w:r w:rsidRPr="00893B43">
        <w:t xml:space="preserve"> </w:t>
      </w:r>
      <w:proofErr w:type="spellStart"/>
      <w:r w:rsidRPr="00893B43">
        <w:t>pemerintah</w:t>
      </w:r>
      <w:proofErr w:type="spellEnd"/>
      <w:r w:rsidRPr="00893B43">
        <w:t xml:space="preserve"> </w:t>
      </w:r>
      <w:proofErr w:type="spellStart"/>
      <w:r w:rsidRPr="00893B43">
        <w:t>pemangku</w:t>
      </w:r>
      <w:proofErr w:type="spellEnd"/>
      <w:r w:rsidRPr="00893B43">
        <w:t xml:space="preserve"> </w:t>
      </w:r>
      <w:proofErr w:type="spellStart"/>
      <w:r w:rsidRPr="00893B43">
        <w:t>adat</w:t>
      </w:r>
      <w:proofErr w:type="spellEnd"/>
      <w:r w:rsidRPr="00893B43">
        <w:t xml:space="preserve"> </w:t>
      </w:r>
      <w:proofErr w:type="spellStart"/>
      <w:r w:rsidRPr="00893B43">
        <w:t>tidak</w:t>
      </w:r>
      <w:proofErr w:type="spellEnd"/>
      <w:r w:rsidRPr="00893B43">
        <w:t xml:space="preserve"> </w:t>
      </w:r>
      <w:proofErr w:type="spellStart"/>
      <w:r w:rsidRPr="00893B43">
        <w:t>ikut</w:t>
      </w:r>
      <w:proofErr w:type="spellEnd"/>
      <w:r w:rsidRPr="00893B43">
        <w:t xml:space="preserve"> </w:t>
      </w:r>
      <w:proofErr w:type="spellStart"/>
      <w:r w:rsidRPr="00893B43">
        <w:t>serta</w:t>
      </w:r>
      <w:proofErr w:type="spellEnd"/>
      <w:r w:rsidRPr="00893B43">
        <w:t xml:space="preserve"> </w:t>
      </w:r>
      <w:proofErr w:type="spellStart"/>
      <w:r w:rsidRPr="00893B43">
        <w:t>dalam</w:t>
      </w:r>
      <w:proofErr w:type="spellEnd"/>
      <w:r w:rsidRPr="00893B43">
        <w:t xml:space="preserve"> </w:t>
      </w:r>
      <w:proofErr w:type="spellStart"/>
      <w:r w:rsidRPr="00893B43">
        <w:t>menangani</w:t>
      </w:r>
      <w:proofErr w:type="spellEnd"/>
      <w:r w:rsidRPr="00893B43">
        <w:t xml:space="preserve"> </w:t>
      </w:r>
      <w:proofErr w:type="spellStart"/>
      <w:r w:rsidRPr="00893B43">
        <w:t>persoalan</w:t>
      </w:r>
      <w:proofErr w:type="spellEnd"/>
      <w:r w:rsidRPr="00893B43">
        <w:t xml:space="preserve"> yang </w:t>
      </w:r>
      <w:proofErr w:type="spellStart"/>
      <w:r w:rsidRPr="00893B43">
        <w:t>ada</w:t>
      </w:r>
      <w:proofErr w:type="spellEnd"/>
      <w:r w:rsidRPr="00893B43">
        <w:t>.</w:t>
      </w:r>
    </w:p>
    <w:p w14:paraId="17420B47" w14:textId="77777777" w:rsidR="00335796" w:rsidRPr="00893B43" w:rsidRDefault="00335796" w:rsidP="00335796">
      <w:pPr>
        <w:widowControl w:val="0"/>
        <w:ind w:firstLine="709"/>
        <w:jc w:val="both"/>
      </w:pPr>
      <w:proofErr w:type="spellStart"/>
      <w:r w:rsidRPr="00893B43">
        <w:t>Pemerintah</w:t>
      </w:r>
      <w:proofErr w:type="spellEnd"/>
      <w:r w:rsidRPr="00893B43">
        <w:t xml:space="preserve"> </w:t>
      </w:r>
      <w:proofErr w:type="spellStart"/>
      <w:r w:rsidRPr="00893B43">
        <w:t>selalu</w:t>
      </w:r>
      <w:proofErr w:type="spellEnd"/>
      <w:r w:rsidRPr="00893B43">
        <w:t xml:space="preserve"> </w:t>
      </w:r>
      <w:proofErr w:type="spellStart"/>
      <w:r w:rsidRPr="00893B43">
        <w:t>berupaya</w:t>
      </w:r>
      <w:proofErr w:type="spellEnd"/>
      <w:r w:rsidRPr="00893B43">
        <w:t xml:space="preserve"> </w:t>
      </w:r>
      <w:proofErr w:type="spellStart"/>
      <w:r w:rsidRPr="00893B43">
        <w:t>menjaga</w:t>
      </w:r>
      <w:proofErr w:type="spellEnd"/>
      <w:r w:rsidRPr="00893B43">
        <w:t xml:space="preserve"> </w:t>
      </w:r>
      <w:proofErr w:type="spellStart"/>
      <w:r w:rsidRPr="00893B43">
        <w:t>nilai-nilai</w:t>
      </w:r>
      <w:proofErr w:type="spellEnd"/>
      <w:r w:rsidRPr="00893B43">
        <w:t xml:space="preserve"> </w:t>
      </w:r>
      <w:proofErr w:type="spellStart"/>
      <w:r w:rsidRPr="00893B43">
        <w:t>leluhur</w:t>
      </w:r>
      <w:proofErr w:type="spellEnd"/>
      <w:r w:rsidRPr="00893B43">
        <w:t xml:space="preserve"> </w:t>
      </w:r>
      <w:proofErr w:type="spellStart"/>
      <w:r w:rsidRPr="00893B43">
        <w:t>adat</w:t>
      </w:r>
      <w:proofErr w:type="spellEnd"/>
      <w:r w:rsidRPr="00893B43">
        <w:t xml:space="preserve"> </w:t>
      </w:r>
      <w:proofErr w:type="spellStart"/>
      <w:r w:rsidRPr="00893B43">
        <w:t>Rokan</w:t>
      </w:r>
      <w:proofErr w:type="spellEnd"/>
      <w:r w:rsidRPr="00893B43">
        <w:t xml:space="preserve"> IV Koto </w:t>
      </w:r>
      <w:proofErr w:type="spellStart"/>
      <w:r w:rsidRPr="00893B43">
        <w:t>dengan</w:t>
      </w:r>
      <w:proofErr w:type="spellEnd"/>
      <w:r w:rsidRPr="00893B43">
        <w:t xml:space="preserve"> </w:t>
      </w:r>
      <w:proofErr w:type="spellStart"/>
      <w:r w:rsidRPr="00893B43">
        <w:t>selalu</w:t>
      </w:r>
      <w:proofErr w:type="spellEnd"/>
      <w:r w:rsidRPr="00893B43">
        <w:t xml:space="preserve"> </w:t>
      </w:r>
      <w:proofErr w:type="spellStart"/>
      <w:r w:rsidRPr="00893B43">
        <w:t>memberikan</w:t>
      </w:r>
      <w:proofErr w:type="spellEnd"/>
      <w:r w:rsidRPr="00893B43">
        <w:t xml:space="preserve"> dan </w:t>
      </w:r>
      <w:proofErr w:type="spellStart"/>
      <w:r w:rsidRPr="00893B43">
        <w:t>menjaga</w:t>
      </w:r>
      <w:proofErr w:type="spellEnd"/>
      <w:r w:rsidRPr="00893B43">
        <w:t xml:space="preserve"> </w:t>
      </w:r>
      <w:proofErr w:type="spellStart"/>
      <w:r w:rsidRPr="00893B43">
        <w:t>serta</w:t>
      </w:r>
      <w:proofErr w:type="spellEnd"/>
      <w:r w:rsidRPr="00893B43">
        <w:t xml:space="preserve"> </w:t>
      </w:r>
      <w:proofErr w:type="spellStart"/>
      <w:r w:rsidRPr="00893B43">
        <w:t>menghormati</w:t>
      </w:r>
      <w:proofErr w:type="spellEnd"/>
      <w:r w:rsidRPr="00893B43">
        <w:t xml:space="preserve"> </w:t>
      </w:r>
      <w:proofErr w:type="spellStart"/>
      <w:r w:rsidRPr="00893B43">
        <w:t>suku</w:t>
      </w:r>
      <w:proofErr w:type="spellEnd"/>
      <w:r w:rsidRPr="00893B43">
        <w:t xml:space="preserve"> yang </w:t>
      </w:r>
      <w:proofErr w:type="spellStart"/>
      <w:r w:rsidRPr="00893B43">
        <w:t>ada</w:t>
      </w:r>
      <w:proofErr w:type="spellEnd"/>
      <w:r w:rsidRPr="00893B43">
        <w:t xml:space="preserve"> di </w:t>
      </w:r>
      <w:proofErr w:type="spellStart"/>
      <w:r w:rsidRPr="00893B43">
        <w:t>Rokan</w:t>
      </w:r>
      <w:proofErr w:type="spellEnd"/>
      <w:r w:rsidRPr="00893B43">
        <w:t xml:space="preserve"> IV Koto. </w:t>
      </w:r>
      <w:proofErr w:type="spellStart"/>
      <w:r w:rsidRPr="00893B43">
        <w:t>Pemerintah</w:t>
      </w:r>
      <w:proofErr w:type="spellEnd"/>
      <w:r w:rsidRPr="00893B43">
        <w:t xml:space="preserve"> juga </w:t>
      </w:r>
      <w:proofErr w:type="spellStart"/>
      <w:r w:rsidRPr="00893B43">
        <w:t>mendukung</w:t>
      </w:r>
      <w:proofErr w:type="spellEnd"/>
      <w:r w:rsidRPr="00893B43">
        <w:t xml:space="preserve"> </w:t>
      </w:r>
      <w:proofErr w:type="spellStart"/>
      <w:r w:rsidRPr="00893B43">
        <w:t>peraturan-peraturan</w:t>
      </w:r>
      <w:proofErr w:type="spellEnd"/>
      <w:r w:rsidRPr="00893B43">
        <w:t xml:space="preserve"> yang </w:t>
      </w:r>
      <w:proofErr w:type="spellStart"/>
      <w:r w:rsidRPr="00893B43">
        <w:t>telah</w:t>
      </w:r>
      <w:proofErr w:type="spellEnd"/>
      <w:r w:rsidRPr="00893B43">
        <w:t xml:space="preserve"> </w:t>
      </w:r>
      <w:proofErr w:type="spellStart"/>
      <w:r w:rsidRPr="00893B43">
        <w:t>ditentukan</w:t>
      </w:r>
      <w:proofErr w:type="spellEnd"/>
      <w:r w:rsidRPr="00893B43">
        <w:t xml:space="preserve"> </w:t>
      </w:r>
      <w:r w:rsidRPr="00893B43">
        <w:t xml:space="preserve">oleh </w:t>
      </w:r>
      <w:proofErr w:type="spellStart"/>
      <w:r w:rsidRPr="00893B43">
        <w:t>adat</w:t>
      </w:r>
      <w:proofErr w:type="spellEnd"/>
      <w:r w:rsidRPr="00893B43">
        <w:t xml:space="preserve"> </w:t>
      </w:r>
      <w:proofErr w:type="spellStart"/>
      <w:r w:rsidRPr="00893B43">
        <w:t>istiadat</w:t>
      </w:r>
      <w:proofErr w:type="spellEnd"/>
      <w:r w:rsidRPr="00893B43">
        <w:t xml:space="preserve">. </w:t>
      </w:r>
      <w:proofErr w:type="spellStart"/>
      <w:r w:rsidRPr="00893B43">
        <w:t>Seperti</w:t>
      </w:r>
      <w:proofErr w:type="spellEnd"/>
      <w:r w:rsidRPr="00893B43">
        <w:t xml:space="preserve"> kata </w:t>
      </w:r>
      <w:proofErr w:type="spellStart"/>
      <w:r w:rsidRPr="00893B43">
        <w:t>pepatah</w:t>
      </w:r>
      <w:proofErr w:type="spellEnd"/>
      <w:r w:rsidRPr="00893B43">
        <w:t xml:space="preserve"> “</w:t>
      </w:r>
      <w:proofErr w:type="spellStart"/>
      <w:r w:rsidRPr="00893B43">
        <w:t>kocik</w:t>
      </w:r>
      <w:proofErr w:type="spellEnd"/>
      <w:r w:rsidRPr="00893B43">
        <w:t xml:space="preserve"> </w:t>
      </w:r>
      <w:proofErr w:type="spellStart"/>
      <w:r w:rsidRPr="00893B43">
        <w:t>disayangi</w:t>
      </w:r>
      <w:proofErr w:type="spellEnd"/>
      <w:r w:rsidRPr="00893B43">
        <w:t xml:space="preserve">, </w:t>
      </w:r>
      <w:proofErr w:type="spellStart"/>
      <w:r w:rsidRPr="00893B43">
        <w:t>besar</w:t>
      </w:r>
      <w:proofErr w:type="spellEnd"/>
      <w:r w:rsidRPr="00893B43">
        <w:t xml:space="preserve"> </w:t>
      </w:r>
      <w:proofErr w:type="spellStart"/>
      <w:r w:rsidRPr="00893B43">
        <w:t>dikasihi</w:t>
      </w:r>
      <w:proofErr w:type="spellEnd"/>
      <w:r w:rsidRPr="00893B43">
        <w:t xml:space="preserve">, </w:t>
      </w:r>
      <w:proofErr w:type="spellStart"/>
      <w:r w:rsidRPr="00893B43">
        <w:t>tua</w:t>
      </w:r>
      <w:proofErr w:type="spellEnd"/>
      <w:r w:rsidRPr="00893B43">
        <w:t xml:space="preserve"> </w:t>
      </w:r>
      <w:proofErr w:type="spellStart"/>
      <w:r w:rsidRPr="00893B43">
        <w:t>dihormati</w:t>
      </w:r>
      <w:proofErr w:type="spellEnd"/>
      <w:r w:rsidRPr="00893B43">
        <w:t>”.</w:t>
      </w:r>
    </w:p>
    <w:p w14:paraId="4C29ED2B" w14:textId="5BB7640E" w:rsidR="00CE59B7" w:rsidRDefault="00335796" w:rsidP="00335796">
      <w:pPr>
        <w:pStyle w:val="Body"/>
        <w:rPr>
          <w:sz w:val="24"/>
          <w:szCs w:val="24"/>
        </w:rPr>
      </w:pPr>
      <w:r w:rsidRPr="00893B43">
        <w:rPr>
          <w:sz w:val="24"/>
          <w:szCs w:val="24"/>
        </w:rPr>
        <w:t xml:space="preserve">Masyarakat juga </w:t>
      </w:r>
      <w:proofErr w:type="spellStart"/>
      <w:r w:rsidRPr="00893B43">
        <w:rPr>
          <w:sz w:val="24"/>
          <w:szCs w:val="24"/>
        </w:rPr>
        <w:t>berperan</w:t>
      </w:r>
      <w:proofErr w:type="spellEnd"/>
      <w:r w:rsidRPr="00893B43">
        <w:rPr>
          <w:sz w:val="24"/>
          <w:szCs w:val="24"/>
        </w:rPr>
        <w:t xml:space="preserve"> </w:t>
      </w:r>
      <w:proofErr w:type="spellStart"/>
      <w:r w:rsidRPr="00893B43">
        <w:rPr>
          <w:sz w:val="24"/>
          <w:szCs w:val="24"/>
        </w:rPr>
        <w:t>dalam</w:t>
      </w:r>
      <w:proofErr w:type="spellEnd"/>
      <w:r w:rsidRPr="00893B43">
        <w:rPr>
          <w:sz w:val="24"/>
          <w:szCs w:val="24"/>
        </w:rPr>
        <w:t xml:space="preserve"> </w:t>
      </w:r>
      <w:proofErr w:type="spellStart"/>
      <w:r w:rsidRPr="00893B43">
        <w:rPr>
          <w:sz w:val="24"/>
          <w:szCs w:val="24"/>
        </w:rPr>
        <w:t>menjaga</w:t>
      </w:r>
      <w:proofErr w:type="spellEnd"/>
      <w:r w:rsidRPr="00893B43">
        <w:rPr>
          <w:sz w:val="24"/>
          <w:szCs w:val="24"/>
        </w:rPr>
        <w:t xml:space="preserve"> </w:t>
      </w:r>
      <w:proofErr w:type="spellStart"/>
      <w:r w:rsidRPr="00893B43">
        <w:rPr>
          <w:sz w:val="24"/>
          <w:szCs w:val="24"/>
        </w:rPr>
        <w:t>nilai-nilai</w:t>
      </w:r>
      <w:proofErr w:type="spellEnd"/>
      <w:r w:rsidRPr="00893B43">
        <w:rPr>
          <w:sz w:val="24"/>
          <w:szCs w:val="24"/>
        </w:rPr>
        <w:t xml:space="preserve"> </w:t>
      </w:r>
      <w:proofErr w:type="spellStart"/>
      <w:r w:rsidRPr="00893B43">
        <w:rPr>
          <w:sz w:val="24"/>
          <w:szCs w:val="24"/>
        </w:rPr>
        <w:t>leluhur</w:t>
      </w:r>
      <w:proofErr w:type="spellEnd"/>
      <w:r w:rsidRPr="00893B43">
        <w:rPr>
          <w:sz w:val="24"/>
          <w:szCs w:val="24"/>
        </w:rPr>
        <w:t xml:space="preserve"> </w:t>
      </w:r>
      <w:proofErr w:type="spellStart"/>
      <w:r w:rsidRPr="00893B43">
        <w:rPr>
          <w:sz w:val="24"/>
          <w:szCs w:val="24"/>
        </w:rPr>
        <w:t>adat</w:t>
      </w:r>
      <w:proofErr w:type="spellEnd"/>
      <w:r w:rsidRPr="00893B43">
        <w:rPr>
          <w:sz w:val="24"/>
          <w:szCs w:val="24"/>
        </w:rPr>
        <w:t xml:space="preserve"> </w:t>
      </w:r>
      <w:proofErr w:type="spellStart"/>
      <w:r w:rsidRPr="00893B43">
        <w:rPr>
          <w:sz w:val="24"/>
          <w:szCs w:val="24"/>
        </w:rPr>
        <w:t>dengan</w:t>
      </w:r>
      <w:proofErr w:type="spellEnd"/>
      <w:r w:rsidRPr="00893B43">
        <w:rPr>
          <w:sz w:val="24"/>
          <w:szCs w:val="24"/>
        </w:rPr>
        <w:t xml:space="preserve"> </w:t>
      </w:r>
      <w:proofErr w:type="spellStart"/>
      <w:r w:rsidRPr="00893B43">
        <w:rPr>
          <w:sz w:val="24"/>
          <w:szCs w:val="24"/>
        </w:rPr>
        <w:t>menghormati</w:t>
      </w:r>
      <w:proofErr w:type="spellEnd"/>
      <w:r w:rsidRPr="00893B43">
        <w:rPr>
          <w:sz w:val="24"/>
          <w:szCs w:val="24"/>
        </w:rPr>
        <w:t xml:space="preserve"> </w:t>
      </w:r>
      <w:proofErr w:type="spellStart"/>
      <w:r w:rsidRPr="00893B43">
        <w:rPr>
          <w:sz w:val="24"/>
          <w:szCs w:val="24"/>
        </w:rPr>
        <w:t>adat</w:t>
      </w:r>
      <w:proofErr w:type="spellEnd"/>
      <w:r w:rsidRPr="00893B43">
        <w:rPr>
          <w:sz w:val="24"/>
          <w:szCs w:val="24"/>
        </w:rPr>
        <w:t xml:space="preserve"> </w:t>
      </w:r>
      <w:proofErr w:type="spellStart"/>
      <w:r w:rsidRPr="00893B43">
        <w:rPr>
          <w:sz w:val="24"/>
          <w:szCs w:val="24"/>
        </w:rPr>
        <w:t>istiadat</w:t>
      </w:r>
      <w:proofErr w:type="spellEnd"/>
      <w:r w:rsidRPr="00893B43">
        <w:rPr>
          <w:sz w:val="24"/>
          <w:szCs w:val="24"/>
        </w:rPr>
        <w:t xml:space="preserve"> dan </w:t>
      </w:r>
      <w:proofErr w:type="spellStart"/>
      <w:r w:rsidRPr="00893B43">
        <w:rPr>
          <w:sz w:val="24"/>
          <w:szCs w:val="24"/>
        </w:rPr>
        <w:t>peraturan</w:t>
      </w:r>
      <w:proofErr w:type="spellEnd"/>
      <w:r w:rsidRPr="00893B43">
        <w:rPr>
          <w:sz w:val="24"/>
          <w:szCs w:val="24"/>
        </w:rPr>
        <w:t xml:space="preserve"> </w:t>
      </w:r>
      <w:proofErr w:type="spellStart"/>
      <w:r w:rsidRPr="00893B43">
        <w:rPr>
          <w:sz w:val="24"/>
          <w:szCs w:val="24"/>
        </w:rPr>
        <w:t>serta</w:t>
      </w:r>
      <w:proofErr w:type="spellEnd"/>
      <w:r w:rsidRPr="00893B43">
        <w:rPr>
          <w:sz w:val="24"/>
          <w:szCs w:val="24"/>
        </w:rPr>
        <w:t xml:space="preserve"> </w:t>
      </w:r>
      <w:proofErr w:type="spellStart"/>
      <w:r w:rsidRPr="00893B43">
        <w:rPr>
          <w:sz w:val="24"/>
          <w:szCs w:val="24"/>
        </w:rPr>
        <w:t>mencintai</w:t>
      </w:r>
      <w:proofErr w:type="spellEnd"/>
      <w:r w:rsidRPr="00893B43">
        <w:rPr>
          <w:sz w:val="24"/>
          <w:szCs w:val="24"/>
        </w:rPr>
        <w:t xml:space="preserve"> </w:t>
      </w:r>
      <w:proofErr w:type="spellStart"/>
      <w:r w:rsidRPr="00893B43">
        <w:rPr>
          <w:sz w:val="24"/>
          <w:szCs w:val="24"/>
        </w:rPr>
        <w:t>suku</w:t>
      </w:r>
      <w:proofErr w:type="spellEnd"/>
      <w:r w:rsidRPr="00893B43">
        <w:rPr>
          <w:sz w:val="24"/>
          <w:szCs w:val="24"/>
        </w:rPr>
        <w:t xml:space="preserve"> </w:t>
      </w:r>
      <w:proofErr w:type="spellStart"/>
      <w:r w:rsidRPr="00893B43">
        <w:rPr>
          <w:sz w:val="24"/>
          <w:szCs w:val="24"/>
        </w:rPr>
        <w:t>masing-masing</w:t>
      </w:r>
      <w:proofErr w:type="spellEnd"/>
      <w:r w:rsidRPr="00893B43">
        <w:rPr>
          <w:sz w:val="24"/>
          <w:szCs w:val="24"/>
        </w:rPr>
        <w:t xml:space="preserve">. </w:t>
      </w:r>
      <w:proofErr w:type="spellStart"/>
      <w:r w:rsidRPr="00893B43">
        <w:rPr>
          <w:sz w:val="24"/>
          <w:szCs w:val="24"/>
        </w:rPr>
        <w:t>Upaya</w:t>
      </w:r>
      <w:proofErr w:type="spellEnd"/>
      <w:r w:rsidRPr="00893B43">
        <w:rPr>
          <w:sz w:val="24"/>
          <w:szCs w:val="24"/>
        </w:rPr>
        <w:t xml:space="preserve"> </w:t>
      </w:r>
      <w:proofErr w:type="spellStart"/>
      <w:r w:rsidRPr="00893B43">
        <w:rPr>
          <w:sz w:val="24"/>
          <w:szCs w:val="24"/>
        </w:rPr>
        <w:t>ini</w:t>
      </w:r>
      <w:proofErr w:type="spellEnd"/>
      <w:r w:rsidRPr="00893B43">
        <w:rPr>
          <w:sz w:val="24"/>
          <w:szCs w:val="24"/>
        </w:rPr>
        <w:t xml:space="preserve"> </w:t>
      </w:r>
      <w:proofErr w:type="spellStart"/>
      <w:r w:rsidRPr="00893B43">
        <w:rPr>
          <w:sz w:val="24"/>
          <w:szCs w:val="24"/>
        </w:rPr>
        <w:t>dibuktikan</w:t>
      </w:r>
      <w:proofErr w:type="spellEnd"/>
      <w:r w:rsidRPr="00893B43">
        <w:rPr>
          <w:sz w:val="24"/>
          <w:szCs w:val="24"/>
        </w:rPr>
        <w:t xml:space="preserve"> </w:t>
      </w:r>
      <w:proofErr w:type="spellStart"/>
      <w:r w:rsidRPr="00893B43">
        <w:rPr>
          <w:sz w:val="24"/>
          <w:szCs w:val="24"/>
        </w:rPr>
        <w:t>dengan</w:t>
      </w:r>
      <w:proofErr w:type="spellEnd"/>
      <w:r w:rsidRPr="00893B43">
        <w:rPr>
          <w:sz w:val="24"/>
          <w:szCs w:val="24"/>
        </w:rPr>
        <w:t xml:space="preserve"> </w:t>
      </w:r>
      <w:proofErr w:type="spellStart"/>
      <w:r w:rsidRPr="00893B43">
        <w:rPr>
          <w:sz w:val="24"/>
          <w:szCs w:val="24"/>
        </w:rPr>
        <w:t>tidak</w:t>
      </w:r>
      <w:proofErr w:type="spellEnd"/>
      <w:r w:rsidRPr="00893B43">
        <w:rPr>
          <w:sz w:val="24"/>
          <w:szCs w:val="24"/>
        </w:rPr>
        <w:t xml:space="preserve"> </w:t>
      </w:r>
      <w:proofErr w:type="spellStart"/>
      <w:r w:rsidRPr="00893B43">
        <w:rPr>
          <w:sz w:val="24"/>
          <w:szCs w:val="24"/>
        </w:rPr>
        <w:t>melanggar</w:t>
      </w:r>
      <w:proofErr w:type="spellEnd"/>
      <w:r w:rsidRPr="00893B43">
        <w:rPr>
          <w:sz w:val="24"/>
          <w:szCs w:val="24"/>
        </w:rPr>
        <w:t xml:space="preserve"> </w:t>
      </w:r>
      <w:proofErr w:type="spellStart"/>
      <w:r w:rsidRPr="00893B43">
        <w:rPr>
          <w:sz w:val="24"/>
          <w:szCs w:val="24"/>
        </w:rPr>
        <w:t>aturan</w:t>
      </w:r>
      <w:proofErr w:type="spellEnd"/>
      <w:r w:rsidRPr="00893B43">
        <w:rPr>
          <w:sz w:val="24"/>
          <w:szCs w:val="24"/>
        </w:rPr>
        <w:t xml:space="preserve"> yang </w:t>
      </w:r>
      <w:proofErr w:type="spellStart"/>
      <w:r w:rsidRPr="00893B43">
        <w:rPr>
          <w:sz w:val="24"/>
          <w:szCs w:val="24"/>
        </w:rPr>
        <w:t>telah</w:t>
      </w:r>
      <w:proofErr w:type="spellEnd"/>
      <w:r w:rsidRPr="00893B43">
        <w:rPr>
          <w:sz w:val="24"/>
          <w:szCs w:val="24"/>
        </w:rPr>
        <w:t xml:space="preserve"> </w:t>
      </w:r>
      <w:proofErr w:type="spellStart"/>
      <w:r w:rsidRPr="00893B43">
        <w:rPr>
          <w:sz w:val="24"/>
          <w:szCs w:val="24"/>
        </w:rPr>
        <w:t>disepakati</w:t>
      </w:r>
      <w:proofErr w:type="spellEnd"/>
      <w:r w:rsidRPr="00893B43">
        <w:rPr>
          <w:sz w:val="24"/>
          <w:szCs w:val="24"/>
        </w:rPr>
        <w:t xml:space="preserve">. </w:t>
      </w:r>
      <w:proofErr w:type="spellStart"/>
      <w:r w:rsidRPr="00893B43">
        <w:rPr>
          <w:sz w:val="24"/>
          <w:szCs w:val="24"/>
        </w:rPr>
        <w:t>Seperti</w:t>
      </w:r>
      <w:proofErr w:type="spellEnd"/>
      <w:r w:rsidRPr="00893B43">
        <w:rPr>
          <w:sz w:val="24"/>
          <w:szCs w:val="24"/>
        </w:rPr>
        <w:t xml:space="preserve"> kata </w:t>
      </w:r>
      <w:proofErr w:type="spellStart"/>
      <w:r w:rsidRPr="00893B43">
        <w:rPr>
          <w:sz w:val="24"/>
          <w:szCs w:val="24"/>
        </w:rPr>
        <w:t>pepatah</w:t>
      </w:r>
      <w:proofErr w:type="spellEnd"/>
      <w:r w:rsidRPr="00893B43">
        <w:rPr>
          <w:sz w:val="24"/>
          <w:szCs w:val="24"/>
        </w:rPr>
        <w:t>, “</w:t>
      </w:r>
      <w:proofErr w:type="spellStart"/>
      <w:r w:rsidRPr="00893B43">
        <w:rPr>
          <w:sz w:val="24"/>
          <w:szCs w:val="24"/>
        </w:rPr>
        <w:t>dimano</w:t>
      </w:r>
      <w:proofErr w:type="spellEnd"/>
      <w:r w:rsidRPr="00893B43">
        <w:rPr>
          <w:sz w:val="24"/>
          <w:szCs w:val="24"/>
        </w:rPr>
        <w:t xml:space="preserve"> </w:t>
      </w:r>
      <w:proofErr w:type="spellStart"/>
      <w:r w:rsidRPr="00893B43">
        <w:rPr>
          <w:sz w:val="24"/>
          <w:szCs w:val="24"/>
        </w:rPr>
        <w:t>bumi</w:t>
      </w:r>
      <w:proofErr w:type="spellEnd"/>
      <w:r w:rsidRPr="00893B43">
        <w:rPr>
          <w:sz w:val="24"/>
          <w:szCs w:val="24"/>
        </w:rPr>
        <w:t xml:space="preserve"> </w:t>
      </w:r>
      <w:proofErr w:type="spellStart"/>
      <w:r w:rsidRPr="00893B43">
        <w:rPr>
          <w:sz w:val="24"/>
          <w:szCs w:val="24"/>
        </w:rPr>
        <w:t>d</w:t>
      </w:r>
      <w:r>
        <w:rPr>
          <w:sz w:val="24"/>
          <w:szCs w:val="24"/>
        </w:rPr>
        <w:t>ipijak</w:t>
      </w:r>
      <w:proofErr w:type="spellEnd"/>
      <w:r>
        <w:rPr>
          <w:sz w:val="24"/>
          <w:szCs w:val="24"/>
        </w:rPr>
        <w:t xml:space="preserve">, </w:t>
      </w:r>
      <w:proofErr w:type="spellStart"/>
      <w:r>
        <w:rPr>
          <w:sz w:val="24"/>
          <w:szCs w:val="24"/>
        </w:rPr>
        <w:t>disitu</w:t>
      </w:r>
      <w:proofErr w:type="spellEnd"/>
      <w:r>
        <w:rPr>
          <w:sz w:val="24"/>
          <w:szCs w:val="24"/>
        </w:rPr>
        <w:t xml:space="preserve"> </w:t>
      </w:r>
      <w:proofErr w:type="spellStart"/>
      <w:r>
        <w:rPr>
          <w:sz w:val="24"/>
          <w:szCs w:val="24"/>
        </w:rPr>
        <w:t>langit</w:t>
      </w:r>
      <w:proofErr w:type="spellEnd"/>
      <w:r>
        <w:rPr>
          <w:sz w:val="24"/>
          <w:szCs w:val="24"/>
        </w:rPr>
        <w:t xml:space="preserve"> </w:t>
      </w:r>
      <w:proofErr w:type="spellStart"/>
      <w:r>
        <w:rPr>
          <w:sz w:val="24"/>
          <w:szCs w:val="24"/>
        </w:rPr>
        <w:t>dijunjung</w:t>
      </w:r>
      <w:proofErr w:type="spellEnd"/>
      <w:r>
        <w:rPr>
          <w:sz w:val="24"/>
          <w:szCs w:val="24"/>
        </w:rPr>
        <w:t>”.</w:t>
      </w:r>
    </w:p>
    <w:p w14:paraId="30BAF66F" w14:textId="77777777" w:rsidR="00335796" w:rsidRPr="00893B43" w:rsidRDefault="00335796" w:rsidP="00335796">
      <w:pPr>
        <w:jc w:val="both"/>
        <w:rPr>
          <w:b/>
        </w:rPr>
      </w:pPr>
      <w:proofErr w:type="spellStart"/>
      <w:r w:rsidRPr="00893B43">
        <w:rPr>
          <w:b/>
          <w:spacing w:val="-4"/>
        </w:rPr>
        <w:t>Sistem</w:t>
      </w:r>
      <w:proofErr w:type="spellEnd"/>
      <w:r w:rsidRPr="00893B43">
        <w:rPr>
          <w:b/>
          <w:spacing w:val="-4"/>
        </w:rPr>
        <w:t xml:space="preserve"> </w:t>
      </w:r>
      <w:proofErr w:type="spellStart"/>
      <w:r w:rsidRPr="00893B43">
        <w:rPr>
          <w:b/>
          <w:spacing w:val="-4"/>
        </w:rPr>
        <w:t>Pemilihan</w:t>
      </w:r>
      <w:proofErr w:type="spellEnd"/>
      <w:r w:rsidRPr="00893B43">
        <w:rPr>
          <w:b/>
          <w:spacing w:val="-4"/>
        </w:rPr>
        <w:t xml:space="preserve"> </w:t>
      </w:r>
      <w:proofErr w:type="spellStart"/>
      <w:r w:rsidRPr="00893B43">
        <w:rPr>
          <w:b/>
          <w:spacing w:val="-4"/>
        </w:rPr>
        <w:t>Kepala</w:t>
      </w:r>
      <w:proofErr w:type="spellEnd"/>
      <w:r w:rsidRPr="00893B43">
        <w:rPr>
          <w:b/>
          <w:spacing w:val="-4"/>
        </w:rPr>
        <w:t xml:space="preserve"> </w:t>
      </w:r>
      <w:proofErr w:type="spellStart"/>
      <w:r w:rsidRPr="00893B43">
        <w:rPr>
          <w:b/>
          <w:spacing w:val="-4"/>
        </w:rPr>
        <w:t>Adat</w:t>
      </w:r>
      <w:proofErr w:type="spellEnd"/>
      <w:r w:rsidRPr="00893B43">
        <w:rPr>
          <w:b/>
          <w:spacing w:val="-4"/>
        </w:rPr>
        <w:t xml:space="preserve"> dan </w:t>
      </w:r>
      <w:proofErr w:type="spellStart"/>
      <w:r w:rsidRPr="00893B43">
        <w:rPr>
          <w:b/>
          <w:spacing w:val="-4"/>
        </w:rPr>
        <w:t>Kewenangan</w:t>
      </w:r>
      <w:proofErr w:type="spellEnd"/>
      <w:r w:rsidRPr="00893B43">
        <w:rPr>
          <w:b/>
          <w:spacing w:val="-4"/>
        </w:rPr>
        <w:t xml:space="preserve"> </w:t>
      </w:r>
      <w:proofErr w:type="spellStart"/>
      <w:r w:rsidRPr="00893B43">
        <w:rPr>
          <w:b/>
          <w:spacing w:val="-4"/>
        </w:rPr>
        <w:t>Pemerintahan</w:t>
      </w:r>
      <w:proofErr w:type="spellEnd"/>
      <w:r w:rsidRPr="00893B43">
        <w:rPr>
          <w:b/>
          <w:spacing w:val="-4"/>
        </w:rPr>
        <w:t xml:space="preserve"> </w:t>
      </w:r>
      <w:proofErr w:type="spellStart"/>
      <w:r w:rsidRPr="00893B43">
        <w:rPr>
          <w:b/>
          <w:spacing w:val="-4"/>
        </w:rPr>
        <w:t>Adat</w:t>
      </w:r>
      <w:proofErr w:type="spellEnd"/>
      <w:r w:rsidRPr="00893B43">
        <w:rPr>
          <w:b/>
          <w:spacing w:val="-4"/>
        </w:rPr>
        <w:t xml:space="preserve"> di </w:t>
      </w:r>
      <w:proofErr w:type="spellStart"/>
      <w:r w:rsidRPr="00893B43">
        <w:rPr>
          <w:b/>
          <w:spacing w:val="-4"/>
        </w:rPr>
        <w:t>Kabupaten</w:t>
      </w:r>
      <w:proofErr w:type="spellEnd"/>
      <w:r w:rsidRPr="00893B43">
        <w:rPr>
          <w:b/>
          <w:spacing w:val="-4"/>
        </w:rPr>
        <w:t xml:space="preserve"> </w:t>
      </w:r>
      <w:proofErr w:type="spellStart"/>
      <w:r w:rsidRPr="00893B43">
        <w:rPr>
          <w:b/>
          <w:spacing w:val="-4"/>
        </w:rPr>
        <w:t>Rokan</w:t>
      </w:r>
      <w:proofErr w:type="spellEnd"/>
      <w:r w:rsidRPr="00893B43">
        <w:rPr>
          <w:b/>
          <w:spacing w:val="-4"/>
        </w:rPr>
        <w:t xml:space="preserve"> Hulu </w:t>
      </w:r>
      <w:proofErr w:type="spellStart"/>
      <w:r w:rsidRPr="00893B43">
        <w:rPr>
          <w:b/>
          <w:spacing w:val="-4"/>
        </w:rPr>
        <w:t>Luhak</w:t>
      </w:r>
      <w:proofErr w:type="spellEnd"/>
      <w:r w:rsidRPr="00893B43">
        <w:rPr>
          <w:b/>
          <w:spacing w:val="-4"/>
        </w:rPr>
        <w:t xml:space="preserve"> </w:t>
      </w:r>
      <w:proofErr w:type="spellStart"/>
      <w:r w:rsidRPr="00893B43">
        <w:rPr>
          <w:b/>
          <w:spacing w:val="-4"/>
        </w:rPr>
        <w:t>Rokan</w:t>
      </w:r>
      <w:proofErr w:type="spellEnd"/>
      <w:r w:rsidRPr="00893B43">
        <w:rPr>
          <w:b/>
          <w:spacing w:val="-4"/>
        </w:rPr>
        <w:t xml:space="preserve"> IV Koto</w:t>
      </w:r>
    </w:p>
    <w:p w14:paraId="0F8CDD9D" w14:textId="77777777" w:rsidR="00335796" w:rsidRPr="00893B43" w:rsidRDefault="00335796" w:rsidP="00335796">
      <w:pPr>
        <w:ind w:firstLine="720"/>
        <w:jc w:val="both"/>
        <w:rPr>
          <w:color w:val="000000"/>
        </w:rPr>
      </w:pPr>
      <w:proofErr w:type="spellStart"/>
      <w:r w:rsidRPr="00893B43">
        <w:rPr>
          <w:color w:val="000000"/>
        </w:rPr>
        <w:t>Sistem</w:t>
      </w:r>
      <w:proofErr w:type="spellEnd"/>
      <w:r w:rsidRPr="00893B43">
        <w:rPr>
          <w:color w:val="000000"/>
        </w:rPr>
        <w:t xml:space="preserve"> </w:t>
      </w:r>
      <w:proofErr w:type="spellStart"/>
      <w:r w:rsidRPr="00893B43">
        <w:rPr>
          <w:color w:val="000000"/>
        </w:rPr>
        <w:t>pemilihan</w:t>
      </w:r>
      <w:proofErr w:type="spellEnd"/>
      <w:r w:rsidRPr="00893B43">
        <w:rPr>
          <w:color w:val="000000"/>
        </w:rPr>
        <w:t xml:space="preserve"> </w:t>
      </w:r>
      <w:proofErr w:type="spellStart"/>
      <w:r w:rsidRPr="00893B43">
        <w:rPr>
          <w:color w:val="000000"/>
        </w:rPr>
        <w:t>kepala</w:t>
      </w:r>
      <w:proofErr w:type="spellEnd"/>
      <w:r w:rsidRPr="00893B43">
        <w:rPr>
          <w:color w:val="000000"/>
        </w:rPr>
        <w:t xml:space="preserve"> </w:t>
      </w:r>
      <w:proofErr w:type="spellStart"/>
      <w:r w:rsidRPr="00893B43">
        <w:rPr>
          <w:color w:val="000000"/>
        </w:rPr>
        <w:t>adat</w:t>
      </w:r>
      <w:proofErr w:type="spellEnd"/>
      <w:r w:rsidRPr="00893B43">
        <w:rPr>
          <w:color w:val="000000"/>
        </w:rPr>
        <w:t xml:space="preserve"> di </w:t>
      </w:r>
      <w:proofErr w:type="spellStart"/>
      <w:r w:rsidRPr="00893B43">
        <w:rPr>
          <w:color w:val="000000"/>
        </w:rPr>
        <w:t>Luhak</w:t>
      </w:r>
      <w:proofErr w:type="spellEnd"/>
      <w:r w:rsidRPr="00893B43">
        <w:rPr>
          <w:color w:val="000000"/>
        </w:rPr>
        <w:t xml:space="preserve"> IV Koto </w:t>
      </w:r>
      <w:proofErr w:type="spellStart"/>
      <w:r w:rsidRPr="00893B43">
        <w:rPr>
          <w:color w:val="000000"/>
        </w:rPr>
        <w:t>tidak</w:t>
      </w:r>
      <w:proofErr w:type="spellEnd"/>
      <w:r w:rsidRPr="00893B43">
        <w:rPr>
          <w:color w:val="000000"/>
        </w:rPr>
        <w:t xml:space="preserve"> </w:t>
      </w:r>
      <w:proofErr w:type="spellStart"/>
      <w:r w:rsidRPr="00893B43">
        <w:rPr>
          <w:color w:val="000000"/>
        </w:rPr>
        <w:t>melakukan</w:t>
      </w:r>
      <w:proofErr w:type="spellEnd"/>
      <w:r w:rsidRPr="00893B43">
        <w:rPr>
          <w:color w:val="000000"/>
        </w:rPr>
        <w:t xml:space="preserve"> </w:t>
      </w:r>
      <w:proofErr w:type="spellStart"/>
      <w:r w:rsidRPr="00893B43">
        <w:rPr>
          <w:color w:val="000000"/>
        </w:rPr>
        <w:t>sistem</w:t>
      </w:r>
      <w:proofErr w:type="spellEnd"/>
      <w:r w:rsidRPr="00893B43">
        <w:rPr>
          <w:color w:val="000000"/>
        </w:rPr>
        <w:t xml:space="preserve"> </w:t>
      </w:r>
      <w:proofErr w:type="spellStart"/>
      <w:r w:rsidRPr="00893B43">
        <w:rPr>
          <w:color w:val="000000"/>
        </w:rPr>
        <w:t>votting</w:t>
      </w:r>
      <w:proofErr w:type="spellEnd"/>
      <w:r w:rsidRPr="00893B43">
        <w:rPr>
          <w:color w:val="000000"/>
        </w:rPr>
        <w:t xml:space="preserve"> </w:t>
      </w:r>
      <w:proofErr w:type="spellStart"/>
      <w:r w:rsidRPr="00893B43">
        <w:rPr>
          <w:color w:val="000000"/>
        </w:rPr>
        <w:t>ataupun</w:t>
      </w:r>
      <w:proofErr w:type="spellEnd"/>
      <w:r w:rsidRPr="00893B43">
        <w:rPr>
          <w:color w:val="000000"/>
        </w:rPr>
        <w:t xml:space="preserve"> </w:t>
      </w:r>
      <w:proofErr w:type="spellStart"/>
      <w:r w:rsidRPr="00893B43">
        <w:rPr>
          <w:color w:val="000000"/>
        </w:rPr>
        <w:t>mengajukan</w:t>
      </w:r>
      <w:proofErr w:type="spellEnd"/>
      <w:r w:rsidRPr="00893B43">
        <w:rPr>
          <w:color w:val="000000"/>
        </w:rPr>
        <w:t xml:space="preserve"> </w:t>
      </w:r>
      <w:proofErr w:type="spellStart"/>
      <w:r w:rsidRPr="00893B43">
        <w:rPr>
          <w:color w:val="000000"/>
        </w:rPr>
        <w:t>diri</w:t>
      </w:r>
      <w:proofErr w:type="spellEnd"/>
      <w:r w:rsidRPr="00893B43">
        <w:rPr>
          <w:color w:val="000000"/>
        </w:rPr>
        <w:t xml:space="preserve"> / </w:t>
      </w:r>
      <w:proofErr w:type="spellStart"/>
      <w:r w:rsidRPr="00893B43">
        <w:rPr>
          <w:color w:val="000000"/>
        </w:rPr>
        <w:t>pengacungan</w:t>
      </w:r>
      <w:proofErr w:type="spellEnd"/>
      <w:r w:rsidRPr="00893B43">
        <w:rPr>
          <w:color w:val="000000"/>
        </w:rPr>
        <w:t xml:space="preserve"> </w:t>
      </w:r>
      <w:proofErr w:type="spellStart"/>
      <w:r w:rsidRPr="00893B43">
        <w:rPr>
          <w:color w:val="000000"/>
        </w:rPr>
        <w:t>tangan</w:t>
      </w:r>
      <w:proofErr w:type="spellEnd"/>
      <w:r w:rsidRPr="00893B43">
        <w:rPr>
          <w:color w:val="000000"/>
        </w:rPr>
        <w:t xml:space="preserve">, </w:t>
      </w:r>
      <w:proofErr w:type="spellStart"/>
      <w:r w:rsidRPr="00893B43">
        <w:rPr>
          <w:color w:val="000000"/>
        </w:rPr>
        <w:t>tetapi</w:t>
      </w:r>
      <w:proofErr w:type="spellEnd"/>
      <w:r w:rsidRPr="00893B43">
        <w:rPr>
          <w:color w:val="000000"/>
        </w:rPr>
        <w:t xml:space="preserve"> </w:t>
      </w:r>
      <w:proofErr w:type="spellStart"/>
      <w:r w:rsidRPr="00893B43">
        <w:rPr>
          <w:color w:val="000000"/>
        </w:rPr>
        <w:t>ditunjuk</w:t>
      </w:r>
      <w:proofErr w:type="spellEnd"/>
      <w:r w:rsidRPr="00893B43">
        <w:rPr>
          <w:color w:val="000000"/>
        </w:rPr>
        <w:t xml:space="preserve"> </w:t>
      </w:r>
      <w:proofErr w:type="spellStart"/>
      <w:r w:rsidRPr="00893B43">
        <w:rPr>
          <w:color w:val="000000"/>
        </w:rPr>
        <w:t>langsung</w:t>
      </w:r>
      <w:proofErr w:type="spellEnd"/>
      <w:r w:rsidRPr="00893B43">
        <w:rPr>
          <w:color w:val="000000"/>
        </w:rPr>
        <w:t xml:space="preserve"> oleh </w:t>
      </w:r>
      <w:proofErr w:type="spellStart"/>
      <w:r w:rsidRPr="00893B43">
        <w:rPr>
          <w:color w:val="000000"/>
        </w:rPr>
        <w:t>anak</w:t>
      </w:r>
      <w:proofErr w:type="spellEnd"/>
      <w:r w:rsidRPr="00893B43">
        <w:rPr>
          <w:color w:val="000000"/>
        </w:rPr>
        <w:t xml:space="preserve"> </w:t>
      </w:r>
      <w:proofErr w:type="spellStart"/>
      <w:r w:rsidRPr="00893B43">
        <w:rPr>
          <w:color w:val="000000"/>
        </w:rPr>
        <w:t>cucu</w:t>
      </w:r>
      <w:proofErr w:type="spellEnd"/>
      <w:r w:rsidRPr="00893B43">
        <w:rPr>
          <w:color w:val="000000"/>
        </w:rPr>
        <w:t xml:space="preserve"> dan </w:t>
      </w:r>
      <w:proofErr w:type="spellStart"/>
      <w:r w:rsidRPr="00893B43">
        <w:rPr>
          <w:color w:val="000000"/>
        </w:rPr>
        <w:t>keponakan</w:t>
      </w:r>
      <w:proofErr w:type="spellEnd"/>
      <w:r w:rsidRPr="00893B43">
        <w:rPr>
          <w:color w:val="000000"/>
        </w:rPr>
        <w:t xml:space="preserve"> yang </w:t>
      </w:r>
      <w:proofErr w:type="spellStart"/>
      <w:r w:rsidRPr="00893B43">
        <w:rPr>
          <w:color w:val="000000"/>
        </w:rPr>
        <w:t>telah</w:t>
      </w:r>
      <w:proofErr w:type="spellEnd"/>
      <w:r w:rsidRPr="00893B43">
        <w:rPr>
          <w:color w:val="000000"/>
        </w:rPr>
        <w:t xml:space="preserve"> </w:t>
      </w:r>
      <w:proofErr w:type="spellStart"/>
      <w:r w:rsidRPr="00893B43">
        <w:rPr>
          <w:color w:val="000000"/>
        </w:rPr>
        <w:t>disepakati</w:t>
      </w:r>
      <w:proofErr w:type="spellEnd"/>
      <w:r w:rsidRPr="00893B43">
        <w:rPr>
          <w:color w:val="000000"/>
        </w:rPr>
        <w:t xml:space="preserve"> </w:t>
      </w:r>
      <w:proofErr w:type="spellStart"/>
      <w:r w:rsidRPr="00893B43">
        <w:rPr>
          <w:color w:val="000000"/>
        </w:rPr>
        <w:t>bersama</w:t>
      </w:r>
      <w:proofErr w:type="spellEnd"/>
      <w:r w:rsidRPr="00893B43">
        <w:rPr>
          <w:color w:val="000000"/>
        </w:rPr>
        <w:t xml:space="preserve">. </w:t>
      </w:r>
      <w:proofErr w:type="spellStart"/>
      <w:r w:rsidRPr="00893B43">
        <w:rPr>
          <w:color w:val="000000"/>
        </w:rPr>
        <w:t>Pihak-pihak</w:t>
      </w:r>
      <w:proofErr w:type="spellEnd"/>
      <w:r w:rsidRPr="00893B43">
        <w:rPr>
          <w:color w:val="000000"/>
        </w:rPr>
        <w:t xml:space="preserve"> yang </w:t>
      </w:r>
      <w:proofErr w:type="spellStart"/>
      <w:r w:rsidRPr="00893B43">
        <w:rPr>
          <w:color w:val="000000"/>
        </w:rPr>
        <w:t>terlibat</w:t>
      </w:r>
      <w:proofErr w:type="spellEnd"/>
      <w:r w:rsidRPr="00893B43">
        <w:rPr>
          <w:color w:val="000000"/>
        </w:rPr>
        <w:t xml:space="preserve"> </w:t>
      </w:r>
      <w:proofErr w:type="spellStart"/>
      <w:r w:rsidRPr="00893B43">
        <w:rPr>
          <w:color w:val="000000"/>
        </w:rPr>
        <w:t>dalam</w:t>
      </w:r>
      <w:proofErr w:type="spellEnd"/>
      <w:r w:rsidRPr="00893B43">
        <w:rPr>
          <w:color w:val="000000"/>
        </w:rPr>
        <w:t xml:space="preserve"> </w:t>
      </w:r>
      <w:proofErr w:type="spellStart"/>
      <w:r w:rsidRPr="00893B43">
        <w:rPr>
          <w:color w:val="000000"/>
        </w:rPr>
        <w:t>pemilihan</w:t>
      </w:r>
      <w:proofErr w:type="spellEnd"/>
      <w:r w:rsidRPr="00893B43">
        <w:rPr>
          <w:color w:val="000000"/>
        </w:rPr>
        <w:t xml:space="preserve"> </w:t>
      </w:r>
      <w:proofErr w:type="spellStart"/>
      <w:r w:rsidRPr="00893B43">
        <w:rPr>
          <w:color w:val="000000"/>
        </w:rPr>
        <w:t>kepala</w:t>
      </w:r>
      <w:proofErr w:type="spellEnd"/>
      <w:r w:rsidRPr="00893B43">
        <w:rPr>
          <w:color w:val="000000"/>
        </w:rPr>
        <w:t xml:space="preserve"> </w:t>
      </w:r>
      <w:proofErr w:type="spellStart"/>
      <w:r w:rsidRPr="00893B43">
        <w:rPr>
          <w:color w:val="000000"/>
        </w:rPr>
        <w:t>adat</w:t>
      </w:r>
      <w:proofErr w:type="spellEnd"/>
      <w:r w:rsidRPr="00893B43">
        <w:rPr>
          <w:color w:val="000000"/>
        </w:rPr>
        <w:t xml:space="preserve"> </w:t>
      </w:r>
      <w:proofErr w:type="spellStart"/>
      <w:r w:rsidRPr="00893B43">
        <w:rPr>
          <w:color w:val="000000"/>
        </w:rPr>
        <w:t>adalah</w:t>
      </w:r>
      <w:proofErr w:type="spellEnd"/>
      <w:r w:rsidRPr="00893B43">
        <w:rPr>
          <w:color w:val="000000"/>
        </w:rPr>
        <w:t xml:space="preserve"> </w:t>
      </w:r>
      <w:proofErr w:type="spellStart"/>
      <w:r w:rsidRPr="00893B43">
        <w:rPr>
          <w:color w:val="000000"/>
        </w:rPr>
        <w:t>cucu</w:t>
      </w:r>
      <w:proofErr w:type="spellEnd"/>
      <w:r w:rsidRPr="00893B43">
        <w:rPr>
          <w:color w:val="000000"/>
        </w:rPr>
        <w:t xml:space="preserve"> </w:t>
      </w:r>
      <w:proofErr w:type="spellStart"/>
      <w:r w:rsidRPr="00893B43">
        <w:rPr>
          <w:color w:val="000000"/>
        </w:rPr>
        <w:t>keponakan</w:t>
      </w:r>
      <w:proofErr w:type="spellEnd"/>
      <w:r w:rsidRPr="00893B43">
        <w:rPr>
          <w:color w:val="000000"/>
        </w:rPr>
        <w:t xml:space="preserve"> </w:t>
      </w:r>
      <w:proofErr w:type="spellStart"/>
      <w:r w:rsidRPr="00893B43">
        <w:rPr>
          <w:color w:val="000000"/>
        </w:rPr>
        <w:t>dalam</w:t>
      </w:r>
      <w:proofErr w:type="spellEnd"/>
      <w:r w:rsidRPr="00893B43">
        <w:rPr>
          <w:color w:val="000000"/>
        </w:rPr>
        <w:t xml:space="preserve"> </w:t>
      </w:r>
      <w:proofErr w:type="spellStart"/>
      <w:r w:rsidRPr="00893B43">
        <w:rPr>
          <w:color w:val="000000"/>
        </w:rPr>
        <w:t>satu</w:t>
      </w:r>
      <w:proofErr w:type="spellEnd"/>
      <w:r w:rsidRPr="00893B43">
        <w:rPr>
          <w:color w:val="000000"/>
        </w:rPr>
        <w:t xml:space="preserve"> </w:t>
      </w:r>
      <w:proofErr w:type="spellStart"/>
      <w:r w:rsidRPr="00893B43">
        <w:rPr>
          <w:color w:val="000000"/>
        </w:rPr>
        <w:t>suku</w:t>
      </w:r>
      <w:proofErr w:type="spellEnd"/>
      <w:r w:rsidRPr="00893B43">
        <w:rPr>
          <w:color w:val="000000"/>
        </w:rPr>
        <w:t xml:space="preserve">, </w:t>
      </w:r>
      <w:proofErr w:type="spellStart"/>
      <w:r w:rsidRPr="00893B43">
        <w:rPr>
          <w:color w:val="000000"/>
        </w:rPr>
        <w:t>sanak</w:t>
      </w:r>
      <w:proofErr w:type="spellEnd"/>
      <w:r w:rsidRPr="00893B43">
        <w:rPr>
          <w:color w:val="000000"/>
        </w:rPr>
        <w:t xml:space="preserve"> </w:t>
      </w:r>
      <w:proofErr w:type="spellStart"/>
      <w:r w:rsidRPr="00893B43">
        <w:rPr>
          <w:color w:val="000000"/>
        </w:rPr>
        <w:t>saudara</w:t>
      </w:r>
      <w:proofErr w:type="spellEnd"/>
      <w:r w:rsidRPr="00893B43">
        <w:rPr>
          <w:color w:val="000000"/>
        </w:rPr>
        <w:t xml:space="preserve"> </w:t>
      </w:r>
      <w:proofErr w:type="spellStart"/>
      <w:r w:rsidRPr="00893B43">
        <w:rPr>
          <w:color w:val="000000"/>
        </w:rPr>
        <w:t>serta</w:t>
      </w:r>
      <w:proofErr w:type="spellEnd"/>
      <w:r w:rsidRPr="00893B43">
        <w:rPr>
          <w:color w:val="000000"/>
        </w:rPr>
        <w:t xml:space="preserve"> </w:t>
      </w:r>
      <w:proofErr w:type="spellStart"/>
      <w:r w:rsidRPr="00893B43">
        <w:rPr>
          <w:color w:val="000000"/>
        </w:rPr>
        <w:t>dibenarkan</w:t>
      </w:r>
      <w:proofErr w:type="spellEnd"/>
      <w:r w:rsidRPr="00893B43">
        <w:rPr>
          <w:color w:val="000000"/>
        </w:rPr>
        <w:t xml:space="preserve"> oleh </w:t>
      </w:r>
      <w:proofErr w:type="spellStart"/>
      <w:r w:rsidRPr="00893B43">
        <w:rPr>
          <w:color w:val="000000"/>
        </w:rPr>
        <w:t>ninik</w:t>
      </w:r>
      <w:proofErr w:type="spellEnd"/>
      <w:r w:rsidRPr="00893B43">
        <w:rPr>
          <w:color w:val="000000"/>
        </w:rPr>
        <w:t xml:space="preserve"> mamak.   </w:t>
      </w:r>
      <w:proofErr w:type="spellStart"/>
      <w:r w:rsidRPr="00893B43">
        <w:rPr>
          <w:color w:val="000000"/>
        </w:rPr>
        <w:t>keterlibatan</w:t>
      </w:r>
      <w:proofErr w:type="spellEnd"/>
      <w:r w:rsidRPr="00893B43">
        <w:rPr>
          <w:color w:val="000000"/>
        </w:rPr>
        <w:t xml:space="preserve"> </w:t>
      </w:r>
      <w:proofErr w:type="spellStart"/>
      <w:r w:rsidRPr="00893B43">
        <w:rPr>
          <w:color w:val="000000"/>
        </w:rPr>
        <w:t>masyarakat</w:t>
      </w:r>
      <w:proofErr w:type="spellEnd"/>
      <w:r w:rsidRPr="00893B43">
        <w:rPr>
          <w:color w:val="000000"/>
        </w:rPr>
        <w:t xml:space="preserve"> pun </w:t>
      </w:r>
      <w:proofErr w:type="spellStart"/>
      <w:r w:rsidRPr="00893B43">
        <w:rPr>
          <w:color w:val="000000"/>
        </w:rPr>
        <w:t>tak</w:t>
      </w:r>
      <w:proofErr w:type="spellEnd"/>
      <w:r w:rsidRPr="00893B43">
        <w:rPr>
          <w:color w:val="000000"/>
        </w:rPr>
        <w:t xml:space="preserve"> </w:t>
      </w:r>
      <w:proofErr w:type="spellStart"/>
      <w:r w:rsidRPr="00893B43">
        <w:rPr>
          <w:color w:val="000000"/>
        </w:rPr>
        <w:t>bisa</w:t>
      </w:r>
      <w:proofErr w:type="spellEnd"/>
      <w:r w:rsidRPr="00893B43">
        <w:rPr>
          <w:color w:val="000000"/>
        </w:rPr>
        <w:t xml:space="preserve"> </w:t>
      </w:r>
      <w:proofErr w:type="spellStart"/>
      <w:r w:rsidRPr="00893B43">
        <w:rPr>
          <w:color w:val="000000"/>
        </w:rPr>
        <w:t>dipungkiri</w:t>
      </w:r>
      <w:proofErr w:type="spellEnd"/>
      <w:r w:rsidRPr="00893B43">
        <w:rPr>
          <w:color w:val="000000"/>
        </w:rPr>
        <w:t xml:space="preserve">. Peran </w:t>
      </w:r>
      <w:proofErr w:type="spellStart"/>
      <w:r w:rsidRPr="00893B43">
        <w:rPr>
          <w:color w:val="000000"/>
        </w:rPr>
        <w:t>masyarakat</w:t>
      </w:r>
      <w:proofErr w:type="spellEnd"/>
      <w:r w:rsidRPr="00893B43">
        <w:rPr>
          <w:color w:val="000000"/>
        </w:rPr>
        <w:t xml:space="preserve"> </w:t>
      </w:r>
      <w:proofErr w:type="spellStart"/>
      <w:r w:rsidRPr="00893B43">
        <w:rPr>
          <w:color w:val="000000"/>
        </w:rPr>
        <w:t>berdasarkan</w:t>
      </w:r>
      <w:proofErr w:type="spellEnd"/>
      <w:r w:rsidRPr="00893B43">
        <w:rPr>
          <w:color w:val="000000"/>
        </w:rPr>
        <w:t xml:space="preserve"> </w:t>
      </w:r>
      <w:proofErr w:type="spellStart"/>
      <w:r w:rsidRPr="00893B43">
        <w:rPr>
          <w:color w:val="000000"/>
        </w:rPr>
        <w:t>suku</w:t>
      </w:r>
      <w:proofErr w:type="spellEnd"/>
      <w:r w:rsidRPr="00893B43">
        <w:rPr>
          <w:color w:val="000000"/>
        </w:rPr>
        <w:t xml:space="preserve"> </w:t>
      </w:r>
      <w:proofErr w:type="spellStart"/>
      <w:r w:rsidRPr="00893B43">
        <w:rPr>
          <w:color w:val="000000"/>
        </w:rPr>
        <w:t>masing-masing</w:t>
      </w:r>
      <w:proofErr w:type="spellEnd"/>
      <w:r w:rsidRPr="00893B43">
        <w:rPr>
          <w:color w:val="000000"/>
        </w:rPr>
        <w:t xml:space="preserve"> </w:t>
      </w:r>
      <w:proofErr w:type="spellStart"/>
      <w:r w:rsidRPr="00893B43">
        <w:rPr>
          <w:color w:val="000000"/>
        </w:rPr>
        <w:t>ikut</w:t>
      </w:r>
      <w:proofErr w:type="spellEnd"/>
      <w:r w:rsidRPr="00893B43">
        <w:rPr>
          <w:color w:val="000000"/>
        </w:rPr>
        <w:t xml:space="preserve"> </w:t>
      </w:r>
      <w:proofErr w:type="spellStart"/>
      <w:r w:rsidRPr="00893B43">
        <w:rPr>
          <w:color w:val="000000"/>
        </w:rPr>
        <w:t>serta</w:t>
      </w:r>
      <w:proofErr w:type="spellEnd"/>
      <w:r w:rsidRPr="00893B43">
        <w:rPr>
          <w:color w:val="000000"/>
        </w:rPr>
        <w:t xml:space="preserve"> </w:t>
      </w:r>
      <w:proofErr w:type="spellStart"/>
      <w:r w:rsidRPr="00893B43">
        <w:rPr>
          <w:color w:val="000000"/>
        </w:rPr>
        <w:t>dalam</w:t>
      </w:r>
      <w:proofErr w:type="spellEnd"/>
      <w:r w:rsidRPr="00893B43">
        <w:rPr>
          <w:color w:val="000000"/>
        </w:rPr>
        <w:t xml:space="preserve"> </w:t>
      </w:r>
      <w:proofErr w:type="spellStart"/>
      <w:r w:rsidRPr="00893B43">
        <w:rPr>
          <w:color w:val="000000"/>
        </w:rPr>
        <w:t>mendukung</w:t>
      </w:r>
      <w:proofErr w:type="spellEnd"/>
      <w:r w:rsidRPr="00893B43">
        <w:rPr>
          <w:color w:val="000000"/>
        </w:rPr>
        <w:t xml:space="preserve"> </w:t>
      </w:r>
      <w:proofErr w:type="spellStart"/>
      <w:r w:rsidRPr="00893B43">
        <w:rPr>
          <w:color w:val="000000"/>
        </w:rPr>
        <w:t>serta</w:t>
      </w:r>
      <w:proofErr w:type="spellEnd"/>
      <w:r w:rsidRPr="00893B43">
        <w:rPr>
          <w:color w:val="000000"/>
        </w:rPr>
        <w:t xml:space="preserve"> </w:t>
      </w:r>
      <w:proofErr w:type="spellStart"/>
      <w:r w:rsidRPr="00893B43">
        <w:rPr>
          <w:color w:val="000000"/>
        </w:rPr>
        <w:t>memilih</w:t>
      </w:r>
      <w:proofErr w:type="spellEnd"/>
      <w:r w:rsidRPr="00893B43">
        <w:rPr>
          <w:color w:val="000000"/>
        </w:rPr>
        <w:t xml:space="preserve"> </w:t>
      </w:r>
      <w:proofErr w:type="spellStart"/>
      <w:r w:rsidRPr="00893B43">
        <w:rPr>
          <w:color w:val="000000"/>
        </w:rPr>
        <w:t>ketua</w:t>
      </w:r>
      <w:proofErr w:type="spellEnd"/>
      <w:r w:rsidRPr="00893B43">
        <w:rPr>
          <w:color w:val="000000"/>
        </w:rPr>
        <w:t xml:space="preserve"> </w:t>
      </w:r>
      <w:proofErr w:type="spellStart"/>
      <w:r w:rsidRPr="00893B43">
        <w:rPr>
          <w:color w:val="000000"/>
        </w:rPr>
        <w:t>suku</w:t>
      </w:r>
      <w:proofErr w:type="spellEnd"/>
      <w:r w:rsidRPr="00893B43">
        <w:rPr>
          <w:color w:val="000000"/>
        </w:rPr>
        <w:t xml:space="preserve"> </w:t>
      </w:r>
      <w:proofErr w:type="spellStart"/>
      <w:r w:rsidRPr="00893B43">
        <w:rPr>
          <w:color w:val="000000"/>
        </w:rPr>
        <w:t>berdasarkan</w:t>
      </w:r>
      <w:proofErr w:type="spellEnd"/>
      <w:r w:rsidRPr="00893B43">
        <w:rPr>
          <w:color w:val="000000"/>
        </w:rPr>
        <w:t xml:space="preserve"> </w:t>
      </w:r>
      <w:proofErr w:type="spellStart"/>
      <w:r w:rsidRPr="00893B43">
        <w:rPr>
          <w:color w:val="000000"/>
        </w:rPr>
        <w:t>kriteria</w:t>
      </w:r>
      <w:proofErr w:type="spellEnd"/>
      <w:r w:rsidRPr="00893B43">
        <w:rPr>
          <w:color w:val="000000"/>
        </w:rPr>
        <w:t xml:space="preserve"> yang </w:t>
      </w:r>
      <w:proofErr w:type="spellStart"/>
      <w:r w:rsidRPr="00893B43">
        <w:rPr>
          <w:color w:val="000000"/>
        </w:rPr>
        <w:t>sudah</w:t>
      </w:r>
      <w:proofErr w:type="spellEnd"/>
      <w:r w:rsidRPr="00893B43">
        <w:rPr>
          <w:color w:val="000000"/>
        </w:rPr>
        <w:t xml:space="preserve"> </w:t>
      </w:r>
      <w:proofErr w:type="spellStart"/>
      <w:r w:rsidRPr="00893B43">
        <w:rPr>
          <w:color w:val="000000"/>
        </w:rPr>
        <w:t>ditetapkan</w:t>
      </w:r>
      <w:proofErr w:type="spellEnd"/>
      <w:r w:rsidRPr="00893B43">
        <w:rPr>
          <w:color w:val="000000"/>
        </w:rPr>
        <w:t xml:space="preserve"> </w:t>
      </w:r>
      <w:proofErr w:type="spellStart"/>
      <w:r w:rsidRPr="00893B43">
        <w:rPr>
          <w:color w:val="000000"/>
        </w:rPr>
        <w:t>serta</w:t>
      </w:r>
      <w:proofErr w:type="spellEnd"/>
      <w:r w:rsidRPr="00893B43">
        <w:rPr>
          <w:color w:val="000000"/>
        </w:rPr>
        <w:t xml:space="preserve"> </w:t>
      </w:r>
      <w:proofErr w:type="spellStart"/>
      <w:r w:rsidRPr="00893B43">
        <w:rPr>
          <w:color w:val="000000"/>
        </w:rPr>
        <w:t>saling</w:t>
      </w:r>
      <w:proofErr w:type="spellEnd"/>
      <w:r w:rsidRPr="00893B43">
        <w:rPr>
          <w:color w:val="000000"/>
        </w:rPr>
        <w:t xml:space="preserve"> </w:t>
      </w:r>
      <w:proofErr w:type="spellStart"/>
      <w:r w:rsidRPr="00893B43">
        <w:rPr>
          <w:color w:val="000000"/>
        </w:rPr>
        <w:t>membantu</w:t>
      </w:r>
      <w:proofErr w:type="spellEnd"/>
      <w:r w:rsidRPr="00893B43">
        <w:rPr>
          <w:color w:val="000000"/>
        </w:rPr>
        <w:t xml:space="preserve"> </w:t>
      </w:r>
      <w:proofErr w:type="spellStart"/>
      <w:r w:rsidRPr="00893B43">
        <w:rPr>
          <w:color w:val="000000"/>
        </w:rPr>
        <w:t>untuk</w:t>
      </w:r>
      <w:proofErr w:type="spellEnd"/>
      <w:r w:rsidRPr="00893B43">
        <w:rPr>
          <w:color w:val="000000"/>
        </w:rPr>
        <w:t xml:space="preserve"> </w:t>
      </w:r>
      <w:proofErr w:type="spellStart"/>
      <w:r w:rsidRPr="00893B43">
        <w:rPr>
          <w:color w:val="000000"/>
        </w:rPr>
        <w:t>mengupayakan</w:t>
      </w:r>
      <w:proofErr w:type="spellEnd"/>
      <w:r w:rsidRPr="00893B43">
        <w:rPr>
          <w:color w:val="000000"/>
        </w:rPr>
        <w:t xml:space="preserve"> / </w:t>
      </w:r>
      <w:proofErr w:type="spellStart"/>
      <w:r w:rsidRPr="00893B43">
        <w:rPr>
          <w:color w:val="000000"/>
        </w:rPr>
        <w:t>mendapatkan</w:t>
      </w:r>
      <w:proofErr w:type="spellEnd"/>
      <w:r w:rsidRPr="00893B43">
        <w:rPr>
          <w:color w:val="000000"/>
        </w:rPr>
        <w:t xml:space="preserve"> </w:t>
      </w:r>
      <w:proofErr w:type="spellStart"/>
      <w:r w:rsidRPr="00893B43">
        <w:rPr>
          <w:color w:val="000000"/>
        </w:rPr>
        <w:t>kepala</w:t>
      </w:r>
      <w:proofErr w:type="spellEnd"/>
      <w:r w:rsidRPr="00893B43">
        <w:rPr>
          <w:color w:val="000000"/>
        </w:rPr>
        <w:t xml:space="preserve"> </w:t>
      </w:r>
      <w:proofErr w:type="spellStart"/>
      <w:r w:rsidRPr="00893B43">
        <w:rPr>
          <w:color w:val="000000"/>
        </w:rPr>
        <w:t>adat</w:t>
      </w:r>
      <w:proofErr w:type="spellEnd"/>
      <w:r w:rsidRPr="00893B43">
        <w:rPr>
          <w:color w:val="000000"/>
        </w:rPr>
        <w:t xml:space="preserve"> </w:t>
      </w:r>
      <w:proofErr w:type="spellStart"/>
      <w:r w:rsidRPr="00893B43">
        <w:rPr>
          <w:color w:val="000000"/>
        </w:rPr>
        <w:t>sesuai</w:t>
      </w:r>
      <w:proofErr w:type="spellEnd"/>
      <w:r w:rsidRPr="00893B43">
        <w:rPr>
          <w:color w:val="000000"/>
        </w:rPr>
        <w:t xml:space="preserve"> </w:t>
      </w:r>
      <w:proofErr w:type="spellStart"/>
      <w:r w:rsidRPr="00893B43">
        <w:rPr>
          <w:color w:val="000000"/>
        </w:rPr>
        <w:t>dengan</w:t>
      </w:r>
      <w:proofErr w:type="spellEnd"/>
      <w:r w:rsidRPr="00893B43">
        <w:rPr>
          <w:color w:val="000000"/>
        </w:rPr>
        <w:t xml:space="preserve"> </w:t>
      </w:r>
      <w:proofErr w:type="spellStart"/>
      <w:r w:rsidRPr="00893B43">
        <w:rPr>
          <w:color w:val="000000"/>
        </w:rPr>
        <w:t>kriteria</w:t>
      </w:r>
      <w:proofErr w:type="spellEnd"/>
      <w:r w:rsidRPr="00893B43">
        <w:rPr>
          <w:color w:val="000000"/>
        </w:rPr>
        <w:t xml:space="preserve">. </w:t>
      </w:r>
    </w:p>
    <w:p w14:paraId="2A1E88FB" w14:textId="77777777" w:rsidR="00335796" w:rsidRPr="00893B43" w:rsidRDefault="00335796" w:rsidP="00335796">
      <w:pPr>
        <w:ind w:firstLine="720"/>
        <w:jc w:val="both"/>
        <w:rPr>
          <w:color w:val="000000"/>
        </w:rPr>
      </w:pPr>
      <w:proofErr w:type="spellStart"/>
      <w:r w:rsidRPr="00893B43">
        <w:rPr>
          <w:color w:val="000000"/>
        </w:rPr>
        <w:t>Sedangkan</w:t>
      </w:r>
      <w:proofErr w:type="spellEnd"/>
      <w:r w:rsidRPr="00893B43">
        <w:rPr>
          <w:color w:val="000000"/>
        </w:rPr>
        <w:t xml:space="preserve"> </w:t>
      </w:r>
      <w:proofErr w:type="spellStart"/>
      <w:r w:rsidRPr="00893B43">
        <w:rPr>
          <w:color w:val="000000"/>
        </w:rPr>
        <w:t>keterlibatan</w:t>
      </w:r>
      <w:proofErr w:type="spellEnd"/>
      <w:r w:rsidRPr="00893B43">
        <w:rPr>
          <w:color w:val="000000"/>
        </w:rPr>
        <w:t xml:space="preserve"> </w:t>
      </w:r>
      <w:proofErr w:type="spellStart"/>
      <w:r w:rsidRPr="00893B43">
        <w:rPr>
          <w:color w:val="000000"/>
        </w:rPr>
        <w:t>pemerintah</w:t>
      </w:r>
      <w:proofErr w:type="spellEnd"/>
      <w:r w:rsidRPr="00893B43">
        <w:rPr>
          <w:color w:val="000000"/>
        </w:rPr>
        <w:t xml:space="preserve"> </w:t>
      </w:r>
      <w:proofErr w:type="spellStart"/>
      <w:r w:rsidRPr="00893B43">
        <w:rPr>
          <w:color w:val="000000"/>
        </w:rPr>
        <w:t>hanya</w:t>
      </w:r>
      <w:proofErr w:type="spellEnd"/>
      <w:r w:rsidRPr="00893B43">
        <w:rPr>
          <w:color w:val="000000"/>
        </w:rPr>
        <w:t xml:space="preserve"> </w:t>
      </w:r>
      <w:proofErr w:type="spellStart"/>
      <w:r w:rsidRPr="00893B43">
        <w:rPr>
          <w:color w:val="000000"/>
        </w:rPr>
        <w:t>mengikuti</w:t>
      </w:r>
      <w:proofErr w:type="spellEnd"/>
      <w:r w:rsidRPr="00893B43">
        <w:rPr>
          <w:color w:val="000000"/>
        </w:rPr>
        <w:t xml:space="preserve"> dan </w:t>
      </w:r>
      <w:proofErr w:type="spellStart"/>
      <w:r w:rsidRPr="00893B43">
        <w:rPr>
          <w:color w:val="000000"/>
        </w:rPr>
        <w:t>mengesahkan</w:t>
      </w:r>
      <w:proofErr w:type="spellEnd"/>
      <w:r w:rsidRPr="00893B43">
        <w:rPr>
          <w:color w:val="000000"/>
        </w:rPr>
        <w:t xml:space="preserve"> </w:t>
      </w:r>
      <w:proofErr w:type="spellStart"/>
      <w:r w:rsidRPr="00893B43">
        <w:rPr>
          <w:color w:val="000000"/>
        </w:rPr>
        <w:t>bahwa</w:t>
      </w:r>
      <w:proofErr w:type="spellEnd"/>
      <w:r w:rsidRPr="00893B43">
        <w:rPr>
          <w:color w:val="000000"/>
        </w:rPr>
        <w:t xml:space="preserve"> </w:t>
      </w:r>
      <w:proofErr w:type="spellStart"/>
      <w:r w:rsidRPr="00893B43">
        <w:rPr>
          <w:color w:val="000000"/>
        </w:rPr>
        <w:t>dalam</w:t>
      </w:r>
      <w:proofErr w:type="spellEnd"/>
      <w:r w:rsidRPr="00893B43">
        <w:rPr>
          <w:color w:val="000000"/>
        </w:rPr>
        <w:t xml:space="preserve"> </w:t>
      </w:r>
      <w:proofErr w:type="spellStart"/>
      <w:r w:rsidRPr="00893B43">
        <w:rPr>
          <w:color w:val="000000"/>
        </w:rPr>
        <w:t>satu</w:t>
      </w:r>
      <w:proofErr w:type="spellEnd"/>
      <w:r w:rsidRPr="00893B43">
        <w:rPr>
          <w:color w:val="000000"/>
        </w:rPr>
        <w:t xml:space="preserve"> </w:t>
      </w:r>
      <w:proofErr w:type="spellStart"/>
      <w:r w:rsidRPr="00893B43">
        <w:rPr>
          <w:color w:val="000000"/>
        </w:rPr>
        <w:t>adat</w:t>
      </w:r>
      <w:proofErr w:type="spellEnd"/>
      <w:r w:rsidRPr="00893B43">
        <w:rPr>
          <w:color w:val="000000"/>
        </w:rPr>
        <w:t xml:space="preserve"> </w:t>
      </w:r>
      <w:proofErr w:type="spellStart"/>
      <w:r w:rsidRPr="00893B43">
        <w:rPr>
          <w:color w:val="000000"/>
        </w:rPr>
        <w:t>ini</w:t>
      </w:r>
      <w:proofErr w:type="spellEnd"/>
      <w:r w:rsidRPr="00893B43">
        <w:rPr>
          <w:color w:val="000000"/>
        </w:rPr>
        <w:t xml:space="preserve"> </w:t>
      </w:r>
      <w:proofErr w:type="spellStart"/>
      <w:r w:rsidRPr="00893B43">
        <w:rPr>
          <w:color w:val="000000"/>
        </w:rPr>
        <w:t>sudah</w:t>
      </w:r>
      <w:proofErr w:type="spellEnd"/>
      <w:r w:rsidRPr="00893B43">
        <w:rPr>
          <w:color w:val="000000"/>
        </w:rPr>
        <w:t xml:space="preserve"> </w:t>
      </w:r>
      <w:proofErr w:type="spellStart"/>
      <w:r w:rsidRPr="00893B43">
        <w:rPr>
          <w:color w:val="000000"/>
        </w:rPr>
        <w:t>memiliki</w:t>
      </w:r>
      <w:proofErr w:type="spellEnd"/>
      <w:r w:rsidRPr="00893B43">
        <w:rPr>
          <w:color w:val="000000"/>
        </w:rPr>
        <w:t xml:space="preserve"> </w:t>
      </w:r>
      <w:proofErr w:type="spellStart"/>
      <w:r w:rsidRPr="00893B43">
        <w:rPr>
          <w:color w:val="000000"/>
        </w:rPr>
        <w:t>kepala</w:t>
      </w:r>
      <w:proofErr w:type="spellEnd"/>
      <w:r w:rsidRPr="00893B43">
        <w:rPr>
          <w:color w:val="000000"/>
        </w:rPr>
        <w:t xml:space="preserve"> </w:t>
      </w:r>
      <w:proofErr w:type="spellStart"/>
      <w:r w:rsidRPr="00893B43">
        <w:rPr>
          <w:color w:val="000000"/>
        </w:rPr>
        <w:t>suku</w:t>
      </w:r>
      <w:proofErr w:type="spellEnd"/>
      <w:r w:rsidRPr="00893B43">
        <w:rPr>
          <w:color w:val="000000"/>
        </w:rPr>
        <w:t xml:space="preserve">, </w:t>
      </w:r>
      <w:proofErr w:type="spellStart"/>
      <w:r w:rsidRPr="00893B43">
        <w:rPr>
          <w:color w:val="000000"/>
        </w:rPr>
        <w:t>serta</w:t>
      </w:r>
      <w:proofErr w:type="spellEnd"/>
      <w:r w:rsidRPr="00893B43">
        <w:rPr>
          <w:color w:val="000000"/>
        </w:rPr>
        <w:t xml:space="preserve"> </w:t>
      </w:r>
      <w:proofErr w:type="spellStart"/>
      <w:r w:rsidRPr="00893B43">
        <w:rPr>
          <w:color w:val="000000"/>
        </w:rPr>
        <w:t>pemerintah</w:t>
      </w:r>
      <w:proofErr w:type="spellEnd"/>
      <w:r w:rsidRPr="00893B43">
        <w:rPr>
          <w:color w:val="000000"/>
        </w:rPr>
        <w:t xml:space="preserve"> juga </w:t>
      </w:r>
      <w:proofErr w:type="spellStart"/>
      <w:r w:rsidRPr="00893B43">
        <w:rPr>
          <w:color w:val="000000"/>
        </w:rPr>
        <w:t>ikut</w:t>
      </w:r>
      <w:proofErr w:type="spellEnd"/>
      <w:r w:rsidRPr="00893B43">
        <w:rPr>
          <w:color w:val="000000"/>
        </w:rPr>
        <w:t xml:space="preserve"> </w:t>
      </w:r>
      <w:proofErr w:type="spellStart"/>
      <w:r w:rsidRPr="00893B43">
        <w:rPr>
          <w:color w:val="000000"/>
        </w:rPr>
        <w:t>andil</w:t>
      </w:r>
      <w:proofErr w:type="spellEnd"/>
      <w:r w:rsidRPr="00893B43">
        <w:rPr>
          <w:color w:val="000000"/>
        </w:rPr>
        <w:t xml:space="preserve"> </w:t>
      </w:r>
      <w:proofErr w:type="spellStart"/>
      <w:r w:rsidRPr="00893B43">
        <w:rPr>
          <w:color w:val="000000"/>
        </w:rPr>
        <w:t>dalam</w:t>
      </w:r>
      <w:proofErr w:type="spellEnd"/>
      <w:r w:rsidRPr="00893B43">
        <w:rPr>
          <w:color w:val="000000"/>
        </w:rPr>
        <w:t xml:space="preserve"> </w:t>
      </w:r>
      <w:proofErr w:type="spellStart"/>
      <w:r w:rsidRPr="00893B43">
        <w:rPr>
          <w:color w:val="000000"/>
        </w:rPr>
        <w:t>memantau</w:t>
      </w:r>
      <w:proofErr w:type="spellEnd"/>
      <w:r w:rsidRPr="00893B43">
        <w:rPr>
          <w:color w:val="000000"/>
        </w:rPr>
        <w:t xml:space="preserve"> </w:t>
      </w:r>
      <w:proofErr w:type="spellStart"/>
      <w:r w:rsidRPr="00893B43">
        <w:rPr>
          <w:color w:val="000000"/>
        </w:rPr>
        <w:t>pelaksanaan</w:t>
      </w:r>
      <w:proofErr w:type="spellEnd"/>
      <w:r w:rsidRPr="00893B43">
        <w:rPr>
          <w:color w:val="000000"/>
        </w:rPr>
        <w:t xml:space="preserve"> </w:t>
      </w:r>
      <w:proofErr w:type="spellStart"/>
      <w:r w:rsidRPr="00893B43">
        <w:rPr>
          <w:color w:val="000000"/>
        </w:rPr>
        <w:t>pemilihan</w:t>
      </w:r>
      <w:proofErr w:type="spellEnd"/>
      <w:r w:rsidRPr="00893B43">
        <w:rPr>
          <w:color w:val="000000"/>
        </w:rPr>
        <w:t xml:space="preserve"> </w:t>
      </w:r>
      <w:proofErr w:type="spellStart"/>
      <w:r w:rsidRPr="00893B43">
        <w:rPr>
          <w:color w:val="000000"/>
        </w:rPr>
        <w:t>kepala</w:t>
      </w:r>
      <w:proofErr w:type="spellEnd"/>
      <w:r w:rsidRPr="00893B43">
        <w:rPr>
          <w:color w:val="000000"/>
        </w:rPr>
        <w:t xml:space="preserve"> </w:t>
      </w:r>
      <w:proofErr w:type="spellStart"/>
      <w:r w:rsidRPr="00893B43">
        <w:rPr>
          <w:color w:val="000000"/>
        </w:rPr>
        <w:t>adat</w:t>
      </w:r>
      <w:proofErr w:type="spellEnd"/>
      <w:r w:rsidRPr="00893B43">
        <w:rPr>
          <w:color w:val="000000"/>
        </w:rPr>
        <w:t xml:space="preserve">. </w:t>
      </w:r>
      <w:proofErr w:type="spellStart"/>
      <w:r w:rsidRPr="00893B43">
        <w:rPr>
          <w:color w:val="000000"/>
        </w:rPr>
        <w:t>Namun</w:t>
      </w:r>
      <w:proofErr w:type="spellEnd"/>
      <w:r w:rsidRPr="00893B43">
        <w:rPr>
          <w:color w:val="000000"/>
        </w:rPr>
        <w:t xml:space="preserve">, </w:t>
      </w:r>
      <w:proofErr w:type="spellStart"/>
      <w:r w:rsidRPr="00893B43">
        <w:rPr>
          <w:color w:val="000000"/>
        </w:rPr>
        <w:t>peraturan</w:t>
      </w:r>
      <w:proofErr w:type="spellEnd"/>
      <w:r w:rsidRPr="00893B43">
        <w:rPr>
          <w:color w:val="000000"/>
        </w:rPr>
        <w:t xml:space="preserve"> </w:t>
      </w:r>
      <w:proofErr w:type="spellStart"/>
      <w:r w:rsidRPr="00893B43">
        <w:rPr>
          <w:color w:val="000000"/>
        </w:rPr>
        <w:t>tertulis</w:t>
      </w:r>
      <w:proofErr w:type="spellEnd"/>
      <w:r w:rsidRPr="00893B43">
        <w:rPr>
          <w:color w:val="000000"/>
        </w:rPr>
        <w:t xml:space="preserve"> </w:t>
      </w:r>
      <w:proofErr w:type="spellStart"/>
      <w:r w:rsidRPr="00893B43">
        <w:rPr>
          <w:color w:val="000000"/>
        </w:rPr>
        <w:t>maupun</w:t>
      </w:r>
      <w:proofErr w:type="spellEnd"/>
      <w:r w:rsidRPr="00893B43">
        <w:rPr>
          <w:color w:val="000000"/>
        </w:rPr>
        <w:t xml:space="preserve"> </w:t>
      </w:r>
      <w:proofErr w:type="spellStart"/>
      <w:r w:rsidRPr="00893B43">
        <w:rPr>
          <w:color w:val="000000"/>
        </w:rPr>
        <w:t>tidak</w:t>
      </w:r>
      <w:proofErr w:type="spellEnd"/>
      <w:r w:rsidRPr="00893B43">
        <w:rPr>
          <w:color w:val="000000"/>
        </w:rPr>
        <w:t xml:space="preserve"> </w:t>
      </w:r>
      <w:proofErr w:type="spellStart"/>
      <w:r w:rsidRPr="00893B43">
        <w:rPr>
          <w:color w:val="000000"/>
        </w:rPr>
        <w:t>tertulis</w:t>
      </w:r>
      <w:proofErr w:type="spellEnd"/>
      <w:r w:rsidRPr="00893B43">
        <w:rPr>
          <w:color w:val="000000"/>
        </w:rPr>
        <w:t xml:space="preserve"> </w:t>
      </w:r>
      <w:proofErr w:type="spellStart"/>
      <w:r w:rsidRPr="00893B43">
        <w:rPr>
          <w:color w:val="000000"/>
        </w:rPr>
        <w:t>atau</w:t>
      </w:r>
      <w:proofErr w:type="spellEnd"/>
      <w:r w:rsidRPr="00893B43">
        <w:rPr>
          <w:color w:val="000000"/>
        </w:rPr>
        <w:t xml:space="preserve"> </w:t>
      </w:r>
      <w:proofErr w:type="spellStart"/>
      <w:r w:rsidRPr="00893B43">
        <w:rPr>
          <w:color w:val="000000"/>
        </w:rPr>
        <w:t>dasar</w:t>
      </w:r>
      <w:proofErr w:type="spellEnd"/>
      <w:r w:rsidRPr="00893B43">
        <w:rPr>
          <w:color w:val="000000"/>
        </w:rPr>
        <w:t xml:space="preserve"> </w:t>
      </w:r>
      <w:proofErr w:type="spellStart"/>
      <w:r w:rsidRPr="00893B43">
        <w:rPr>
          <w:color w:val="000000"/>
        </w:rPr>
        <w:t>dasar</w:t>
      </w:r>
      <w:proofErr w:type="spellEnd"/>
      <w:r w:rsidRPr="00893B43">
        <w:rPr>
          <w:color w:val="000000"/>
        </w:rPr>
        <w:t xml:space="preserve"> </w:t>
      </w:r>
      <w:proofErr w:type="spellStart"/>
      <w:r w:rsidRPr="00893B43">
        <w:rPr>
          <w:color w:val="000000"/>
        </w:rPr>
        <w:t>hukum</w:t>
      </w:r>
      <w:proofErr w:type="spellEnd"/>
      <w:r w:rsidRPr="00893B43">
        <w:rPr>
          <w:color w:val="000000"/>
        </w:rPr>
        <w:t xml:space="preserve"> yang </w:t>
      </w:r>
      <w:proofErr w:type="spellStart"/>
      <w:r w:rsidRPr="00893B43">
        <w:rPr>
          <w:color w:val="000000"/>
        </w:rPr>
        <w:t>mengatur</w:t>
      </w:r>
      <w:proofErr w:type="spellEnd"/>
      <w:r w:rsidRPr="00893B43">
        <w:rPr>
          <w:color w:val="000000"/>
        </w:rPr>
        <w:t xml:space="preserve"> </w:t>
      </w:r>
      <w:proofErr w:type="spellStart"/>
      <w:r w:rsidRPr="00893B43">
        <w:rPr>
          <w:color w:val="000000"/>
        </w:rPr>
        <w:t>pemilihan</w:t>
      </w:r>
      <w:proofErr w:type="spellEnd"/>
      <w:r w:rsidRPr="00893B43">
        <w:rPr>
          <w:color w:val="000000"/>
        </w:rPr>
        <w:t xml:space="preserve"> </w:t>
      </w:r>
      <w:proofErr w:type="spellStart"/>
      <w:r w:rsidRPr="00893B43">
        <w:rPr>
          <w:color w:val="000000"/>
        </w:rPr>
        <w:t>kepala</w:t>
      </w:r>
      <w:proofErr w:type="spellEnd"/>
      <w:r w:rsidRPr="00893B43">
        <w:rPr>
          <w:color w:val="000000"/>
        </w:rPr>
        <w:t xml:space="preserve"> </w:t>
      </w:r>
      <w:proofErr w:type="spellStart"/>
      <w:r w:rsidRPr="00893B43">
        <w:rPr>
          <w:color w:val="000000"/>
        </w:rPr>
        <w:t>adat</w:t>
      </w:r>
      <w:proofErr w:type="spellEnd"/>
      <w:r w:rsidRPr="00893B43">
        <w:rPr>
          <w:color w:val="000000"/>
        </w:rPr>
        <w:t xml:space="preserve"> </w:t>
      </w:r>
      <w:proofErr w:type="spellStart"/>
      <w:r w:rsidRPr="00893B43">
        <w:rPr>
          <w:color w:val="000000"/>
        </w:rPr>
        <w:t>tersebut</w:t>
      </w:r>
      <w:proofErr w:type="spellEnd"/>
      <w:r w:rsidRPr="00893B43">
        <w:rPr>
          <w:color w:val="000000"/>
        </w:rPr>
        <w:t xml:space="preserve"> </w:t>
      </w:r>
      <w:proofErr w:type="spellStart"/>
      <w:r w:rsidRPr="00893B43">
        <w:rPr>
          <w:color w:val="000000"/>
        </w:rPr>
        <w:t>tidak</w:t>
      </w:r>
      <w:proofErr w:type="spellEnd"/>
      <w:r w:rsidRPr="00893B43">
        <w:rPr>
          <w:color w:val="000000"/>
        </w:rPr>
        <w:t xml:space="preserve"> </w:t>
      </w:r>
      <w:proofErr w:type="spellStart"/>
      <w:r w:rsidRPr="00893B43">
        <w:rPr>
          <w:color w:val="000000"/>
        </w:rPr>
        <w:t>ada</w:t>
      </w:r>
      <w:proofErr w:type="spellEnd"/>
      <w:r w:rsidRPr="00893B43">
        <w:rPr>
          <w:color w:val="000000"/>
        </w:rPr>
        <w:t xml:space="preserve">. Yang </w:t>
      </w:r>
      <w:proofErr w:type="spellStart"/>
      <w:r w:rsidRPr="00893B43">
        <w:rPr>
          <w:color w:val="000000"/>
        </w:rPr>
        <w:t>ada</w:t>
      </w:r>
      <w:proofErr w:type="spellEnd"/>
      <w:r w:rsidRPr="00893B43">
        <w:rPr>
          <w:color w:val="000000"/>
        </w:rPr>
        <w:t xml:space="preserve"> </w:t>
      </w:r>
      <w:proofErr w:type="spellStart"/>
      <w:r w:rsidRPr="00893B43">
        <w:rPr>
          <w:color w:val="000000"/>
        </w:rPr>
        <w:t>hanyalah</w:t>
      </w:r>
      <w:proofErr w:type="spellEnd"/>
      <w:r w:rsidRPr="00893B43">
        <w:rPr>
          <w:color w:val="000000"/>
        </w:rPr>
        <w:t xml:space="preserve"> </w:t>
      </w:r>
      <w:proofErr w:type="spellStart"/>
      <w:r w:rsidRPr="00893B43">
        <w:rPr>
          <w:color w:val="000000"/>
        </w:rPr>
        <w:t>tunjuk</w:t>
      </w:r>
      <w:proofErr w:type="spellEnd"/>
      <w:r w:rsidRPr="00893B43">
        <w:rPr>
          <w:color w:val="000000"/>
        </w:rPr>
        <w:t xml:space="preserve"> ajar yang </w:t>
      </w:r>
      <w:proofErr w:type="spellStart"/>
      <w:r w:rsidRPr="00893B43">
        <w:rPr>
          <w:color w:val="000000"/>
        </w:rPr>
        <w:t>tersirat</w:t>
      </w:r>
      <w:proofErr w:type="spellEnd"/>
      <w:r w:rsidRPr="00893B43">
        <w:rPr>
          <w:color w:val="000000"/>
        </w:rPr>
        <w:t xml:space="preserve"> dan kata-kata </w:t>
      </w:r>
      <w:proofErr w:type="spellStart"/>
      <w:r w:rsidRPr="00893B43">
        <w:rPr>
          <w:color w:val="000000"/>
        </w:rPr>
        <w:t>adat</w:t>
      </w:r>
      <w:proofErr w:type="spellEnd"/>
      <w:r w:rsidRPr="00893B43">
        <w:rPr>
          <w:color w:val="000000"/>
        </w:rPr>
        <w:t xml:space="preserve"> yang </w:t>
      </w:r>
      <w:proofErr w:type="spellStart"/>
      <w:r w:rsidRPr="00893B43">
        <w:rPr>
          <w:color w:val="000000"/>
        </w:rPr>
        <w:t>tidak</w:t>
      </w:r>
      <w:proofErr w:type="spellEnd"/>
      <w:r w:rsidRPr="00893B43">
        <w:rPr>
          <w:color w:val="000000"/>
        </w:rPr>
        <w:t xml:space="preserve"> </w:t>
      </w:r>
      <w:proofErr w:type="spellStart"/>
      <w:r w:rsidRPr="00893B43">
        <w:rPr>
          <w:color w:val="000000"/>
        </w:rPr>
        <w:t>dibukukan</w:t>
      </w:r>
      <w:proofErr w:type="spellEnd"/>
      <w:r w:rsidRPr="00893B43">
        <w:rPr>
          <w:color w:val="000000"/>
        </w:rPr>
        <w:t xml:space="preserve">. </w:t>
      </w:r>
      <w:proofErr w:type="spellStart"/>
      <w:r w:rsidRPr="00893B43">
        <w:rPr>
          <w:color w:val="000000"/>
        </w:rPr>
        <w:t>Kesepakatan</w:t>
      </w:r>
      <w:proofErr w:type="spellEnd"/>
      <w:r w:rsidRPr="00893B43">
        <w:rPr>
          <w:color w:val="000000"/>
        </w:rPr>
        <w:t xml:space="preserve"> </w:t>
      </w:r>
      <w:proofErr w:type="spellStart"/>
      <w:r w:rsidRPr="00893B43">
        <w:rPr>
          <w:color w:val="000000"/>
        </w:rPr>
        <w:t>dari</w:t>
      </w:r>
      <w:proofErr w:type="spellEnd"/>
      <w:r w:rsidRPr="00893B43">
        <w:rPr>
          <w:color w:val="000000"/>
        </w:rPr>
        <w:t xml:space="preserve"> para </w:t>
      </w:r>
      <w:proofErr w:type="spellStart"/>
      <w:r w:rsidRPr="00893B43">
        <w:rPr>
          <w:color w:val="000000"/>
        </w:rPr>
        <w:t>anak</w:t>
      </w:r>
      <w:proofErr w:type="spellEnd"/>
      <w:r w:rsidRPr="00893B43">
        <w:rPr>
          <w:color w:val="000000"/>
        </w:rPr>
        <w:t xml:space="preserve"> </w:t>
      </w:r>
      <w:proofErr w:type="spellStart"/>
      <w:r w:rsidRPr="00893B43">
        <w:rPr>
          <w:color w:val="000000"/>
        </w:rPr>
        <w:t>cucu</w:t>
      </w:r>
      <w:proofErr w:type="spellEnd"/>
      <w:r w:rsidRPr="00893B43">
        <w:rPr>
          <w:color w:val="000000"/>
        </w:rPr>
        <w:t xml:space="preserve"> dan </w:t>
      </w:r>
      <w:proofErr w:type="spellStart"/>
      <w:r w:rsidRPr="00893B43">
        <w:rPr>
          <w:color w:val="000000"/>
        </w:rPr>
        <w:t>kemenakan</w:t>
      </w:r>
      <w:proofErr w:type="spellEnd"/>
      <w:r w:rsidRPr="00893B43">
        <w:rPr>
          <w:color w:val="000000"/>
        </w:rPr>
        <w:t xml:space="preserve"> </w:t>
      </w:r>
      <w:proofErr w:type="spellStart"/>
      <w:r w:rsidRPr="00893B43">
        <w:rPr>
          <w:color w:val="000000"/>
        </w:rPr>
        <w:t>ini</w:t>
      </w:r>
      <w:proofErr w:type="spellEnd"/>
      <w:r w:rsidRPr="00893B43">
        <w:rPr>
          <w:color w:val="000000"/>
        </w:rPr>
        <w:t xml:space="preserve"> juga </w:t>
      </w:r>
      <w:proofErr w:type="spellStart"/>
      <w:r w:rsidRPr="00893B43">
        <w:rPr>
          <w:color w:val="000000"/>
        </w:rPr>
        <w:t>didasarkan</w:t>
      </w:r>
      <w:proofErr w:type="spellEnd"/>
      <w:r w:rsidRPr="00893B43">
        <w:rPr>
          <w:color w:val="000000"/>
        </w:rPr>
        <w:t xml:space="preserve"> pada </w:t>
      </w:r>
      <w:proofErr w:type="spellStart"/>
      <w:r w:rsidRPr="00893B43">
        <w:rPr>
          <w:color w:val="000000"/>
        </w:rPr>
        <w:t>beberapa</w:t>
      </w:r>
      <w:proofErr w:type="spellEnd"/>
      <w:r w:rsidRPr="00893B43">
        <w:rPr>
          <w:color w:val="000000"/>
        </w:rPr>
        <w:t xml:space="preserve"> </w:t>
      </w:r>
      <w:proofErr w:type="spellStart"/>
      <w:r w:rsidRPr="00893B43">
        <w:rPr>
          <w:color w:val="000000"/>
        </w:rPr>
        <w:t>kriteria</w:t>
      </w:r>
      <w:proofErr w:type="spellEnd"/>
      <w:r w:rsidRPr="00893B43">
        <w:rPr>
          <w:color w:val="000000"/>
        </w:rPr>
        <w:t xml:space="preserve"> </w:t>
      </w:r>
      <w:proofErr w:type="spellStart"/>
      <w:r w:rsidRPr="00893B43">
        <w:rPr>
          <w:color w:val="000000"/>
        </w:rPr>
        <w:t>umum</w:t>
      </w:r>
      <w:proofErr w:type="spellEnd"/>
      <w:r w:rsidRPr="00893B43">
        <w:rPr>
          <w:color w:val="000000"/>
        </w:rPr>
        <w:t xml:space="preserve"> yang </w:t>
      </w:r>
      <w:proofErr w:type="spellStart"/>
      <w:r w:rsidRPr="00893B43">
        <w:rPr>
          <w:color w:val="000000"/>
        </w:rPr>
        <w:t>harus</w:t>
      </w:r>
      <w:proofErr w:type="spellEnd"/>
      <w:r w:rsidRPr="00893B43">
        <w:rPr>
          <w:color w:val="000000"/>
        </w:rPr>
        <w:t xml:space="preserve"> </w:t>
      </w:r>
      <w:proofErr w:type="spellStart"/>
      <w:r w:rsidRPr="00893B43">
        <w:rPr>
          <w:color w:val="000000"/>
        </w:rPr>
        <w:t>ada</w:t>
      </w:r>
      <w:proofErr w:type="spellEnd"/>
      <w:r w:rsidRPr="00893B43">
        <w:rPr>
          <w:color w:val="000000"/>
        </w:rPr>
        <w:t xml:space="preserve"> pada </w:t>
      </w:r>
      <w:proofErr w:type="spellStart"/>
      <w:r w:rsidRPr="00893B43">
        <w:rPr>
          <w:color w:val="000000"/>
        </w:rPr>
        <w:t>diri</w:t>
      </w:r>
      <w:proofErr w:type="spellEnd"/>
      <w:r w:rsidRPr="00893B43">
        <w:rPr>
          <w:color w:val="000000"/>
        </w:rPr>
        <w:t xml:space="preserve"> </w:t>
      </w:r>
      <w:proofErr w:type="spellStart"/>
      <w:r w:rsidRPr="00893B43">
        <w:rPr>
          <w:color w:val="000000"/>
        </w:rPr>
        <w:t>calon</w:t>
      </w:r>
      <w:proofErr w:type="spellEnd"/>
      <w:r w:rsidRPr="00893B43">
        <w:rPr>
          <w:color w:val="000000"/>
        </w:rPr>
        <w:t xml:space="preserve"> </w:t>
      </w:r>
      <w:proofErr w:type="spellStart"/>
      <w:r w:rsidRPr="00893B43">
        <w:rPr>
          <w:color w:val="000000"/>
        </w:rPr>
        <w:t>ninik</w:t>
      </w:r>
      <w:proofErr w:type="spellEnd"/>
      <w:r w:rsidRPr="00893B43">
        <w:rPr>
          <w:color w:val="000000"/>
        </w:rPr>
        <w:t xml:space="preserve"> mamak yang </w:t>
      </w:r>
      <w:proofErr w:type="spellStart"/>
      <w:r w:rsidRPr="00893B43">
        <w:rPr>
          <w:color w:val="000000"/>
        </w:rPr>
        <w:t>akan</w:t>
      </w:r>
      <w:proofErr w:type="spellEnd"/>
      <w:r w:rsidRPr="00893B43">
        <w:rPr>
          <w:color w:val="000000"/>
        </w:rPr>
        <w:t xml:space="preserve"> </w:t>
      </w:r>
      <w:proofErr w:type="spellStart"/>
      <w:r w:rsidRPr="00893B43">
        <w:rPr>
          <w:color w:val="000000"/>
        </w:rPr>
        <w:t>mereka</w:t>
      </w:r>
      <w:proofErr w:type="spellEnd"/>
      <w:r w:rsidRPr="00893B43">
        <w:rPr>
          <w:color w:val="000000"/>
        </w:rPr>
        <w:t xml:space="preserve"> </w:t>
      </w:r>
      <w:proofErr w:type="spellStart"/>
      <w:r w:rsidRPr="00893B43">
        <w:rPr>
          <w:color w:val="000000"/>
        </w:rPr>
        <w:t>usulkan</w:t>
      </w:r>
      <w:proofErr w:type="spellEnd"/>
      <w:r w:rsidRPr="00893B43">
        <w:rPr>
          <w:color w:val="000000"/>
        </w:rPr>
        <w:t xml:space="preserve">. </w:t>
      </w:r>
      <w:proofErr w:type="spellStart"/>
      <w:r w:rsidRPr="00893B43">
        <w:rPr>
          <w:color w:val="000000"/>
        </w:rPr>
        <w:t>Barikut</w:t>
      </w:r>
      <w:proofErr w:type="spellEnd"/>
      <w:r w:rsidRPr="00893B43">
        <w:rPr>
          <w:color w:val="000000"/>
        </w:rPr>
        <w:t xml:space="preserve"> </w:t>
      </w:r>
      <w:proofErr w:type="spellStart"/>
      <w:r w:rsidRPr="00893B43">
        <w:rPr>
          <w:color w:val="000000"/>
        </w:rPr>
        <w:t>ini</w:t>
      </w:r>
      <w:proofErr w:type="spellEnd"/>
      <w:r w:rsidRPr="00893B43">
        <w:rPr>
          <w:color w:val="000000"/>
        </w:rPr>
        <w:t xml:space="preserve"> </w:t>
      </w:r>
      <w:proofErr w:type="spellStart"/>
      <w:r w:rsidRPr="00893B43">
        <w:rPr>
          <w:color w:val="000000"/>
        </w:rPr>
        <w:t>beberapa</w:t>
      </w:r>
      <w:proofErr w:type="spellEnd"/>
      <w:r w:rsidRPr="00893B43">
        <w:rPr>
          <w:color w:val="000000"/>
        </w:rPr>
        <w:t xml:space="preserve"> </w:t>
      </w:r>
      <w:proofErr w:type="spellStart"/>
      <w:r w:rsidRPr="00893B43">
        <w:rPr>
          <w:color w:val="000000"/>
        </w:rPr>
        <w:t>syarat</w:t>
      </w:r>
      <w:proofErr w:type="spellEnd"/>
      <w:r w:rsidRPr="00893B43">
        <w:rPr>
          <w:color w:val="000000"/>
        </w:rPr>
        <w:t xml:space="preserve"> </w:t>
      </w:r>
      <w:proofErr w:type="spellStart"/>
      <w:r w:rsidRPr="00893B43">
        <w:rPr>
          <w:color w:val="000000"/>
        </w:rPr>
        <w:t>untuk</w:t>
      </w:r>
      <w:proofErr w:type="spellEnd"/>
      <w:r w:rsidRPr="00893B43">
        <w:rPr>
          <w:color w:val="000000"/>
        </w:rPr>
        <w:t xml:space="preserve"> </w:t>
      </w:r>
      <w:proofErr w:type="spellStart"/>
      <w:r w:rsidRPr="00893B43">
        <w:rPr>
          <w:color w:val="000000"/>
        </w:rPr>
        <w:t>menjadi</w:t>
      </w:r>
      <w:proofErr w:type="spellEnd"/>
      <w:r w:rsidRPr="00893B43">
        <w:rPr>
          <w:color w:val="000000"/>
        </w:rPr>
        <w:t xml:space="preserve"> </w:t>
      </w:r>
      <w:proofErr w:type="spellStart"/>
      <w:r w:rsidRPr="00893B43">
        <w:rPr>
          <w:color w:val="000000"/>
        </w:rPr>
        <w:t>pucuk</w:t>
      </w:r>
      <w:proofErr w:type="spellEnd"/>
      <w:r w:rsidRPr="00893B43">
        <w:rPr>
          <w:color w:val="000000"/>
        </w:rPr>
        <w:t xml:space="preserve"> </w:t>
      </w:r>
      <w:proofErr w:type="spellStart"/>
      <w:r w:rsidRPr="00893B43">
        <w:rPr>
          <w:color w:val="000000"/>
        </w:rPr>
        <w:t>pimpinan</w:t>
      </w:r>
      <w:proofErr w:type="spellEnd"/>
      <w:r w:rsidRPr="00893B43">
        <w:rPr>
          <w:color w:val="000000"/>
        </w:rPr>
        <w:t xml:space="preserve"> </w:t>
      </w:r>
      <w:proofErr w:type="spellStart"/>
      <w:r w:rsidRPr="00893B43">
        <w:rPr>
          <w:color w:val="000000"/>
        </w:rPr>
        <w:t>ataupun</w:t>
      </w:r>
      <w:proofErr w:type="spellEnd"/>
      <w:r w:rsidRPr="00893B43">
        <w:rPr>
          <w:color w:val="000000"/>
        </w:rPr>
        <w:t xml:space="preserve"> </w:t>
      </w:r>
      <w:proofErr w:type="spellStart"/>
      <w:r w:rsidRPr="00893B43">
        <w:rPr>
          <w:color w:val="000000"/>
        </w:rPr>
        <w:t>menjadi</w:t>
      </w:r>
      <w:proofErr w:type="spellEnd"/>
      <w:r w:rsidRPr="00893B43">
        <w:rPr>
          <w:color w:val="000000"/>
        </w:rPr>
        <w:t xml:space="preserve"> </w:t>
      </w:r>
      <w:proofErr w:type="spellStart"/>
      <w:r w:rsidRPr="00893B43">
        <w:rPr>
          <w:color w:val="000000"/>
        </w:rPr>
        <w:t>tungkek</w:t>
      </w:r>
      <w:proofErr w:type="spellEnd"/>
      <w:r w:rsidRPr="00893B43">
        <w:rPr>
          <w:color w:val="000000"/>
        </w:rPr>
        <w:t xml:space="preserve"> (wakil).</w:t>
      </w:r>
    </w:p>
    <w:p w14:paraId="7079E0D1" w14:textId="77777777" w:rsidR="00335796" w:rsidRPr="00893B43" w:rsidRDefault="00335796" w:rsidP="00335796">
      <w:pPr>
        <w:jc w:val="both"/>
        <w:rPr>
          <w:color w:val="000000"/>
        </w:rPr>
      </w:pPr>
      <w:r w:rsidRPr="00893B43">
        <w:rPr>
          <w:color w:val="000000"/>
        </w:rPr>
        <w:t>1.</w:t>
      </w:r>
      <w:r w:rsidRPr="00893B43">
        <w:rPr>
          <w:color w:val="000000"/>
        </w:rPr>
        <w:tab/>
      </w:r>
      <w:proofErr w:type="spellStart"/>
      <w:r w:rsidRPr="00893B43">
        <w:rPr>
          <w:color w:val="000000"/>
        </w:rPr>
        <w:t>Syarat</w:t>
      </w:r>
      <w:proofErr w:type="spellEnd"/>
      <w:r w:rsidRPr="00893B43">
        <w:rPr>
          <w:color w:val="000000"/>
        </w:rPr>
        <w:t xml:space="preserve"> </w:t>
      </w:r>
      <w:proofErr w:type="spellStart"/>
      <w:r w:rsidRPr="00893B43">
        <w:rPr>
          <w:color w:val="000000"/>
        </w:rPr>
        <w:t>menjadi</w:t>
      </w:r>
      <w:proofErr w:type="spellEnd"/>
      <w:r w:rsidRPr="00893B43">
        <w:rPr>
          <w:color w:val="000000"/>
        </w:rPr>
        <w:t xml:space="preserve"> </w:t>
      </w:r>
      <w:proofErr w:type="spellStart"/>
      <w:r w:rsidRPr="00893B43">
        <w:rPr>
          <w:color w:val="000000"/>
        </w:rPr>
        <w:t>pucuk</w:t>
      </w:r>
      <w:proofErr w:type="spellEnd"/>
      <w:r w:rsidRPr="00893B43">
        <w:rPr>
          <w:color w:val="000000"/>
        </w:rPr>
        <w:t xml:space="preserve"> </w:t>
      </w:r>
      <w:proofErr w:type="spellStart"/>
      <w:r w:rsidRPr="00893B43">
        <w:rPr>
          <w:color w:val="000000"/>
        </w:rPr>
        <w:t>pimpinan</w:t>
      </w:r>
      <w:proofErr w:type="spellEnd"/>
    </w:p>
    <w:p w14:paraId="0EB2B7C0" w14:textId="77777777" w:rsidR="00335796" w:rsidRPr="00893B43" w:rsidRDefault="00335796" w:rsidP="00335796">
      <w:pPr>
        <w:jc w:val="both"/>
        <w:rPr>
          <w:color w:val="000000"/>
        </w:rPr>
      </w:pPr>
      <w:r w:rsidRPr="00893B43">
        <w:rPr>
          <w:color w:val="000000"/>
        </w:rPr>
        <w:t>a.</w:t>
      </w:r>
      <w:r w:rsidRPr="00893B43">
        <w:rPr>
          <w:color w:val="000000"/>
        </w:rPr>
        <w:tab/>
      </w:r>
      <w:proofErr w:type="spellStart"/>
      <w:r w:rsidRPr="00893B43">
        <w:rPr>
          <w:color w:val="000000"/>
        </w:rPr>
        <w:t>Syarat</w:t>
      </w:r>
      <w:proofErr w:type="spellEnd"/>
      <w:r w:rsidRPr="00893B43">
        <w:rPr>
          <w:color w:val="000000"/>
        </w:rPr>
        <w:t xml:space="preserve"> </w:t>
      </w:r>
      <w:proofErr w:type="spellStart"/>
      <w:r w:rsidRPr="00893B43">
        <w:rPr>
          <w:color w:val="000000"/>
        </w:rPr>
        <w:t>garis</w:t>
      </w:r>
      <w:proofErr w:type="spellEnd"/>
      <w:r w:rsidRPr="00893B43">
        <w:rPr>
          <w:color w:val="000000"/>
        </w:rPr>
        <w:t xml:space="preserve"> </w:t>
      </w:r>
      <w:proofErr w:type="spellStart"/>
      <w:r w:rsidRPr="00893B43">
        <w:rPr>
          <w:color w:val="000000"/>
        </w:rPr>
        <w:t>keturunan</w:t>
      </w:r>
      <w:proofErr w:type="spellEnd"/>
    </w:p>
    <w:p w14:paraId="794003F5" w14:textId="77777777" w:rsidR="00335796" w:rsidRPr="00893B43" w:rsidRDefault="00335796" w:rsidP="00335796">
      <w:pPr>
        <w:jc w:val="both"/>
        <w:rPr>
          <w:color w:val="000000"/>
        </w:rPr>
      </w:pPr>
      <w:r w:rsidRPr="00893B43">
        <w:rPr>
          <w:color w:val="000000"/>
        </w:rPr>
        <w:lastRenderedPageBreak/>
        <w:t xml:space="preserve">Harus </w:t>
      </w:r>
      <w:proofErr w:type="spellStart"/>
      <w:r w:rsidRPr="00893B43">
        <w:rPr>
          <w:color w:val="000000"/>
        </w:rPr>
        <w:t>berasal</w:t>
      </w:r>
      <w:proofErr w:type="spellEnd"/>
      <w:r w:rsidRPr="00893B43">
        <w:rPr>
          <w:color w:val="000000"/>
        </w:rPr>
        <w:t xml:space="preserve"> </w:t>
      </w:r>
      <w:proofErr w:type="spellStart"/>
      <w:r w:rsidRPr="00893B43">
        <w:rPr>
          <w:color w:val="000000"/>
        </w:rPr>
        <w:t>dari</w:t>
      </w:r>
      <w:proofErr w:type="spellEnd"/>
      <w:r w:rsidRPr="00893B43">
        <w:rPr>
          <w:color w:val="000000"/>
        </w:rPr>
        <w:t xml:space="preserve"> </w:t>
      </w:r>
      <w:proofErr w:type="spellStart"/>
      <w:r w:rsidRPr="00893B43">
        <w:rPr>
          <w:color w:val="000000"/>
        </w:rPr>
        <w:t>garis</w:t>
      </w:r>
      <w:proofErr w:type="spellEnd"/>
      <w:r w:rsidRPr="00893B43">
        <w:rPr>
          <w:color w:val="000000"/>
        </w:rPr>
        <w:t xml:space="preserve"> </w:t>
      </w:r>
      <w:proofErr w:type="spellStart"/>
      <w:r w:rsidRPr="00893B43">
        <w:rPr>
          <w:color w:val="000000"/>
        </w:rPr>
        <w:t>keturunan</w:t>
      </w:r>
      <w:proofErr w:type="spellEnd"/>
      <w:r w:rsidRPr="00893B43">
        <w:rPr>
          <w:color w:val="000000"/>
        </w:rPr>
        <w:t xml:space="preserve">/ </w:t>
      </w:r>
      <w:proofErr w:type="spellStart"/>
      <w:r w:rsidRPr="00893B43">
        <w:rPr>
          <w:color w:val="000000"/>
        </w:rPr>
        <w:t>berasal</w:t>
      </w:r>
      <w:proofErr w:type="spellEnd"/>
      <w:r w:rsidRPr="00893B43">
        <w:rPr>
          <w:color w:val="000000"/>
        </w:rPr>
        <w:t xml:space="preserve"> </w:t>
      </w:r>
      <w:proofErr w:type="spellStart"/>
      <w:r w:rsidRPr="00893B43">
        <w:rPr>
          <w:color w:val="000000"/>
        </w:rPr>
        <w:t>dari</w:t>
      </w:r>
      <w:proofErr w:type="spellEnd"/>
      <w:r w:rsidRPr="00893B43">
        <w:rPr>
          <w:color w:val="000000"/>
        </w:rPr>
        <w:t xml:space="preserve"> </w:t>
      </w:r>
      <w:proofErr w:type="spellStart"/>
      <w:r w:rsidRPr="00893B43">
        <w:rPr>
          <w:color w:val="000000"/>
        </w:rPr>
        <w:t>cucu</w:t>
      </w:r>
      <w:proofErr w:type="spellEnd"/>
      <w:r w:rsidRPr="00893B43">
        <w:rPr>
          <w:color w:val="000000"/>
        </w:rPr>
        <w:t xml:space="preserve"> dan </w:t>
      </w:r>
      <w:proofErr w:type="spellStart"/>
      <w:r w:rsidRPr="00893B43">
        <w:rPr>
          <w:color w:val="000000"/>
        </w:rPr>
        <w:t>kemenakan</w:t>
      </w:r>
      <w:proofErr w:type="spellEnd"/>
      <w:r w:rsidRPr="00893B43">
        <w:rPr>
          <w:color w:val="000000"/>
        </w:rPr>
        <w:t xml:space="preserve">. </w:t>
      </w:r>
      <w:proofErr w:type="spellStart"/>
      <w:r w:rsidRPr="00893B43">
        <w:rPr>
          <w:color w:val="000000"/>
        </w:rPr>
        <w:t>Tidak</w:t>
      </w:r>
      <w:proofErr w:type="spellEnd"/>
      <w:r w:rsidRPr="00893B43">
        <w:rPr>
          <w:color w:val="000000"/>
        </w:rPr>
        <w:t xml:space="preserve"> </w:t>
      </w:r>
      <w:proofErr w:type="spellStart"/>
      <w:r w:rsidRPr="00893B43">
        <w:rPr>
          <w:color w:val="000000"/>
        </w:rPr>
        <w:t>boleh</w:t>
      </w:r>
      <w:proofErr w:type="spellEnd"/>
      <w:r w:rsidRPr="00893B43">
        <w:rPr>
          <w:color w:val="000000"/>
        </w:rPr>
        <w:t xml:space="preserve"> </w:t>
      </w:r>
      <w:proofErr w:type="spellStart"/>
      <w:r w:rsidRPr="00893B43">
        <w:rPr>
          <w:color w:val="000000"/>
        </w:rPr>
        <w:t>berasal</w:t>
      </w:r>
      <w:proofErr w:type="spellEnd"/>
      <w:r w:rsidRPr="00893B43">
        <w:rPr>
          <w:color w:val="000000"/>
        </w:rPr>
        <w:t xml:space="preserve"> </w:t>
      </w:r>
      <w:proofErr w:type="spellStart"/>
      <w:r w:rsidRPr="00893B43">
        <w:rPr>
          <w:color w:val="000000"/>
        </w:rPr>
        <w:t>dari</w:t>
      </w:r>
      <w:proofErr w:type="spellEnd"/>
      <w:r w:rsidRPr="00893B43">
        <w:rPr>
          <w:color w:val="000000"/>
        </w:rPr>
        <w:t xml:space="preserve"> orang </w:t>
      </w:r>
      <w:proofErr w:type="spellStart"/>
      <w:r w:rsidRPr="00893B43">
        <w:rPr>
          <w:color w:val="000000"/>
        </w:rPr>
        <w:t>pendatang</w:t>
      </w:r>
      <w:proofErr w:type="spellEnd"/>
      <w:r w:rsidRPr="00893B43">
        <w:rPr>
          <w:color w:val="000000"/>
        </w:rPr>
        <w:t xml:space="preserve"> yang </w:t>
      </w:r>
      <w:proofErr w:type="spellStart"/>
      <w:r w:rsidRPr="00893B43">
        <w:rPr>
          <w:color w:val="000000"/>
        </w:rPr>
        <w:t>masuk</w:t>
      </w:r>
      <w:proofErr w:type="spellEnd"/>
      <w:r w:rsidRPr="00893B43">
        <w:rPr>
          <w:color w:val="000000"/>
        </w:rPr>
        <w:t xml:space="preserve"> (</w:t>
      </w:r>
      <w:proofErr w:type="spellStart"/>
      <w:r w:rsidRPr="00893B43">
        <w:rPr>
          <w:color w:val="000000"/>
        </w:rPr>
        <w:t>malakok</w:t>
      </w:r>
      <w:proofErr w:type="spellEnd"/>
      <w:r w:rsidRPr="00893B43">
        <w:rPr>
          <w:color w:val="000000"/>
        </w:rPr>
        <w:t xml:space="preserve">) </w:t>
      </w:r>
      <w:proofErr w:type="spellStart"/>
      <w:r w:rsidRPr="00893B43">
        <w:rPr>
          <w:color w:val="000000"/>
        </w:rPr>
        <w:t>ke</w:t>
      </w:r>
      <w:proofErr w:type="spellEnd"/>
      <w:r w:rsidRPr="00893B43">
        <w:rPr>
          <w:color w:val="000000"/>
        </w:rPr>
        <w:t xml:space="preserve"> </w:t>
      </w:r>
      <w:proofErr w:type="spellStart"/>
      <w:r w:rsidRPr="00893B43">
        <w:rPr>
          <w:color w:val="000000"/>
        </w:rPr>
        <w:t>suku</w:t>
      </w:r>
      <w:proofErr w:type="spellEnd"/>
      <w:r w:rsidRPr="00893B43">
        <w:rPr>
          <w:color w:val="000000"/>
        </w:rPr>
        <w:t xml:space="preserve"> </w:t>
      </w:r>
      <w:proofErr w:type="spellStart"/>
      <w:r w:rsidRPr="00893B43">
        <w:rPr>
          <w:color w:val="000000"/>
        </w:rPr>
        <w:t>tersebut</w:t>
      </w:r>
      <w:proofErr w:type="spellEnd"/>
      <w:r w:rsidRPr="00893B43">
        <w:rPr>
          <w:color w:val="000000"/>
        </w:rPr>
        <w:t xml:space="preserve">. </w:t>
      </w:r>
    </w:p>
    <w:p w14:paraId="27E4CB96" w14:textId="77777777" w:rsidR="00335796" w:rsidRPr="00893B43" w:rsidRDefault="00335796" w:rsidP="00335796">
      <w:pPr>
        <w:jc w:val="both"/>
        <w:rPr>
          <w:color w:val="000000"/>
        </w:rPr>
      </w:pPr>
      <w:r w:rsidRPr="00893B43">
        <w:rPr>
          <w:color w:val="000000"/>
        </w:rPr>
        <w:t>b.</w:t>
      </w:r>
      <w:r w:rsidRPr="00893B43">
        <w:rPr>
          <w:color w:val="000000"/>
        </w:rPr>
        <w:tab/>
      </w:r>
      <w:proofErr w:type="spellStart"/>
      <w:r w:rsidRPr="00893B43">
        <w:rPr>
          <w:color w:val="000000"/>
        </w:rPr>
        <w:t>Syarat</w:t>
      </w:r>
      <w:proofErr w:type="spellEnd"/>
      <w:r w:rsidRPr="00893B43">
        <w:rPr>
          <w:color w:val="000000"/>
        </w:rPr>
        <w:t xml:space="preserve"> </w:t>
      </w:r>
      <w:proofErr w:type="spellStart"/>
      <w:r w:rsidRPr="00893B43">
        <w:rPr>
          <w:color w:val="000000"/>
        </w:rPr>
        <w:t>prilaku</w:t>
      </w:r>
      <w:proofErr w:type="spellEnd"/>
    </w:p>
    <w:p w14:paraId="0F62FD75" w14:textId="77777777" w:rsidR="00335796" w:rsidRPr="00893B43" w:rsidRDefault="00335796" w:rsidP="00335796">
      <w:pPr>
        <w:jc w:val="both"/>
        <w:rPr>
          <w:color w:val="000000"/>
        </w:rPr>
      </w:pPr>
      <w:r w:rsidRPr="00893B43">
        <w:rPr>
          <w:color w:val="000000"/>
        </w:rPr>
        <w:t xml:space="preserve">Karena </w:t>
      </w:r>
      <w:proofErr w:type="spellStart"/>
      <w:r w:rsidRPr="00893B43">
        <w:rPr>
          <w:color w:val="000000"/>
        </w:rPr>
        <w:t>adat</w:t>
      </w:r>
      <w:proofErr w:type="spellEnd"/>
      <w:r w:rsidRPr="00893B43">
        <w:rPr>
          <w:color w:val="000000"/>
        </w:rPr>
        <w:t xml:space="preserve"> </w:t>
      </w:r>
      <w:proofErr w:type="spellStart"/>
      <w:r w:rsidRPr="00893B43">
        <w:rPr>
          <w:color w:val="000000"/>
        </w:rPr>
        <w:t>bersendi</w:t>
      </w:r>
      <w:proofErr w:type="spellEnd"/>
      <w:r w:rsidRPr="00893B43">
        <w:rPr>
          <w:color w:val="000000"/>
        </w:rPr>
        <w:t xml:space="preserve"> </w:t>
      </w:r>
      <w:proofErr w:type="spellStart"/>
      <w:r w:rsidRPr="00893B43">
        <w:rPr>
          <w:color w:val="000000"/>
        </w:rPr>
        <w:t>syara</w:t>
      </w:r>
      <w:proofErr w:type="spellEnd"/>
      <w:r w:rsidRPr="00893B43">
        <w:rPr>
          <w:color w:val="000000"/>
        </w:rPr>
        <w:t xml:space="preserve">’ dan </w:t>
      </w:r>
      <w:proofErr w:type="spellStart"/>
      <w:r w:rsidRPr="00893B43">
        <w:rPr>
          <w:color w:val="000000"/>
        </w:rPr>
        <w:t>syara’bersendi</w:t>
      </w:r>
      <w:proofErr w:type="spellEnd"/>
      <w:r w:rsidRPr="00893B43">
        <w:rPr>
          <w:color w:val="000000"/>
        </w:rPr>
        <w:t xml:space="preserve"> </w:t>
      </w:r>
      <w:proofErr w:type="spellStart"/>
      <w:r w:rsidRPr="00893B43">
        <w:rPr>
          <w:color w:val="000000"/>
        </w:rPr>
        <w:t>kitabullah</w:t>
      </w:r>
      <w:proofErr w:type="spellEnd"/>
      <w:r w:rsidRPr="00893B43">
        <w:rPr>
          <w:color w:val="000000"/>
        </w:rPr>
        <w:t xml:space="preserve"> </w:t>
      </w:r>
      <w:proofErr w:type="spellStart"/>
      <w:r w:rsidRPr="00893B43">
        <w:rPr>
          <w:color w:val="000000"/>
        </w:rPr>
        <w:t>maka</w:t>
      </w:r>
      <w:proofErr w:type="spellEnd"/>
      <w:r w:rsidRPr="00893B43">
        <w:rPr>
          <w:color w:val="000000"/>
        </w:rPr>
        <w:t xml:space="preserve"> </w:t>
      </w:r>
      <w:proofErr w:type="spellStart"/>
      <w:r w:rsidRPr="00893B43">
        <w:rPr>
          <w:color w:val="000000"/>
        </w:rPr>
        <w:t>ada</w:t>
      </w:r>
      <w:proofErr w:type="spellEnd"/>
      <w:r w:rsidRPr="00893B43">
        <w:rPr>
          <w:color w:val="000000"/>
        </w:rPr>
        <w:t xml:space="preserve"> </w:t>
      </w:r>
      <w:proofErr w:type="spellStart"/>
      <w:r w:rsidRPr="00893B43">
        <w:rPr>
          <w:color w:val="000000"/>
        </w:rPr>
        <w:t>beberapa</w:t>
      </w:r>
      <w:proofErr w:type="spellEnd"/>
      <w:r w:rsidRPr="00893B43">
        <w:rPr>
          <w:color w:val="000000"/>
        </w:rPr>
        <w:t xml:space="preserve"> </w:t>
      </w:r>
      <w:proofErr w:type="spellStart"/>
      <w:r w:rsidRPr="00893B43">
        <w:rPr>
          <w:color w:val="000000"/>
        </w:rPr>
        <w:t>hal</w:t>
      </w:r>
      <w:proofErr w:type="spellEnd"/>
      <w:r w:rsidRPr="00893B43">
        <w:rPr>
          <w:color w:val="000000"/>
        </w:rPr>
        <w:t xml:space="preserve"> yang </w:t>
      </w:r>
      <w:proofErr w:type="spellStart"/>
      <w:r w:rsidRPr="00893B43">
        <w:rPr>
          <w:color w:val="000000"/>
        </w:rPr>
        <w:t>harus</w:t>
      </w:r>
      <w:proofErr w:type="spellEnd"/>
      <w:r w:rsidRPr="00893B43">
        <w:rPr>
          <w:color w:val="000000"/>
        </w:rPr>
        <w:t xml:space="preserve"> </w:t>
      </w:r>
      <w:proofErr w:type="spellStart"/>
      <w:r w:rsidRPr="00893B43">
        <w:rPr>
          <w:color w:val="000000"/>
        </w:rPr>
        <w:t>dipenuhi</w:t>
      </w:r>
      <w:proofErr w:type="spellEnd"/>
      <w:r w:rsidRPr="00893B43">
        <w:rPr>
          <w:color w:val="000000"/>
        </w:rPr>
        <w:t xml:space="preserve"> </w:t>
      </w:r>
      <w:proofErr w:type="spellStart"/>
      <w:r w:rsidRPr="00893B43">
        <w:rPr>
          <w:color w:val="000000"/>
        </w:rPr>
        <w:t>untuk</w:t>
      </w:r>
      <w:proofErr w:type="spellEnd"/>
      <w:r w:rsidRPr="00893B43">
        <w:rPr>
          <w:color w:val="000000"/>
        </w:rPr>
        <w:t xml:space="preserve"> </w:t>
      </w:r>
      <w:proofErr w:type="spellStart"/>
      <w:r w:rsidRPr="00893B43">
        <w:rPr>
          <w:color w:val="000000"/>
        </w:rPr>
        <w:t>menjadi</w:t>
      </w:r>
      <w:proofErr w:type="spellEnd"/>
      <w:r w:rsidRPr="00893B43">
        <w:rPr>
          <w:color w:val="000000"/>
        </w:rPr>
        <w:t xml:space="preserve"> </w:t>
      </w:r>
      <w:proofErr w:type="spellStart"/>
      <w:r w:rsidRPr="00893B43">
        <w:rPr>
          <w:color w:val="000000"/>
        </w:rPr>
        <w:t>pimpinan</w:t>
      </w:r>
      <w:proofErr w:type="spellEnd"/>
      <w:r w:rsidRPr="00893B43">
        <w:rPr>
          <w:color w:val="000000"/>
        </w:rPr>
        <w:t xml:space="preserve"> </w:t>
      </w:r>
      <w:proofErr w:type="spellStart"/>
      <w:r w:rsidRPr="00893B43">
        <w:rPr>
          <w:color w:val="000000"/>
        </w:rPr>
        <w:t>suku</w:t>
      </w:r>
      <w:proofErr w:type="spellEnd"/>
      <w:r w:rsidRPr="00893B43">
        <w:rPr>
          <w:color w:val="000000"/>
        </w:rPr>
        <w:t xml:space="preserve">, </w:t>
      </w:r>
      <w:proofErr w:type="spellStart"/>
      <w:r w:rsidRPr="00893B43">
        <w:rPr>
          <w:color w:val="000000"/>
        </w:rPr>
        <w:t>yaitu</w:t>
      </w:r>
      <w:proofErr w:type="spellEnd"/>
      <w:r w:rsidRPr="00893B43">
        <w:rPr>
          <w:color w:val="000000"/>
        </w:rPr>
        <w:t>: - Siddiq (</w:t>
      </w:r>
      <w:proofErr w:type="spellStart"/>
      <w:r w:rsidRPr="00893B43">
        <w:rPr>
          <w:color w:val="000000"/>
        </w:rPr>
        <w:t>selalu</w:t>
      </w:r>
      <w:proofErr w:type="spellEnd"/>
      <w:r w:rsidRPr="00893B43">
        <w:rPr>
          <w:color w:val="000000"/>
        </w:rPr>
        <w:t xml:space="preserve"> </w:t>
      </w:r>
      <w:proofErr w:type="spellStart"/>
      <w:r w:rsidRPr="00893B43">
        <w:rPr>
          <w:color w:val="000000"/>
        </w:rPr>
        <w:t>bertindak</w:t>
      </w:r>
      <w:proofErr w:type="spellEnd"/>
      <w:r w:rsidRPr="00893B43">
        <w:rPr>
          <w:color w:val="000000"/>
        </w:rPr>
        <w:t xml:space="preserve"> </w:t>
      </w:r>
      <w:proofErr w:type="spellStart"/>
      <w:r w:rsidRPr="00893B43">
        <w:rPr>
          <w:color w:val="000000"/>
        </w:rPr>
        <w:t>benar</w:t>
      </w:r>
      <w:proofErr w:type="spellEnd"/>
      <w:r w:rsidRPr="00893B43">
        <w:rPr>
          <w:color w:val="000000"/>
        </w:rPr>
        <w:t xml:space="preserve">), </w:t>
      </w:r>
      <w:proofErr w:type="spellStart"/>
      <w:r w:rsidRPr="00893B43">
        <w:rPr>
          <w:color w:val="000000"/>
        </w:rPr>
        <w:t>tabligh</w:t>
      </w:r>
      <w:proofErr w:type="spellEnd"/>
      <w:r w:rsidRPr="00893B43">
        <w:rPr>
          <w:color w:val="000000"/>
        </w:rPr>
        <w:t xml:space="preserve"> (</w:t>
      </w:r>
      <w:proofErr w:type="spellStart"/>
      <w:r w:rsidRPr="00893B43">
        <w:rPr>
          <w:color w:val="000000"/>
        </w:rPr>
        <w:t>menyampaikan</w:t>
      </w:r>
      <w:proofErr w:type="spellEnd"/>
      <w:r w:rsidRPr="00893B43">
        <w:rPr>
          <w:color w:val="000000"/>
        </w:rPr>
        <w:t xml:space="preserve">), </w:t>
      </w:r>
      <w:proofErr w:type="spellStart"/>
      <w:r w:rsidRPr="00893B43">
        <w:rPr>
          <w:color w:val="000000"/>
        </w:rPr>
        <w:t>amanah</w:t>
      </w:r>
      <w:proofErr w:type="spellEnd"/>
      <w:r w:rsidRPr="00893B43">
        <w:rPr>
          <w:color w:val="000000"/>
        </w:rPr>
        <w:t xml:space="preserve"> (</w:t>
      </w:r>
      <w:proofErr w:type="spellStart"/>
      <w:r w:rsidRPr="00893B43">
        <w:rPr>
          <w:color w:val="000000"/>
        </w:rPr>
        <w:t>dipercaya</w:t>
      </w:r>
      <w:proofErr w:type="spellEnd"/>
      <w:r w:rsidRPr="00893B43">
        <w:rPr>
          <w:color w:val="000000"/>
        </w:rPr>
        <w:t xml:space="preserve">), </w:t>
      </w:r>
      <w:proofErr w:type="spellStart"/>
      <w:r w:rsidRPr="00893B43">
        <w:rPr>
          <w:color w:val="000000"/>
        </w:rPr>
        <w:t>fathonah</w:t>
      </w:r>
      <w:proofErr w:type="spellEnd"/>
      <w:r w:rsidRPr="00893B43">
        <w:rPr>
          <w:color w:val="000000"/>
        </w:rPr>
        <w:t xml:space="preserve"> (</w:t>
      </w:r>
      <w:proofErr w:type="spellStart"/>
      <w:r w:rsidRPr="00893B43">
        <w:rPr>
          <w:color w:val="000000"/>
        </w:rPr>
        <w:t>cerdik</w:t>
      </w:r>
      <w:proofErr w:type="spellEnd"/>
      <w:r w:rsidRPr="00893B43">
        <w:rPr>
          <w:color w:val="000000"/>
        </w:rPr>
        <w:t xml:space="preserve">), </w:t>
      </w:r>
      <w:proofErr w:type="spellStart"/>
      <w:r w:rsidRPr="00893B43">
        <w:rPr>
          <w:color w:val="000000"/>
        </w:rPr>
        <w:t>serta</w:t>
      </w:r>
      <w:proofErr w:type="spellEnd"/>
      <w:r w:rsidRPr="00893B43">
        <w:rPr>
          <w:color w:val="000000"/>
        </w:rPr>
        <w:t xml:space="preserve"> </w:t>
      </w:r>
      <w:proofErr w:type="spellStart"/>
      <w:proofErr w:type="gramStart"/>
      <w:r w:rsidRPr="00893B43">
        <w:rPr>
          <w:color w:val="000000"/>
        </w:rPr>
        <w:t>tidak</w:t>
      </w:r>
      <w:proofErr w:type="spellEnd"/>
      <w:r w:rsidRPr="00893B43">
        <w:rPr>
          <w:color w:val="000000"/>
        </w:rPr>
        <w:t xml:space="preserve"> ,</w:t>
      </w:r>
      <w:proofErr w:type="spellStart"/>
      <w:r w:rsidRPr="00893B43">
        <w:rPr>
          <w:color w:val="000000"/>
        </w:rPr>
        <w:t>empunyai</w:t>
      </w:r>
      <w:proofErr w:type="spellEnd"/>
      <w:proofErr w:type="gramEnd"/>
      <w:r w:rsidRPr="00893B43">
        <w:rPr>
          <w:color w:val="000000"/>
        </w:rPr>
        <w:t xml:space="preserve"> </w:t>
      </w:r>
      <w:proofErr w:type="spellStart"/>
      <w:r w:rsidRPr="00893B43">
        <w:rPr>
          <w:color w:val="000000"/>
        </w:rPr>
        <w:t>kesalahan</w:t>
      </w:r>
      <w:proofErr w:type="spellEnd"/>
      <w:r w:rsidRPr="00893B43">
        <w:rPr>
          <w:color w:val="000000"/>
        </w:rPr>
        <w:t xml:space="preserve">, </w:t>
      </w:r>
      <w:proofErr w:type="spellStart"/>
      <w:r w:rsidRPr="00893B43">
        <w:rPr>
          <w:color w:val="000000"/>
        </w:rPr>
        <w:t>narkoba</w:t>
      </w:r>
      <w:proofErr w:type="spellEnd"/>
      <w:r w:rsidRPr="00893B43">
        <w:rPr>
          <w:color w:val="000000"/>
        </w:rPr>
        <w:t xml:space="preserve">, </w:t>
      </w:r>
      <w:proofErr w:type="spellStart"/>
      <w:r w:rsidRPr="00893B43">
        <w:rPr>
          <w:color w:val="000000"/>
        </w:rPr>
        <w:t>asusila</w:t>
      </w:r>
      <w:proofErr w:type="spellEnd"/>
      <w:r w:rsidRPr="00893B43">
        <w:rPr>
          <w:color w:val="000000"/>
        </w:rPr>
        <w:t xml:space="preserve">, </w:t>
      </w:r>
      <w:proofErr w:type="spellStart"/>
      <w:r w:rsidRPr="00893B43">
        <w:rPr>
          <w:color w:val="000000"/>
        </w:rPr>
        <w:t>berbadan</w:t>
      </w:r>
      <w:proofErr w:type="spellEnd"/>
      <w:r w:rsidRPr="00893B43">
        <w:rPr>
          <w:color w:val="000000"/>
        </w:rPr>
        <w:t xml:space="preserve"> </w:t>
      </w:r>
      <w:proofErr w:type="spellStart"/>
      <w:r w:rsidRPr="00893B43">
        <w:rPr>
          <w:color w:val="000000"/>
        </w:rPr>
        <w:t>sehat</w:t>
      </w:r>
      <w:proofErr w:type="spellEnd"/>
      <w:r w:rsidRPr="00893B43">
        <w:rPr>
          <w:color w:val="000000"/>
        </w:rPr>
        <w:t xml:space="preserve"> dan </w:t>
      </w:r>
      <w:proofErr w:type="spellStart"/>
      <w:r w:rsidRPr="00893B43">
        <w:rPr>
          <w:color w:val="000000"/>
        </w:rPr>
        <w:t>disenangi</w:t>
      </w:r>
      <w:proofErr w:type="spellEnd"/>
      <w:r w:rsidRPr="00893B43">
        <w:rPr>
          <w:color w:val="000000"/>
        </w:rPr>
        <w:t xml:space="preserve"> oleh </w:t>
      </w:r>
      <w:proofErr w:type="spellStart"/>
      <w:r w:rsidRPr="00893B43">
        <w:rPr>
          <w:color w:val="000000"/>
        </w:rPr>
        <w:t>cucu</w:t>
      </w:r>
      <w:proofErr w:type="spellEnd"/>
      <w:r w:rsidRPr="00893B43">
        <w:rPr>
          <w:color w:val="000000"/>
        </w:rPr>
        <w:t xml:space="preserve"> dan </w:t>
      </w:r>
      <w:proofErr w:type="spellStart"/>
      <w:r w:rsidRPr="00893B43">
        <w:rPr>
          <w:color w:val="000000"/>
        </w:rPr>
        <w:t>kemenakan</w:t>
      </w:r>
      <w:proofErr w:type="spellEnd"/>
      <w:r w:rsidRPr="00893B43">
        <w:rPr>
          <w:color w:val="000000"/>
        </w:rPr>
        <w:t>.</w:t>
      </w:r>
    </w:p>
    <w:p w14:paraId="63A21B50" w14:textId="77777777" w:rsidR="00335796" w:rsidRPr="00893B43" w:rsidRDefault="00335796" w:rsidP="00335796">
      <w:pPr>
        <w:jc w:val="both"/>
        <w:rPr>
          <w:color w:val="000000"/>
        </w:rPr>
      </w:pPr>
      <w:r w:rsidRPr="00893B43">
        <w:rPr>
          <w:color w:val="000000"/>
        </w:rPr>
        <w:t>2.</w:t>
      </w:r>
      <w:r w:rsidRPr="00893B43">
        <w:rPr>
          <w:color w:val="000000"/>
        </w:rPr>
        <w:tab/>
      </w:r>
      <w:proofErr w:type="spellStart"/>
      <w:r w:rsidRPr="00893B43">
        <w:rPr>
          <w:color w:val="000000"/>
        </w:rPr>
        <w:t>Syarat</w:t>
      </w:r>
      <w:proofErr w:type="spellEnd"/>
      <w:r w:rsidRPr="00893B43">
        <w:rPr>
          <w:color w:val="000000"/>
        </w:rPr>
        <w:t xml:space="preserve"> </w:t>
      </w:r>
      <w:proofErr w:type="spellStart"/>
      <w:r w:rsidRPr="00893B43">
        <w:rPr>
          <w:color w:val="000000"/>
        </w:rPr>
        <w:t>menjadi</w:t>
      </w:r>
      <w:proofErr w:type="spellEnd"/>
      <w:r w:rsidRPr="00893B43">
        <w:rPr>
          <w:color w:val="000000"/>
        </w:rPr>
        <w:t xml:space="preserve"> </w:t>
      </w:r>
      <w:proofErr w:type="spellStart"/>
      <w:r w:rsidRPr="00893B43">
        <w:rPr>
          <w:color w:val="000000"/>
        </w:rPr>
        <w:t>tungkek</w:t>
      </w:r>
      <w:proofErr w:type="spellEnd"/>
      <w:r w:rsidRPr="00893B43">
        <w:rPr>
          <w:color w:val="000000"/>
        </w:rPr>
        <w:t xml:space="preserve"> (wakil)</w:t>
      </w:r>
    </w:p>
    <w:p w14:paraId="5CFEB389" w14:textId="77777777" w:rsidR="00335796" w:rsidRPr="00893B43" w:rsidRDefault="00335796" w:rsidP="00335796">
      <w:pPr>
        <w:jc w:val="both"/>
        <w:rPr>
          <w:color w:val="000000"/>
        </w:rPr>
      </w:pPr>
      <w:proofErr w:type="spellStart"/>
      <w:r w:rsidRPr="00893B43">
        <w:rPr>
          <w:color w:val="000000"/>
        </w:rPr>
        <w:t>Cukup</w:t>
      </w:r>
      <w:proofErr w:type="spellEnd"/>
      <w:r w:rsidRPr="00893B43">
        <w:rPr>
          <w:color w:val="000000"/>
        </w:rPr>
        <w:t xml:space="preserve"> </w:t>
      </w:r>
      <w:proofErr w:type="spellStart"/>
      <w:r w:rsidRPr="00893B43">
        <w:rPr>
          <w:color w:val="000000"/>
        </w:rPr>
        <w:t>dengan</w:t>
      </w:r>
      <w:proofErr w:type="spellEnd"/>
      <w:r w:rsidRPr="00893B43">
        <w:rPr>
          <w:color w:val="000000"/>
        </w:rPr>
        <w:t xml:space="preserve"> </w:t>
      </w:r>
      <w:proofErr w:type="spellStart"/>
      <w:r w:rsidRPr="00893B43">
        <w:rPr>
          <w:color w:val="000000"/>
        </w:rPr>
        <w:t>harus</w:t>
      </w:r>
      <w:proofErr w:type="spellEnd"/>
      <w:r w:rsidRPr="00893B43">
        <w:rPr>
          <w:color w:val="000000"/>
        </w:rPr>
        <w:t xml:space="preserve"> </w:t>
      </w:r>
      <w:proofErr w:type="spellStart"/>
      <w:r w:rsidRPr="00893B43">
        <w:rPr>
          <w:color w:val="000000"/>
        </w:rPr>
        <w:t>memenuhi</w:t>
      </w:r>
      <w:proofErr w:type="spellEnd"/>
      <w:r w:rsidRPr="00893B43">
        <w:rPr>
          <w:color w:val="000000"/>
        </w:rPr>
        <w:t xml:space="preserve"> </w:t>
      </w:r>
      <w:proofErr w:type="spellStart"/>
      <w:r w:rsidRPr="00893B43">
        <w:rPr>
          <w:color w:val="000000"/>
        </w:rPr>
        <w:t>syarat</w:t>
      </w:r>
      <w:proofErr w:type="spellEnd"/>
      <w:r w:rsidRPr="00893B43">
        <w:rPr>
          <w:color w:val="000000"/>
        </w:rPr>
        <w:t xml:space="preserve"> </w:t>
      </w:r>
      <w:proofErr w:type="spellStart"/>
      <w:r w:rsidRPr="00893B43">
        <w:rPr>
          <w:color w:val="000000"/>
        </w:rPr>
        <w:t>prilaku</w:t>
      </w:r>
      <w:proofErr w:type="spellEnd"/>
      <w:r w:rsidRPr="00893B43">
        <w:rPr>
          <w:color w:val="000000"/>
        </w:rPr>
        <w:t xml:space="preserve"> </w:t>
      </w:r>
      <w:proofErr w:type="spellStart"/>
      <w:r w:rsidRPr="00893B43">
        <w:rPr>
          <w:color w:val="000000"/>
        </w:rPr>
        <w:t>siddiq</w:t>
      </w:r>
      <w:proofErr w:type="spellEnd"/>
      <w:r w:rsidRPr="00893B43">
        <w:rPr>
          <w:color w:val="000000"/>
        </w:rPr>
        <w:t xml:space="preserve">, </w:t>
      </w:r>
      <w:proofErr w:type="spellStart"/>
      <w:r w:rsidRPr="00893B43">
        <w:rPr>
          <w:color w:val="000000"/>
        </w:rPr>
        <w:t>tabligh</w:t>
      </w:r>
      <w:proofErr w:type="spellEnd"/>
      <w:r w:rsidRPr="00893B43">
        <w:rPr>
          <w:color w:val="000000"/>
        </w:rPr>
        <w:t xml:space="preserve">, </w:t>
      </w:r>
      <w:proofErr w:type="spellStart"/>
      <w:r w:rsidRPr="00893B43">
        <w:rPr>
          <w:color w:val="000000"/>
        </w:rPr>
        <w:t>amanah</w:t>
      </w:r>
      <w:proofErr w:type="spellEnd"/>
      <w:r w:rsidRPr="00893B43">
        <w:rPr>
          <w:color w:val="000000"/>
        </w:rPr>
        <w:t xml:space="preserve">, dan </w:t>
      </w:r>
      <w:proofErr w:type="spellStart"/>
      <w:r w:rsidRPr="00893B43">
        <w:rPr>
          <w:color w:val="000000"/>
        </w:rPr>
        <w:t>fathanah</w:t>
      </w:r>
      <w:proofErr w:type="spellEnd"/>
      <w:r w:rsidRPr="00893B43">
        <w:rPr>
          <w:color w:val="000000"/>
        </w:rPr>
        <w:t>.</w:t>
      </w:r>
    </w:p>
    <w:p w14:paraId="323A890E" w14:textId="77777777" w:rsidR="00335796" w:rsidRPr="00893B43" w:rsidRDefault="00335796" w:rsidP="00335796">
      <w:pPr>
        <w:jc w:val="both"/>
        <w:rPr>
          <w:color w:val="000000"/>
        </w:rPr>
      </w:pPr>
      <w:proofErr w:type="spellStart"/>
      <w:r w:rsidRPr="00893B43">
        <w:rPr>
          <w:color w:val="000000"/>
        </w:rPr>
        <w:t>Bagi</w:t>
      </w:r>
      <w:proofErr w:type="spellEnd"/>
      <w:r w:rsidRPr="00893B43">
        <w:rPr>
          <w:color w:val="000000"/>
        </w:rPr>
        <w:t xml:space="preserve"> </w:t>
      </w:r>
      <w:proofErr w:type="spellStart"/>
      <w:r w:rsidRPr="00893B43">
        <w:rPr>
          <w:color w:val="000000"/>
        </w:rPr>
        <w:t>kepala</w:t>
      </w:r>
      <w:proofErr w:type="spellEnd"/>
      <w:r w:rsidRPr="00893B43">
        <w:rPr>
          <w:color w:val="000000"/>
        </w:rPr>
        <w:t xml:space="preserve"> </w:t>
      </w:r>
      <w:proofErr w:type="spellStart"/>
      <w:r w:rsidRPr="00893B43">
        <w:rPr>
          <w:color w:val="000000"/>
        </w:rPr>
        <w:t>suku</w:t>
      </w:r>
      <w:proofErr w:type="spellEnd"/>
      <w:r w:rsidRPr="00893B43">
        <w:rPr>
          <w:color w:val="000000"/>
        </w:rPr>
        <w:t xml:space="preserve"> dan </w:t>
      </w:r>
      <w:proofErr w:type="spellStart"/>
      <w:r w:rsidRPr="00893B43">
        <w:rPr>
          <w:color w:val="000000"/>
        </w:rPr>
        <w:t>tungkek</w:t>
      </w:r>
      <w:proofErr w:type="spellEnd"/>
      <w:r w:rsidRPr="00893B43">
        <w:rPr>
          <w:color w:val="000000"/>
        </w:rPr>
        <w:t xml:space="preserve"> (wakil) yang </w:t>
      </w:r>
      <w:proofErr w:type="spellStart"/>
      <w:r w:rsidRPr="00893B43">
        <w:rPr>
          <w:color w:val="000000"/>
        </w:rPr>
        <w:t>telah</w:t>
      </w:r>
      <w:proofErr w:type="spellEnd"/>
      <w:r w:rsidRPr="00893B43">
        <w:rPr>
          <w:color w:val="000000"/>
        </w:rPr>
        <w:t xml:space="preserve"> </w:t>
      </w:r>
      <w:proofErr w:type="spellStart"/>
      <w:r w:rsidRPr="00893B43">
        <w:rPr>
          <w:color w:val="000000"/>
        </w:rPr>
        <w:t>diangkat</w:t>
      </w:r>
      <w:proofErr w:type="spellEnd"/>
      <w:r w:rsidRPr="00893B43">
        <w:rPr>
          <w:color w:val="000000"/>
        </w:rPr>
        <w:t xml:space="preserve"> oleh </w:t>
      </w:r>
      <w:proofErr w:type="spellStart"/>
      <w:r w:rsidRPr="00893B43">
        <w:rPr>
          <w:color w:val="000000"/>
        </w:rPr>
        <w:t>cucu</w:t>
      </w:r>
      <w:proofErr w:type="spellEnd"/>
      <w:r w:rsidRPr="00893B43">
        <w:rPr>
          <w:color w:val="000000"/>
        </w:rPr>
        <w:t xml:space="preserve"> </w:t>
      </w:r>
      <w:proofErr w:type="spellStart"/>
      <w:r w:rsidRPr="00893B43">
        <w:rPr>
          <w:color w:val="000000"/>
        </w:rPr>
        <w:t>kemenakan</w:t>
      </w:r>
      <w:proofErr w:type="spellEnd"/>
      <w:r w:rsidRPr="00893B43">
        <w:rPr>
          <w:color w:val="000000"/>
        </w:rPr>
        <w:t xml:space="preserve"> juga </w:t>
      </w:r>
      <w:proofErr w:type="spellStart"/>
      <w:r w:rsidRPr="00893B43">
        <w:rPr>
          <w:color w:val="000000"/>
        </w:rPr>
        <w:t>ada</w:t>
      </w:r>
      <w:proofErr w:type="spellEnd"/>
      <w:r w:rsidRPr="00893B43">
        <w:rPr>
          <w:color w:val="000000"/>
        </w:rPr>
        <w:t xml:space="preserve"> </w:t>
      </w:r>
      <w:proofErr w:type="spellStart"/>
      <w:r w:rsidRPr="00893B43">
        <w:rPr>
          <w:color w:val="000000"/>
        </w:rPr>
        <w:t>larangan</w:t>
      </w:r>
      <w:proofErr w:type="spellEnd"/>
      <w:r w:rsidRPr="00893B43">
        <w:rPr>
          <w:color w:val="000000"/>
        </w:rPr>
        <w:t xml:space="preserve"> dan </w:t>
      </w:r>
      <w:proofErr w:type="spellStart"/>
      <w:r w:rsidRPr="00893B43">
        <w:rPr>
          <w:color w:val="000000"/>
        </w:rPr>
        <w:t>pantangan</w:t>
      </w:r>
      <w:proofErr w:type="spellEnd"/>
      <w:r w:rsidRPr="00893B43">
        <w:rPr>
          <w:color w:val="000000"/>
        </w:rPr>
        <w:t xml:space="preserve"> yang </w:t>
      </w:r>
      <w:proofErr w:type="spellStart"/>
      <w:r w:rsidRPr="00893B43">
        <w:rPr>
          <w:color w:val="000000"/>
        </w:rPr>
        <w:t>harus</w:t>
      </w:r>
      <w:proofErr w:type="spellEnd"/>
      <w:r w:rsidRPr="00893B43">
        <w:rPr>
          <w:color w:val="000000"/>
        </w:rPr>
        <w:t xml:space="preserve"> </w:t>
      </w:r>
      <w:proofErr w:type="spellStart"/>
      <w:r w:rsidRPr="00893B43">
        <w:rPr>
          <w:color w:val="000000"/>
        </w:rPr>
        <w:t>diindahkannya</w:t>
      </w:r>
      <w:proofErr w:type="spellEnd"/>
      <w:r w:rsidRPr="00893B43">
        <w:rPr>
          <w:color w:val="000000"/>
        </w:rPr>
        <w:t xml:space="preserve">. </w:t>
      </w:r>
      <w:proofErr w:type="spellStart"/>
      <w:r w:rsidRPr="00893B43">
        <w:rPr>
          <w:color w:val="000000"/>
        </w:rPr>
        <w:t>Diantara</w:t>
      </w:r>
      <w:proofErr w:type="spellEnd"/>
      <w:r w:rsidRPr="00893B43">
        <w:rPr>
          <w:color w:val="000000"/>
        </w:rPr>
        <w:t xml:space="preserve"> </w:t>
      </w:r>
      <w:proofErr w:type="spellStart"/>
      <w:r w:rsidRPr="00893B43">
        <w:rPr>
          <w:color w:val="000000"/>
        </w:rPr>
        <w:t>larangan</w:t>
      </w:r>
      <w:proofErr w:type="spellEnd"/>
      <w:r w:rsidRPr="00893B43">
        <w:rPr>
          <w:color w:val="000000"/>
        </w:rPr>
        <w:t xml:space="preserve"> </w:t>
      </w:r>
      <w:proofErr w:type="spellStart"/>
      <w:r w:rsidRPr="00893B43">
        <w:rPr>
          <w:color w:val="000000"/>
        </w:rPr>
        <w:t>tersebut</w:t>
      </w:r>
      <w:proofErr w:type="spellEnd"/>
      <w:r w:rsidRPr="00893B43">
        <w:rPr>
          <w:color w:val="000000"/>
        </w:rPr>
        <w:t xml:space="preserve"> </w:t>
      </w:r>
      <w:proofErr w:type="spellStart"/>
      <w:r w:rsidRPr="00893B43">
        <w:rPr>
          <w:color w:val="000000"/>
        </w:rPr>
        <w:t>antara</w:t>
      </w:r>
      <w:proofErr w:type="spellEnd"/>
      <w:r w:rsidRPr="00893B43">
        <w:rPr>
          <w:color w:val="000000"/>
        </w:rPr>
        <w:t xml:space="preserve"> lain:</w:t>
      </w:r>
    </w:p>
    <w:p w14:paraId="0AA8A259" w14:textId="77777777" w:rsidR="00335796" w:rsidRPr="00893B43" w:rsidRDefault="00335796" w:rsidP="00335796">
      <w:pPr>
        <w:jc w:val="both"/>
        <w:rPr>
          <w:color w:val="000000"/>
        </w:rPr>
      </w:pPr>
      <w:r w:rsidRPr="00893B43">
        <w:rPr>
          <w:color w:val="000000"/>
        </w:rPr>
        <w:t>-</w:t>
      </w:r>
      <w:r w:rsidRPr="00893B43">
        <w:rPr>
          <w:color w:val="000000"/>
        </w:rPr>
        <w:tab/>
      </w:r>
      <w:proofErr w:type="spellStart"/>
      <w:r w:rsidRPr="00893B43">
        <w:rPr>
          <w:color w:val="000000"/>
        </w:rPr>
        <w:t>Tidak</w:t>
      </w:r>
      <w:proofErr w:type="spellEnd"/>
      <w:r w:rsidRPr="00893B43">
        <w:rPr>
          <w:color w:val="000000"/>
        </w:rPr>
        <w:t xml:space="preserve"> </w:t>
      </w:r>
      <w:proofErr w:type="spellStart"/>
      <w:r w:rsidRPr="00893B43">
        <w:rPr>
          <w:color w:val="000000"/>
        </w:rPr>
        <w:t>boleh</w:t>
      </w:r>
      <w:proofErr w:type="spellEnd"/>
      <w:r w:rsidRPr="00893B43">
        <w:rPr>
          <w:color w:val="000000"/>
        </w:rPr>
        <w:t xml:space="preserve"> </w:t>
      </w:r>
      <w:proofErr w:type="spellStart"/>
      <w:r w:rsidRPr="00893B43">
        <w:rPr>
          <w:color w:val="000000"/>
        </w:rPr>
        <w:t>berkata</w:t>
      </w:r>
      <w:proofErr w:type="spellEnd"/>
      <w:r w:rsidRPr="00893B43">
        <w:rPr>
          <w:color w:val="000000"/>
        </w:rPr>
        <w:t xml:space="preserve"> </w:t>
      </w:r>
      <w:proofErr w:type="spellStart"/>
      <w:r w:rsidRPr="00893B43">
        <w:rPr>
          <w:color w:val="000000"/>
        </w:rPr>
        <w:t>kasar</w:t>
      </w:r>
      <w:proofErr w:type="spellEnd"/>
      <w:r w:rsidRPr="00893B43">
        <w:rPr>
          <w:color w:val="000000"/>
        </w:rPr>
        <w:t>;</w:t>
      </w:r>
    </w:p>
    <w:p w14:paraId="0268F605" w14:textId="77777777" w:rsidR="00335796" w:rsidRPr="00893B43" w:rsidRDefault="00335796" w:rsidP="00335796">
      <w:pPr>
        <w:jc w:val="both"/>
        <w:rPr>
          <w:color w:val="000000"/>
        </w:rPr>
      </w:pPr>
      <w:r w:rsidRPr="00893B43">
        <w:rPr>
          <w:color w:val="000000"/>
        </w:rPr>
        <w:t>-</w:t>
      </w:r>
      <w:r w:rsidRPr="00893B43">
        <w:rPr>
          <w:color w:val="000000"/>
        </w:rPr>
        <w:tab/>
      </w:r>
      <w:proofErr w:type="spellStart"/>
      <w:r w:rsidRPr="00893B43">
        <w:rPr>
          <w:color w:val="000000"/>
        </w:rPr>
        <w:t>Tidak</w:t>
      </w:r>
      <w:proofErr w:type="spellEnd"/>
      <w:r w:rsidRPr="00893B43">
        <w:rPr>
          <w:color w:val="000000"/>
        </w:rPr>
        <w:t xml:space="preserve"> </w:t>
      </w:r>
      <w:proofErr w:type="spellStart"/>
      <w:r w:rsidRPr="00893B43">
        <w:rPr>
          <w:color w:val="000000"/>
        </w:rPr>
        <w:t>boleh</w:t>
      </w:r>
      <w:proofErr w:type="spellEnd"/>
      <w:r w:rsidRPr="00893B43">
        <w:rPr>
          <w:color w:val="000000"/>
        </w:rPr>
        <w:t xml:space="preserve"> </w:t>
      </w:r>
      <w:proofErr w:type="spellStart"/>
      <w:r w:rsidRPr="00893B43">
        <w:rPr>
          <w:color w:val="000000"/>
        </w:rPr>
        <w:t>memakai</w:t>
      </w:r>
      <w:proofErr w:type="spellEnd"/>
      <w:r w:rsidRPr="00893B43">
        <w:rPr>
          <w:color w:val="000000"/>
        </w:rPr>
        <w:t xml:space="preserve"> </w:t>
      </w:r>
      <w:proofErr w:type="spellStart"/>
      <w:r w:rsidRPr="00893B43">
        <w:rPr>
          <w:color w:val="000000"/>
        </w:rPr>
        <w:t>celana</w:t>
      </w:r>
      <w:proofErr w:type="spellEnd"/>
      <w:r w:rsidRPr="00893B43">
        <w:rPr>
          <w:color w:val="000000"/>
        </w:rPr>
        <w:t xml:space="preserve"> </w:t>
      </w:r>
      <w:proofErr w:type="spellStart"/>
      <w:r w:rsidRPr="00893B43">
        <w:rPr>
          <w:color w:val="000000"/>
        </w:rPr>
        <w:t>pendek</w:t>
      </w:r>
      <w:proofErr w:type="spellEnd"/>
      <w:r w:rsidRPr="00893B43">
        <w:rPr>
          <w:color w:val="000000"/>
        </w:rPr>
        <w:t>;</w:t>
      </w:r>
    </w:p>
    <w:p w14:paraId="0FB2CE73" w14:textId="77777777" w:rsidR="00335796" w:rsidRPr="00893B43" w:rsidRDefault="00335796" w:rsidP="00335796">
      <w:pPr>
        <w:jc w:val="both"/>
        <w:rPr>
          <w:color w:val="000000"/>
        </w:rPr>
      </w:pPr>
      <w:r w:rsidRPr="00893B43">
        <w:rPr>
          <w:color w:val="000000"/>
        </w:rPr>
        <w:t>-</w:t>
      </w:r>
      <w:r w:rsidRPr="00893B43">
        <w:rPr>
          <w:color w:val="000000"/>
        </w:rPr>
        <w:tab/>
      </w:r>
      <w:proofErr w:type="spellStart"/>
      <w:r w:rsidRPr="00893B43">
        <w:rPr>
          <w:color w:val="000000"/>
        </w:rPr>
        <w:t>Tidak</w:t>
      </w:r>
      <w:proofErr w:type="spellEnd"/>
      <w:r w:rsidRPr="00893B43">
        <w:rPr>
          <w:color w:val="000000"/>
        </w:rPr>
        <w:t xml:space="preserve"> </w:t>
      </w:r>
      <w:proofErr w:type="spellStart"/>
      <w:r w:rsidRPr="00893B43">
        <w:rPr>
          <w:color w:val="000000"/>
        </w:rPr>
        <w:t>boleh</w:t>
      </w:r>
      <w:proofErr w:type="spellEnd"/>
      <w:r w:rsidRPr="00893B43">
        <w:rPr>
          <w:color w:val="000000"/>
        </w:rPr>
        <w:t xml:space="preserve"> </w:t>
      </w:r>
      <w:proofErr w:type="spellStart"/>
      <w:r w:rsidRPr="00893B43">
        <w:rPr>
          <w:color w:val="000000"/>
        </w:rPr>
        <w:t>beternak</w:t>
      </w:r>
      <w:proofErr w:type="spellEnd"/>
      <w:r w:rsidRPr="00893B43">
        <w:rPr>
          <w:color w:val="000000"/>
        </w:rPr>
        <w:t xml:space="preserve"> </w:t>
      </w:r>
      <w:proofErr w:type="spellStart"/>
      <w:r w:rsidRPr="00893B43">
        <w:rPr>
          <w:color w:val="000000"/>
        </w:rPr>
        <w:t>monyet</w:t>
      </w:r>
      <w:proofErr w:type="spellEnd"/>
      <w:r w:rsidRPr="00893B43">
        <w:rPr>
          <w:color w:val="000000"/>
        </w:rPr>
        <w:t xml:space="preserve">, </w:t>
      </w:r>
      <w:proofErr w:type="spellStart"/>
      <w:r w:rsidRPr="00893B43">
        <w:rPr>
          <w:color w:val="000000"/>
        </w:rPr>
        <w:t>anjing</w:t>
      </w:r>
      <w:proofErr w:type="spellEnd"/>
      <w:r w:rsidRPr="00893B43">
        <w:rPr>
          <w:color w:val="000000"/>
        </w:rPr>
        <w:t xml:space="preserve"> dan </w:t>
      </w:r>
      <w:proofErr w:type="spellStart"/>
      <w:r w:rsidRPr="00893B43">
        <w:rPr>
          <w:color w:val="000000"/>
        </w:rPr>
        <w:t>tidak</w:t>
      </w:r>
      <w:proofErr w:type="spellEnd"/>
      <w:r w:rsidRPr="00893B43">
        <w:rPr>
          <w:color w:val="000000"/>
        </w:rPr>
        <w:t xml:space="preserve"> </w:t>
      </w:r>
      <w:proofErr w:type="spellStart"/>
      <w:r w:rsidRPr="00893B43">
        <w:rPr>
          <w:color w:val="000000"/>
        </w:rPr>
        <w:t>boleh</w:t>
      </w:r>
      <w:proofErr w:type="spellEnd"/>
      <w:r w:rsidRPr="00893B43">
        <w:rPr>
          <w:color w:val="000000"/>
        </w:rPr>
        <w:t xml:space="preserve"> </w:t>
      </w:r>
      <w:proofErr w:type="spellStart"/>
      <w:r w:rsidRPr="00893B43">
        <w:rPr>
          <w:color w:val="000000"/>
        </w:rPr>
        <w:t>memanjat</w:t>
      </w:r>
      <w:proofErr w:type="spellEnd"/>
      <w:r w:rsidRPr="00893B43">
        <w:rPr>
          <w:color w:val="000000"/>
        </w:rPr>
        <w:t xml:space="preserve"> </w:t>
      </w:r>
      <w:proofErr w:type="spellStart"/>
      <w:r w:rsidRPr="00893B43">
        <w:rPr>
          <w:color w:val="000000"/>
        </w:rPr>
        <w:t>pohon</w:t>
      </w:r>
      <w:proofErr w:type="spellEnd"/>
      <w:r w:rsidRPr="00893B43">
        <w:rPr>
          <w:color w:val="000000"/>
        </w:rPr>
        <w:t>;</w:t>
      </w:r>
    </w:p>
    <w:p w14:paraId="59A6C0D5" w14:textId="77777777" w:rsidR="00335796" w:rsidRPr="00893B43" w:rsidRDefault="00335796" w:rsidP="00335796">
      <w:pPr>
        <w:jc w:val="both"/>
        <w:rPr>
          <w:color w:val="000000"/>
        </w:rPr>
      </w:pPr>
      <w:r w:rsidRPr="00893B43">
        <w:rPr>
          <w:color w:val="000000"/>
        </w:rPr>
        <w:t>-</w:t>
      </w:r>
      <w:r w:rsidRPr="00893B43">
        <w:rPr>
          <w:color w:val="000000"/>
        </w:rPr>
        <w:tab/>
      </w:r>
      <w:proofErr w:type="spellStart"/>
      <w:r w:rsidRPr="00893B43">
        <w:rPr>
          <w:color w:val="000000"/>
        </w:rPr>
        <w:t>Tidak</w:t>
      </w:r>
      <w:proofErr w:type="spellEnd"/>
      <w:r w:rsidRPr="00893B43">
        <w:rPr>
          <w:color w:val="000000"/>
        </w:rPr>
        <w:t xml:space="preserve"> </w:t>
      </w:r>
      <w:proofErr w:type="spellStart"/>
      <w:r w:rsidRPr="00893B43">
        <w:rPr>
          <w:color w:val="000000"/>
        </w:rPr>
        <w:t>boleh</w:t>
      </w:r>
      <w:proofErr w:type="spellEnd"/>
      <w:r w:rsidRPr="00893B43">
        <w:rPr>
          <w:color w:val="000000"/>
        </w:rPr>
        <w:t xml:space="preserve"> </w:t>
      </w:r>
      <w:proofErr w:type="spellStart"/>
      <w:r w:rsidRPr="00893B43">
        <w:rPr>
          <w:color w:val="000000"/>
        </w:rPr>
        <w:t>melanggar</w:t>
      </w:r>
      <w:proofErr w:type="spellEnd"/>
      <w:r w:rsidRPr="00893B43">
        <w:rPr>
          <w:color w:val="000000"/>
        </w:rPr>
        <w:t xml:space="preserve"> </w:t>
      </w:r>
      <w:proofErr w:type="spellStart"/>
      <w:r w:rsidRPr="00893B43">
        <w:rPr>
          <w:color w:val="000000"/>
        </w:rPr>
        <w:t>adat</w:t>
      </w:r>
      <w:proofErr w:type="spellEnd"/>
      <w:r w:rsidRPr="00893B43">
        <w:rPr>
          <w:color w:val="000000"/>
        </w:rPr>
        <w:t xml:space="preserve"> dan </w:t>
      </w:r>
      <w:proofErr w:type="spellStart"/>
      <w:r w:rsidRPr="00893B43">
        <w:rPr>
          <w:color w:val="000000"/>
        </w:rPr>
        <w:t>budaya</w:t>
      </w:r>
      <w:proofErr w:type="spellEnd"/>
      <w:r w:rsidRPr="00893B43">
        <w:rPr>
          <w:color w:val="000000"/>
        </w:rPr>
        <w:t xml:space="preserve"> </w:t>
      </w:r>
      <w:proofErr w:type="spellStart"/>
      <w:r w:rsidRPr="00893B43">
        <w:rPr>
          <w:color w:val="000000"/>
        </w:rPr>
        <w:t>adat</w:t>
      </w:r>
      <w:proofErr w:type="spellEnd"/>
      <w:r w:rsidRPr="00893B43">
        <w:rPr>
          <w:color w:val="000000"/>
        </w:rPr>
        <w:t xml:space="preserve"> yang </w:t>
      </w:r>
      <w:proofErr w:type="spellStart"/>
      <w:r w:rsidRPr="00893B43">
        <w:rPr>
          <w:color w:val="000000"/>
        </w:rPr>
        <w:t>telah</w:t>
      </w:r>
      <w:proofErr w:type="spellEnd"/>
      <w:r w:rsidRPr="00893B43">
        <w:rPr>
          <w:color w:val="000000"/>
        </w:rPr>
        <w:t xml:space="preserve"> </w:t>
      </w:r>
      <w:proofErr w:type="spellStart"/>
      <w:r w:rsidRPr="00893B43">
        <w:rPr>
          <w:color w:val="000000"/>
        </w:rPr>
        <w:t>ditetapkan</w:t>
      </w:r>
      <w:proofErr w:type="spellEnd"/>
      <w:r w:rsidRPr="00893B43">
        <w:rPr>
          <w:color w:val="000000"/>
        </w:rPr>
        <w:t xml:space="preserve"> oleh </w:t>
      </w:r>
      <w:proofErr w:type="spellStart"/>
      <w:r w:rsidRPr="00893B43">
        <w:rPr>
          <w:color w:val="000000"/>
        </w:rPr>
        <w:t>leluhur</w:t>
      </w:r>
      <w:proofErr w:type="spellEnd"/>
      <w:r w:rsidRPr="00893B43">
        <w:rPr>
          <w:color w:val="000000"/>
        </w:rPr>
        <w:t>.</w:t>
      </w:r>
    </w:p>
    <w:p w14:paraId="6D409EEA" w14:textId="77777777" w:rsidR="00335796" w:rsidRPr="00893B43" w:rsidRDefault="00335796" w:rsidP="00335796">
      <w:pPr>
        <w:jc w:val="both"/>
        <w:rPr>
          <w:color w:val="000000"/>
        </w:rPr>
      </w:pPr>
      <w:proofErr w:type="spellStart"/>
      <w:r w:rsidRPr="00893B43">
        <w:rPr>
          <w:color w:val="000000"/>
        </w:rPr>
        <w:t>Sistem</w:t>
      </w:r>
      <w:proofErr w:type="spellEnd"/>
      <w:r w:rsidRPr="00893B43">
        <w:rPr>
          <w:color w:val="000000"/>
        </w:rPr>
        <w:t xml:space="preserve"> </w:t>
      </w:r>
      <w:proofErr w:type="spellStart"/>
      <w:r w:rsidRPr="00893B43">
        <w:rPr>
          <w:color w:val="000000"/>
        </w:rPr>
        <w:t>pemilihan</w:t>
      </w:r>
      <w:proofErr w:type="spellEnd"/>
      <w:r w:rsidRPr="00893B43">
        <w:rPr>
          <w:color w:val="000000"/>
        </w:rPr>
        <w:t xml:space="preserve"> </w:t>
      </w:r>
      <w:proofErr w:type="spellStart"/>
      <w:r w:rsidRPr="00893B43">
        <w:rPr>
          <w:color w:val="000000"/>
        </w:rPr>
        <w:t>kepala</w:t>
      </w:r>
      <w:proofErr w:type="spellEnd"/>
      <w:r w:rsidRPr="00893B43">
        <w:rPr>
          <w:color w:val="000000"/>
        </w:rPr>
        <w:t xml:space="preserve"> </w:t>
      </w:r>
      <w:proofErr w:type="spellStart"/>
      <w:r w:rsidRPr="00893B43">
        <w:rPr>
          <w:color w:val="000000"/>
        </w:rPr>
        <w:t>adat</w:t>
      </w:r>
      <w:proofErr w:type="spellEnd"/>
      <w:r w:rsidRPr="00893B43">
        <w:rPr>
          <w:color w:val="000000"/>
        </w:rPr>
        <w:t xml:space="preserve"> di </w:t>
      </w:r>
      <w:proofErr w:type="spellStart"/>
      <w:r w:rsidRPr="00893B43">
        <w:rPr>
          <w:color w:val="000000"/>
        </w:rPr>
        <w:t>Rokan</w:t>
      </w:r>
      <w:proofErr w:type="spellEnd"/>
      <w:r w:rsidRPr="00893B43">
        <w:rPr>
          <w:color w:val="000000"/>
        </w:rPr>
        <w:t xml:space="preserve"> IV Koto </w:t>
      </w:r>
      <w:proofErr w:type="spellStart"/>
      <w:r w:rsidRPr="00893B43">
        <w:rPr>
          <w:color w:val="000000"/>
        </w:rPr>
        <w:t>saat</w:t>
      </w:r>
      <w:proofErr w:type="spellEnd"/>
      <w:r w:rsidRPr="00893B43">
        <w:rPr>
          <w:color w:val="000000"/>
        </w:rPr>
        <w:t xml:space="preserve"> </w:t>
      </w:r>
      <w:proofErr w:type="spellStart"/>
      <w:r w:rsidRPr="00893B43">
        <w:rPr>
          <w:color w:val="000000"/>
        </w:rPr>
        <w:t>ini</w:t>
      </w:r>
      <w:proofErr w:type="spellEnd"/>
      <w:r w:rsidRPr="00893B43">
        <w:rPr>
          <w:color w:val="000000"/>
        </w:rPr>
        <w:t xml:space="preserve"> </w:t>
      </w:r>
      <w:proofErr w:type="spellStart"/>
      <w:r w:rsidRPr="00893B43">
        <w:rPr>
          <w:color w:val="000000"/>
        </w:rPr>
        <w:t>telah</w:t>
      </w:r>
      <w:proofErr w:type="spellEnd"/>
      <w:r w:rsidRPr="00893B43">
        <w:rPr>
          <w:color w:val="000000"/>
        </w:rPr>
        <w:t xml:space="preserve"> </w:t>
      </w:r>
      <w:proofErr w:type="spellStart"/>
      <w:r w:rsidRPr="00893B43">
        <w:rPr>
          <w:color w:val="000000"/>
        </w:rPr>
        <w:t>sesuai</w:t>
      </w:r>
      <w:proofErr w:type="spellEnd"/>
      <w:r w:rsidRPr="00893B43">
        <w:rPr>
          <w:color w:val="000000"/>
        </w:rPr>
        <w:t xml:space="preserve"> </w:t>
      </w:r>
      <w:proofErr w:type="spellStart"/>
      <w:r w:rsidRPr="00893B43">
        <w:rPr>
          <w:color w:val="000000"/>
        </w:rPr>
        <w:t>dengan</w:t>
      </w:r>
      <w:proofErr w:type="spellEnd"/>
      <w:r w:rsidRPr="00893B43">
        <w:rPr>
          <w:color w:val="000000"/>
        </w:rPr>
        <w:t xml:space="preserve"> </w:t>
      </w:r>
      <w:proofErr w:type="spellStart"/>
      <w:r w:rsidRPr="00893B43">
        <w:rPr>
          <w:color w:val="000000"/>
        </w:rPr>
        <w:t>tradisi</w:t>
      </w:r>
      <w:proofErr w:type="spellEnd"/>
      <w:r w:rsidRPr="00893B43">
        <w:rPr>
          <w:color w:val="000000"/>
        </w:rPr>
        <w:t xml:space="preserve"> dan </w:t>
      </w:r>
      <w:proofErr w:type="spellStart"/>
      <w:r w:rsidRPr="00893B43">
        <w:rPr>
          <w:color w:val="000000"/>
        </w:rPr>
        <w:t>ketentuan</w:t>
      </w:r>
      <w:proofErr w:type="spellEnd"/>
      <w:r w:rsidRPr="00893B43">
        <w:rPr>
          <w:color w:val="000000"/>
        </w:rPr>
        <w:t xml:space="preserve"> </w:t>
      </w:r>
      <w:proofErr w:type="spellStart"/>
      <w:r w:rsidRPr="00893B43">
        <w:rPr>
          <w:color w:val="000000"/>
        </w:rPr>
        <w:t>pemilihan</w:t>
      </w:r>
      <w:proofErr w:type="spellEnd"/>
      <w:r w:rsidRPr="00893B43">
        <w:rPr>
          <w:color w:val="000000"/>
        </w:rPr>
        <w:t xml:space="preserve"> </w:t>
      </w:r>
      <w:proofErr w:type="spellStart"/>
      <w:r w:rsidRPr="00893B43">
        <w:rPr>
          <w:color w:val="000000"/>
        </w:rPr>
        <w:t>kepala</w:t>
      </w:r>
      <w:proofErr w:type="spellEnd"/>
      <w:r w:rsidRPr="00893B43">
        <w:rPr>
          <w:color w:val="000000"/>
        </w:rPr>
        <w:t xml:space="preserve"> </w:t>
      </w:r>
      <w:proofErr w:type="spellStart"/>
      <w:r w:rsidRPr="00893B43">
        <w:rPr>
          <w:color w:val="000000"/>
        </w:rPr>
        <w:t>adat</w:t>
      </w:r>
      <w:proofErr w:type="spellEnd"/>
      <w:r w:rsidRPr="00893B43">
        <w:rPr>
          <w:color w:val="000000"/>
        </w:rPr>
        <w:t xml:space="preserve"> yang </w:t>
      </w:r>
      <w:proofErr w:type="spellStart"/>
      <w:r w:rsidRPr="00893B43">
        <w:rPr>
          <w:color w:val="000000"/>
        </w:rPr>
        <w:t>sebenarnya</w:t>
      </w:r>
      <w:proofErr w:type="spellEnd"/>
      <w:r w:rsidRPr="00893B43">
        <w:rPr>
          <w:color w:val="000000"/>
        </w:rPr>
        <w:t xml:space="preserve"> </w:t>
      </w:r>
      <w:proofErr w:type="spellStart"/>
      <w:r w:rsidRPr="00893B43">
        <w:rPr>
          <w:color w:val="000000"/>
        </w:rPr>
        <w:t>menurut</w:t>
      </w:r>
      <w:proofErr w:type="spellEnd"/>
      <w:r w:rsidRPr="00893B43">
        <w:rPr>
          <w:color w:val="000000"/>
        </w:rPr>
        <w:t xml:space="preserve"> </w:t>
      </w:r>
      <w:proofErr w:type="spellStart"/>
      <w:r w:rsidRPr="00893B43">
        <w:rPr>
          <w:color w:val="000000"/>
        </w:rPr>
        <w:t>peraturan</w:t>
      </w:r>
      <w:proofErr w:type="spellEnd"/>
      <w:r w:rsidRPr="00893B43">
        <w:rPr>
          <w:color w:val="000000"/>
        </w:rPr>
        <w:t xml:space="preserve"> </w:t>
      </w:r>
      <w:proofErr w:type="spellStart"/>
      <w:r w:rsidRPr="00893B43">
        <w:rPr>
          <w:color w:val="000000"/>
        </w:rPr>
        <w:t>adat</w:t>
      </w:r>
      <w:proofErr w:type="spellEnd"/>
      <w:r w:rsidRPr="00893B43">
        <w:rPr>
          <w:color w:val="000000"/>
        </w:rPr>
        <w:t xml:space="preserve"> di </w:t>
      </w:r>
      <w:proofErr w:type="spellStart"/>
      <w:r w:rsidRPr="00893B43">
        <w:rPr>
          <w:color w:val="000000"/>
        </w:rPr>
        <w:t>Luhak</w:t>
      </w:r>
      <w:proofErr w:type="spellEnd"/>
      <w:r w:rsidRPr="00893B43">
        <w:rPr>
          <w:color w:val="000000"/>
        </w:rPr>
        <w:t xml:space="preserve"> </w:t>
      </w:r>
      <w:proofErr w:type="spellStart"/>
      <w:r w:rsidRPr="00893B43">
        <w:rPr>
          <w:color w:val="000000"/>
        </w:rPr>
        <w:t>Rokan</w:t>
      </w:r>
      <w:proofErr w:type="spellEnd"/>
      <w:r w:rsidRPr="00893B43">
        <w:rPr>
          <w:color w:val="000000"/>
        </w:rPr>
        <w:t xml:space="preserve"> IV Koto. </w:t>
      </w:r>
    </w:p>
    <w:p w14:paraId="631D7AA8" w14:textId="77777777" w:rsidR="00335796" w:rsidRPr="00893B43" w:rsidRDefault="00335796" w:rsidP="00335796">
      <w:pPr>
        <w:jc w:val="both"/>
        <w:rPr>
          <w:color w:val="000000"/>
        </w:rPr>
      </w:pPr>
      <w:proofErr w:type="spellStart"/>
      <w:r w:rsidRPr="00893B43">
        <w:rPr>
          <w:color w:val="000000"/>
        </w:rPr>
        <w:t>Mengenai</w:t>
      </w:r>
      <w:proofErr w:type="spellEnd"/>
      <w:r w:rsidRPr="00893B43">
        <w:rPr>
          <w:color w:val="000000"/>
        </w:rPr>
        <w:t xml:space="preserve"> </w:t>
      </w:r>
      <w:proofErr w:type="spellStart"/>
      <w:r w:rsidRPr="00893B43">
        <w:rPr>
          <w:color w:val="000000"/>
        </w:rPr>
        <w:t>tugas</w:t>
      </w:r>
      <w:proofErr w:type="spellEnd"/>
      <w:r w:rsidRPr="00893B43">
        <w:rPr>
          <w:color w:val="000000"/>
        </w:rPr>
        <w:t xml:space="preserve">, </w:t>
      </w:r>
      <w:proofErr w:type="spellStart"/>
      <w:r w:rsidRPr="00893B43">
        <w:rPr>
          <w:color w:val="000000"/>
        </w:rPr>
        <w:t>fungsi</w:t>
      </w:r>
      <w:proofErr w:type="spellEnd"/>
      <w:r w:rsidRPr="00893B43">
        <w:rPr>
          <w:color w:val="000000"/>
        </w:rPr>
        <w:t xml:space="preserve"> dan </w:t>
      </w:r>
      <w:proofErr w:type="spellStart"/>
      <w:r w:rsidRPr="00893B43">
        <w:rPr>
          <w:color w:val="000000"/>
        </w:rPr>
        <w:t>wewenang</w:t>
      </w:r>
      <w:proofErr w:type="spellEnd"/>
      <w:r w:rsidRPr="00893B43">
        <w:rPr>
          <w:color w:val="000000"/>
        </w:rPr>
        <w:t xml:space="preserve"> </w:t>
      </w:r>
      <w:proofErr w:type="spellStart"/>
      <w:r w:rsidRPr="00893B43">
        <w:rPr>
          <w:color w:val="000000"/>
        </w:rPr>
        <w:t>dari</w:t>
      </w:r>
      <w:proofErr w:type="spellEnd"/>
      <w:r w:rsidRPr="00893B43">
        <w:rPr>
          <w:color w:val="000000"/>
        </w:rPr>
        <w:t xml:space="preserve"> </w:t>
      </w:r>
      <w:proofErr w:type="spellStart"/>
      <w:r w:rsidRPr="00893B43">
        <w:rPr>
          <w:color w:val="000000"/>
        </w:rPr>
        <w:t>kepala</w:t>
      </w:r>
      <w:proofErr w:type="spellEnd"/>
      <w:r w:rsidRPr="00893B43">
        <w:rPr>
          <w:color w:val="000000"/>
        </w:rPr>
        <w:t xml:space="preserve"> </w:t>
      </w:r>
      <w:proofErr w:type="spellStart"/>
      <w:r w:rsidRPr="00893B43">
        <w:rPr>
          <w:color w:val="000000"/>
        </w:rPr>
        <w:t>adat</w:t>
      </w:r>
      <w:proofErr w:type="spellEnd"/>
      <w:r w:rsidRPr="00893B43">
        <w:rPr>
          <w:color w:val="000000"/>
        </w:rPr>
        <w:t xml:space="preserve"> di </w:t>
      </w:r>
      <w:proofErr w:type="spellStart"/>
      <w:r w:rsidRPr="00893B43">
        <w:rPr>
          <w:color w:val="000000"/>
        </w:rPr>
        <w:t>Luhak</w:t>
      </w:r>
      <w:proofErr w:type="spellEnd"/>
      <w:r w:rsidRPr="00893B43">
        <w:rPr>
          <w:color w:val="000000"/>
        </w:rPr>
        <w:t xml:space="preserve"> </w:t>
      </w:r>
      <w:proofErr w:type="spellStart"/>
      <w:r w:rsidRPr="00893B43">
        <w:rPr>
          <w:color w:val="000000"/>
        </w:rPr>
        <w:t>Rokan</w:t>
      </w:r>
      <w:proofErr w:type="spellEnd"/>
      <w:r w:rsidRPr="00893B43">
        <w:rPr>
          <w:color w:val="000000"/>
        </w:rPr>
        <w:t xml:space="preserve"> IV Koto </w:t>
      </w:r>
      <w:proofErr w:type="spellStart"/>
      <w:r w:rsidRPr="00893B43">
        <w:rPr>
          <w:color w:val="000000"/>
        </w:rPr>
        <w:t>antara</w:t>
      </w:r>
      <w:proofErr w:type="spellEnd"/>
      <w:r w:rsidRPr="00893B43">
        <w:rPr>
          <w:color w:val="000000"/>
        </w:rPr>
        <w:t xml:space="preserve"> lain:</w:t>
      </w:r>
    </w:p>
    <w:p w14:paraId="7CF75E69" w14:textId="77777777" w:rsidR="00335796" w:rsidRPr="00893B43" w:rsidRDefault="00335796" w:rsidP="00335796">
      <w:pPr>
        <w:jc w:val="both"/>
        <w:rPr>
          <w:color w:val="000000"/>
        </w:rPr>
      </w:pPr>
      <w:r w:rsidRPr="00893B43">
        <w:rPr>
          <w:color w:val="000000"/>
        </w:rPr>
        <w:t>-</w:t>
      </w:r>
      <w:r w:rsidRPr="00893B43">
        <w:rPr>
          <w:color w:val="000000"/>
        </w:rPr>
        <w:tab/>
      </w:r>
      <w:proofErr w:type="spellStart"/>
      <w:r w:rsidRPr="00893B43">
        <w:rPr>
          <w:color w:val="000000"/>
        </w:rPr>
        <w:t>Untuk</w:t>
      </w:r>
      <w:proofErr w:type="spellEnd"/>
      <w:r w:rsidRPr="00893B43">
        <w:rPr>
          <w:color w:val="000000"/>
        </w:rPr>
        <w:t xml:space="preserve"> </w:t>
      </w:r>
      <w:proofErr w:type="spellStart"/>
      <w:r w:rsidRPr="00893B43">
        <w:rPr>
          <w:color w:val="000000"/>
        </w:rPr>
        <w:t>mengawasi</w:t>
      </w:r>
      <w:proofErr w:type="spellEnd"/>
      <w:r w:rsidRPr="00893B43">
        <w:rPr>
          <w:color w:val="000000"/>
        </w:rPr>
        <w:t xml:space="preserve"> </w:t>
      </w:r>
      <w:proofErr w:type="spellStart"/>
      <w:r w:rsidRPr="00893B43">
        <w:rPr>
          <w:color w:val="000000"/>
        </w:rPr>
        <w:t>cucu</w:t>
      </w:r>
      <w:proofErr w:type="spellEnd"/>
      <w:r w:rsidRPr="00893B43">
        <w:rPr>
          <w:color w:val="000000"/>
        </w:rPr>
        <w:t xml:space="preserve"> dan </w:t>
      </w:r>
      <w:proofErr w:type="spellStart"/>
      <w:r w:rsidRPr="00893B43">
        <w:rPr>
          <w:color w:val="000000"/>
        </w:rPr>
        <w:t>keponakan</w:t>
      </w:r>
      <w:proofErr w:type="spellEnd"/>
      <w:r w:rsidRPr="00893B43">
        <w:rPr>
          <w:color w:val="000000"/>
        </w:rPr>
        <w:t xml:space="preserve">; </w:t>
      </w:r>
    </w:p>
    <w:p w14:paraId="38EDEB1D" w14:textId="77777777" w:rsidR="00335796" w:rsidRPr="00893B43" w:rsidRDefault="00335796" w:rsidP="00335796">
      <w:pPr>
        <w:jc w:val="both"/>
        <w:rPr>
          <w:color w:val="000000"/>
        </w:rPr>
      </w:pPr>
      <w:r w:rsidRPr="00893B43">
        <w:rPr>
          <w:color w:val="000000"/>
        </w:rPr>
        <w:t>-</w:t>
      </w:r>
      <w:r w:rsidRPr="00893B43">
        <w:rPr>
          <w:color w:val="000000"/>
        </w:rPr>
        <w:tab/>
      </w:r>
      <w:proofErr w:type="spellStart"/>
      <w:r w:rsidRPr="00893B43">
        <w:rPr>
          <w:color w:val="000000"/>
        </w:rPr>
        <w:t>Menjadi</w:t>
      </w:r>
      <w:proofErr w:type="spellEnd"/>
      <w:r w:rsidRPr="00893B43">
        <w:rPr>
          <w:color w:val="000000"/>
        </w:rPr>
        <w:t xml:space="preserve"> </w:t>
      </w:r>
      <w:proofErr w:type="spellStart"/>
      <w:r w:rsidRPr="00893B43">
        <w:rPr>
          <w:color w:val="000000"/>
        </w:rPr>
        <w:t>sandaran</w:t>
      </w:r>
      <w:proofErr w:type="spellEnd"/>
      <w:r w:rsidRPr="00893B43">
        <w:rPr>
          <w:color w:val="000000"/>
        </w:rPr>
        <w:t xml:space="preserve"> </w:t>
      </w:r>
      <w:proofErr w:type="spellStart"/>
      <w:r w:rsidRPr="00893B43">
        <w:rPr>
          <w:color w:val="000000"/>
        </w:rPr>
        <w:t>pertolongan</w:t>
      </w:r>
      <w:proofErr w:type="spellEnd"/>
      <w:r w:rsidRPr="00893B43">
        <w:rPr>
          <w:color w:val="000000"/>
        </w:rPr>
        <w:t xml:space="preserve"> </w:t>
      </w:r>
      <w:proofErr w:type="spellStart"/>
      <w:r w:rsidRPr="00893B43">
        <w:rPr>
          <w:color w:val="000000"/>
        </w:rPr>
        <w:t>jika</w:t>
      </w:r>
      <w:proofErr w:type="spellEnd"/>
      <w:r w:rsidRPr="00893B43">
        <w:rPr>
          <w:color w:val="000000"/>
        </w:rPr>
        <w:t xml:space="preserve"> </w:t>
      </w:r>
      <w:proofErr w:type="spellStart"/>
      <w:r w:rsidRPr="00893B43">
        <w:rPr>
          <w:color w:val="000000"/>
        </w:rPr>
        <w:t>ada</w:t>
      </w:r>
      <w:proofErr w:type="spellEnd"/>
      <w:r w:rsidRPr="00893B43">
        <w:rPr>
          <w:color w:val="000000"/>
        </w:rPr>
        <w:t xml:space="preserve"> </w:t>
      </w:r>
      <w:proofErr w:type="spellStart"/>
      <w:r w:rsidRPr="00893B43">
        <w:rPr>
          <w:color w:val="000000"/>
        </w:rPr>
        <w:t>cucu</w:t>
      </w:r>
      <w:proofErr w:type="spellEnd"/>
      <w:r w:rsidRPr="00893B43">
        <w:rPr>
          <w:color w:val="000000"/>
        </w:rPr>
        <w:t xml:space="preserve"> </w:t>
      </w:r>
      <w:proofErr w:type="spellStart"/>
      <w:r w:rsidRPr="00893B43">
        <w:rPr>
          <w:color w:val="000000"/>
        </w:rPr>
        <w:t>keponakan</w:t>
      </w:r>
      <w:proofErr w:type="spellEnd"/>
      <w:r w:rsidRPr="00893B43">
        <w:rPr>
          <w:color w:val="000000"/>
        </w:rPr>
        <w:t xml:space="preserve"> yang </w:t>
      </w:r>
      <w:proofErr w:type="spellStart"/>
      <w:r w:rsidRPr="00893B43">
        <w:rPr>
          <w:color w:val="000000"/>
        </w:rPr>
        <w:t>sakit</w:t>
      </w:r>
      <w:proofErr w:type="spellEnd"/>
      <w:r w:rsidRPr="00893B43">
        <w:rPr>
          <w:color w:val="000000"/>
        </w:rPr>
        <w:t xml:space="preserve"> </w:t>
      </w:r>
      <w:proofErr w:type="spellStart"/>
      <w:r w:rsidRPr="00893B43">
        <w:rPr>
          <w:color w:val="000000"/>
        </w:rPr>
        <w:t>atau</w:t>
      </w:r>
      <w:proofErr w:type="spellEnd"/>
      <w:r w:rsidRPr="00893B43">
        <w:rPr>
          <w:color w:val="000000"/>
        </w:rPr>
        <w:t xml:space="preserve"> </w:t>
      </w:r>
      <w:proofErr w:type="spellStart"/>
      <w:r w:rsidRPr="00893B43">
        <w:rPr>
          <w:color w:val="000000"/>
        </w:rPr>
        <w:t>memikul</w:t>
      </w:r>
      <w:proofErr w:type="spellEnd"/>
      <w:r w:rsidRPr="00893B43">
        <w:rPr>
          <w:color w:val="000000"/>
        </w:rPr>
        <w:t xml:space="preserve"> </w:t>
      </w:r>
      <w:proofErr w:type="spellStart"/>
      <w:r w:rsidRPr="00893B43">
        <w:rPr>
          <w:color w:val="000000"/>
        </w:rPr>
        <w:t>masalah</w:t>
      </w:r>
      <w:proofErr w:type="spellEnd"/>
      <w:r w:rsidRPr="00893B43">
        <w:rPr>
          <w:color w:val="000000"/>
        </w:rPr>
        <w:t>;</w:t>
      </w:r>
    </w:p>
    <w:p w14:paraId="1A6192E0" w14:textId="77777777" w:rsidR="00335796" w:rsidRPr="00893B43" w:rsidRDefault="00335796" w:rsidP="00335796">
      <w:pPr>
        <w:jc w:val="both"/>
        <w:rPr>
          <w:color w:val="000000"/>
        </w:rPr>
      </w:pPr>
      <w:r w:rsidRPr="00893B43">
        <w:rPr>
          <w:color w:val="000000"/>
        </w:rPr>
        <w:t>-</w:t>
      </w:r>
      <w:r w:rsidRPr="00893B43">
        <w:rPr>
          <w:color w:val="000000"/>
        </w:rPr>
        <w:tab/>
      </w:r>
      <w:proofErr w:type="spellStart"/>
      <w:r w:rsidRPr="00893B43">
        <w:rPr>
          <w:color w:val="000000"/>
        </w:rPr>
        <w:t>Mengurus</w:t>
      </w:r>
      <w:proofErr w:type="spellEnd"/>
      <w:r w:rsidRPr="00893B43">
        <w:rPr>
          <w:color w:val="000000"/>
        </w:rPr>
        <w:t xml:space="preserve"> </w:t>
      </w:r>
      <w:proofErr w:type="spellStart"/>
      <w:r w:rsidRPr="00893B43">
        <w:rPr>
          <w:color w:val="000000"/>
        </w:rPr>
        <w:t>urusan</w:t>
      </w:r>
      <w:proofErr w:type="spellEnd"/>
      <w:r w:rsidRPr="00893B43">
        <w:rPr>
          <w:color w:val="000000"/>
        </w:rPr>
        <w:t xml:space="preserve"> </w:t>
      </w:r>
      <w:proofErr w:type="spellStart"/>
      <w:r w:rsidRPr="00893B43">
        <w:rPr>
          <w:color w:val="000000"/>
        </w:rPr>
        <w:t>pernikahan</w:t>
      </w:r>
      <w:proofErr w:type="spellEnd"/>
      <w:r w:rsidRPr="00893B43">
        <w:rPr>
          <w:color w:val="000000"/>
        </w:rPr>
        <w:t xml:space="preserve"> dan </w:t>
      </w:r>
      <w:proofErr w:type="spellStart"/>
      <w:r w:rsidRPr="00893B43">
        <w:rPr>
          <w:color w:val="000000"/>
        </w:rPr>
        <w:t>perhelatan</w:t>
      </w:r>
      <w:proofErr w:type="spellEnd"/>
      <w:r w:rsidRPr="00893B43">
        <w:rPr>
          <w:color w:val="000000"/>
        </w:rPr>
        <w:t xml:space="preserve"> </w:t>
      </w:r>
      <w:proofErr w:type="spellStart"/>
      <w:r w:rsidRPr="00893B43">
        <w:rPr>
          <w:color w:val="000000"/>
        </w:rPr>
        <w:t>cucu</w:t>
      </w:r>
      <w:proofErr w:type="spellEnd"/>
      <w:r w:rsidRPr="00893B43">
        <w:rPr>
          <w:color w:val="000000"/>
        </w:rPr>
        <w:t xml:space="preserve"> </w:t>
      </w:r>
      <w:proofErr w:type="spellStart"/>
      <w:r w:rsidRPr="00893B43">
        <w:rPr>
          <w:color w:val="000000"/>
        </w:rPr>
        <w:t>keponakan</w:t>
      </w:r>
      <w:proofErr w:type="spellEnd"/>
      <w:r w:rsidRPr="00893B43">
        <w:rPr>
          <w:color w:val="000000"/>
        </w:rPr>
        <w:t>;</w:t>
      </w:r>
    </w:p>
    <w:p w14:paraId="2C4C5EF6" w14:textId="77777777" w:rsidR="00335796" w:rsidRPr="00893B43" w:rsidRDefault="00335796" w:rsidP="00335796">
      <w:pPr>
        <w:jc w:val="both"/>
        <w:rPr>
          <w:color w:val="000000"/>
        </w:rPr>
      </w:pPr>
      <w:r w:rsidRPr="00893B43">
        <w:rPr>
          <w:color w:val="000000"/>
        </w:rPr>
        <w:t>-</w:t>
      </w:r>
      <w:r w:rsidRPr="00893B43">
        <w:rPr>
          <w:color w:val="000000"/>
        </w:rPr>
        <w:tab/>
      </w:r>
      <w:proofErr w:type="spellStart"/>
      <w:r w:rsidRPr="00893B43">
        <w:rPr>
          <w:color w:val="000000"/>
        </w:rPr>
        <w:t>Mengatur</w:t>
      </w:r>
      <w:proofErr w:type="spellEnd"/>
      <w:r w:rsidRPr="00893B43">
        <w:rPr>
          <w:color w:val="000000"/>
        </w:rPr>
        <w:t xml:space="preserve"> </w:t>
      </w:r>
      <w:proofErr w:type="spellStart"/>
      <w:r w:rsidRPr="00893B43">
        <w:rPr>
          <w:color w:val="000000"/>
        </w:rPr>
        <w:t>posisi</w:t>
      </w:r>
      <w:proofErr w:type="spellEnd"/>
      <w:r w:rsidRPr="00893B43">
        <w:rPr>
          <w:color w:val="000000"/>
        </w:rPr>
        <w:t xml:space="preserve"> </w:t>
      </w:r>
      <w:proofErr w:type="spellStart"/>
      <w:r w:rsidRPr="00893B43">
        <w:rPr>
          <w:color w:val="000000"/>
        </w:rPr>
        <w:t>cucu</w:t>
      </w:r>
      <w:proofErr w:type="spellEnd"/>
      <w:r w:rsidRPr="00893B43">
        <w:rPr>
          <w:color w:val="000000"/>
        </w:rPr>
        <w:t xml:space="preserve"> dan </w:t>
      </w:r>
      <w:proofErr w:type="spellStart"/>
      <w:r w:rsidRPr="00893B43">
        <w:rPr>
          <w:color w:val="000000"/>
        </w:rPr>
        <w:t>keponakan</w:t>
      </w:r>
      <w:proofErr w:type="spellEnd"/>
      <w:r w:rsidRPr="00893B43">
        <w:rPr>
          <w:color w:val="000000"/>
        </w:rPr>
        <w:t xml:space="preserve"> </w:t>
      </w:r>
      <w:proofErr w:type="spellStart"/>
      <w:r w:rsidRPr="00893B43">
        <w:rPr>
          <w:color w:val="000000"/>
        </w:rPr>
        <w:t>dalam</w:t>
      </w:r>
      <w:proofErr w:type="spellEnd"/>
      <w:r w:rsidRPr="00893B43">
        <w:rPr>
          <w:color w:val="000000"/>
        </w:rPr>
        <w:t xml:space="preserve"> </w:t>
      </w:r>
      <w:proofErr w:type="spellStart"/>
      <w:r w:rsidRPr="00893B43">
        <w:rPr>
          <w:color w:val="000000"/>
        </w:rPr>
        <w:t>setiap</w:t>
      </w:r>
      <w:proofErr w:type="spellEnd"/>
      <w:r w:rsidRPr="00893B43">
        <w:rPr>
          <w:color w:val="000000"/>
        </w:rPr>
        <w:t xml:space="preserve"> acara yang </w:t>
      </w:r>
      <w:proofErr w:type="spellStart"/>
      <w:r w:rsidRPr="00893B43">
        <w:rPr>
          <w:color w:val="000000"/>
        </w:rPr>
        <w:t>diadakan</w:t>
      </w:r>
      <w:proofErr w:type="spellEnd"/>
      <w:r w:rsidRPr="00893B43">
        <w:rPr>
          <w:color w:val="000000"/>
        </w:rPr>
        <w:t xml:space="preserve"> </w:t>
      </w:r>
      <w:proofErr w:type="spellStart"/>
      <w:r w:rsidRPr="00893B43">
        <w:rPr>
          <w:color w:val="000000"/>
        </w:rPr>
        <w:t>dalam</w:t>
      </w:r>
      <w:proofErr w:type="spellEnd"/>
      <w:r w:rsidRPr="00893B43">
        <w:rPr>
          <w:color w:val="000000"/>
        </w:rPr>
        <w:t xml:space="preserve"> </w:t>
      </w:r>
      <w:proofErr w:type="spellStart"/>
      <w:r w:rsidRPr="00893B43">
        <w:rPr>
          <w:color w:val="000000"/>
        </w:rPr>
        <w:t>suku</w:t>
      </w:r>
      <w:proofErr w:type="spellEnd"/>
    </w:p>
    <w:p w14:paraId="08E3D711" w14:textId="77777777" w:rsidR="00335796" w:rsidRDefault="00335796" w:rsidP="00335796">
      <w:pPr>
        <w:ind w:firstLine="720"/>
        <w:jc w:val="both"/>
        <w:rPr>
          <w:color w:val="000000"/>
        </w:rPr>
      </w:pPr>
      <w:proofErr w:type="spellStart"/>
      <w:r w:rsidRPr="00893B43">
        <w:rPr>
          <w:color w:val="000000"/>
        </w:rPr>
        <w:t>Dalam</w:t>
      </w:r>
      <w:proofErr w:type="spellEnd"/>
      <w:r w:rsidRPr="00893B43">
        <w:rPr>
          <w:color w:val="000000"/>
        </w:rPr>
        <w:t xml:space="preserve"> </w:t>
      </w:r>
      <w:proofErr w:type="spellStart"/>
      <w:r w:rsidRPr="00893B43">
        <w:rPr>
          <w:color w:val="000000"/>
        </w:rPr>
        <w:t>menghadapi</w:t>
      </w:r>
      <w:proofErr w:type="spellEnd"/>
      <w:r w:rsidRPr="00893B43">
        <w:rPr>
          <w:color w:val="000000"/>
        </w:rPr>
        <w:t xml:space="preserve"> </w:t>
      </w:r>
      <w:proofErr w:type="spellStart"/>
      <w:r w:rsidRPr="00893B43">
        <w:rPr>
          <w:color w:val="000000"/>
        </w:rPr>
        <w:t>persoalan</w:t>
      </w:r>
      <w:proofErr w:type="spellEnd"/>
      <w:r w:rsidRPr="00893B43">
        <w:rPr>
          <w:color w:val="000000"/>
        </w:rPr>
        <w:t xml:space="preserve"> </w:t>
      </w:r>
      <w:proofErr w:type="spellStart"/>
      <w:r w:rsidRPr="00893B43">
        <w:rPr>
          <w:color w:val="000000"/>
        </w:rPr>
        <w:t>atau</w:t>
      </w:r>
      <w:proofErr w:type="spellEnd"/>
      <w:r w:rsidRPr="00893B43">
        <w:rPr>
          <w:color w:val="000000"/>
        </w:rPr>
        <w:t xml:space="preserve"> </w:t>
      </w:r>
      <w:proofErr w:type="spellStart"/>
      <w:r w:rsidRPr="00893B43">
        <w:rPr>
          <w:color w:val="000000"/>
        </w:rPr>
        <w:t>masalah</w:t>
      </w:r>
      <w:proofErr w:type="spellEnd"/>
      <w:r w:rsidRPr="00893B43">
        <w:rPr>
          <w:color w:val="000000"/>
        </w:rPr>
        <w:t xml:space="preserve"> yang </w:t>
      </w:r>
      <w:proofErr w:type="spellStart"/>
      <w:r w:rsidRPr="00893B43">
        <w:rPr>
          <w:color w:val="000000"/>
        </w:rPr>
        <w:t>ada</w:t>
      </w:r>
      <w:proofErr w:type="spellEnd"/>
      <w:r w:rsidRPr="00893B43">
        <w:rPr>
          <w:color w:val="000000"/>
        </w:rPr>
        <w:t xml:space="preserve"> di </w:t>
      </w:r>
      <w:proofErr w:type="spellStart"/>
      <w:r w:rsidRPr="00893B43">
        <w:rPr>
          <w:color w:val="000000"/>
        </w:rPr>
        <w:t>masyarakat</w:t>
      </w:r>
      <w:proofErr w:type="spellEnd"/>
      <w:r w:rsidRPr="00893B43">
        <w:rPr>
          <w:color w:val="000000"/>
        </w:rPr>
        <w:t xml:space="preserve">, </w:t>
      </w:r>
      <w:proofErr w:type="spellStart"/>
      <w:r w:rsidRPr="00893B43">
        <w:rPr>
          <w:color w:val="000000"/>
        </w:rPr>
        <w:t>pemangku</w:t>
      </w:r>
      <w:proofErr w:type="spellEnd"/>
      <w:r w:rsidRPr="00893B43">
        <w:rPr>
          <w:color w:val="000000"/>
        </w:rPr>
        <w:t xml:space="preserve"> </w:t>
      </w:r>
      <w:proofErr w:type="spellStart"/>
      <w:r w:rsidRPr="00893B43">
        <w:rPr>
          <w:color w:val="000000"/>
        </w:rPr>
        <w:t>adat</w:t>
      </w:r>
      <w:proofErr w:type="spellEnd"/>
      <w:r w:rsidRPr="00893B43">
        <w:rPr>
          <w:color w:val="000000"/>
        </w:rPr>
        <w:t xml:space="preserve"> </w:t>
      </w:r>
      <w:proofErr w:type="spellStart"/>
      <w:r w:rsidRPr="00893B43">
        <w:rPr>
          <w:color w:val="000000"/>
        </w:rPr>
        <w:t>ikut</w:t>
      </w:r>
      <w:proofErr w:type="spellEnd"/>
      <w:r w:rsidRPr="00893B43">
        <w:rPr>
          <w:color w:val="000000"/>
        </w:rPr>
        <w:t xml:space="preserve"> </w:t>
      </w:r>
      <w:proofErr w:type="spellStart"/>
      <w:r w:rsidRPr="00893B43">
        <w:rPr>
          <w:color w:val="000000"/>
        </w:rPr>
        <w:t>andil</w:t>
      </w:r>
      <w:proofErr w:type="spellEnd"/>
      <w:r w:rsidRPr="00893B43">
        <w:rPr>
          <w:color w:val="000000"/>
        </w:rPr>
        <w:t xml:space="preserve"> </w:t>
      </w:r>
      <w:proofErr w:type="spellStart"/>
      <w:r w:rsidRPr="00893B43">
        <w:rPr>
          <w:color w:val="000000"/>
        </w:rPr>
        <w:t>dalam</w:t>
      </w:r>
      <w:proofErr w:type="spellEnd"/>
      <w:r w:rsidRPr="00893B43">
        <w:rPr>
          <w:color w:val="000000"/>
        </w:rPr>
        <w:t xml:space="preserve"> </w:t>
      </w:r>
      <w:proofErr w:type="spellStart"/>
      <w:r w:rsidRPr="00893B43">
        <w:rPr>
          <w:color w:val="000000"/>
        </w:rPr>
        <w:t>melakukan</w:t>
      </w:r>
      <w:proofErr w:type="spellEnd"/>
      <w:r w:rsidRPr="00893B43">
        <w:rPr>
          <w:color w:val="000000"/>
        </w:rPr>
        <w:t xml:space="preserve"> </w:t>
      </w:r>
      <w:proofErr w:type="spellStart"/>
      <w:r w:rsidRPr="00893B43">
        <w:rPr>
          <w:color w:val="000000"/>
        </w:rPr>
        <w:t>tindakan</w:t>
      </w:r>
      <w:proofErr w:type="spellEnd"/>
      <w:r w:rsidRPr="00893B43">
        <w:rPr>
          <w:color w:val="000000"/>
        </w:rPr>
        <w:t xml:space="preserve"> </w:t>
      </w:r>
      <w:proofErr w:type="spellStart"/>
      <w:r w:rsidRPr="00893B43">
        <w:rPr>
          <w:color w:val="000000"/>
        </w:rPr>
        <w:t>sesuai</w:t>
      </w:r>
      <w:proofErr w:type="spellEnd"/>
      <w:r w:rsidRPr="00893B43">
        <w:rPr>
          <w:color w:val="000000"/>
        </w:rPr>
        <w:t xml:space="preserve"> </w:t>
      </w:r>
      <w:proofErr w:type="spellStart"/>
      <w:r w:rsidRPr="00893B43">
        <w:rPr>
          <w:color w:val="000000"/>
        </w:rPr>
        <w:t>dengan</w:t>
      </w:r>
      <w:proofErr w:type="spellEnd"/>
      <w:r w:rsidRPr="00893B43">
        <w:rPr>
          <w:color w:val="000000"/>
        </w:rPr>
        <w:t xml:space="preserve"> </w:t>
      </w:r>
      <w:proofErr w:type="spellStart"/>
      <w:r w:rsidRPr="00893B43">
        <w:rPr>
          <w:color w:val="000000"/>
        </w:rPr>
        <w:t>kesalahan</w:t>
      </w:r>
      <w:proofErr w:type="spellEnd"/>
      <w:r w:rsidRPr="00893B43">
        <w:rPr>
          <w:color w:val="000000"/>
        </w:rPr>
        <w:t xml:space="preserve"> </w:t>
      </w:r>
      <w:proofErr w:type="spellStart"/>
      <w:r w:rsidRPr="00893B43">
        <w:rPr>
          <w:color w:val="000000"/>
        </w:rPr>
        <w:t>cucu</w:t>
      </w:r>
      <w:proofErr w:type="spellEnd"/>
      <w:r w:rsidRPr="00893B43">
        <w:rPr>
          <w:color w:val="000000"/>
        </w:rPr>
        <w:t xml:space="preserve"> </w:t>
      </w:r>
      <w:proofErr w:type="spellStart"/>
      <w:r w:rsidRPr="00893B43">
        <w:rPr>
          <w:color w:val="000000"/>
        </w:rPr>
        <w:t>keponakan</w:t>
      </w:r>
      <w:proofErr w:type="spellEnd"/>
      <w:r w:rsidRPr="00893B43">
        <w:rPr>
          <w:color w:val="000000"/>
        </w:rPr>
        <w:t xml:space="preserve"> </w:t>
      </w:r>
      <w:proofErr w:type="spellStart"/>
      <w:r w:rsidRPr="00893B43">
        <w:rPr>
          <w:color w:val="000000"/>
        </w:rPr>
        <w:t>serta</w:t>
      </w:r>
      <w:proofErr w:type="spellEnd"/>
      <w:r w:rsidRPr="00893B43">
        <w:rPr>
          <w:color w:val="000000"/>
        </w:rPr>
        <w:t xml:space="preserve"> </w:t>
      </w:r>
      <w:proofErr w:type="spellStart"/>
      <w:r w:rsidRPr="00893B43">
        <w:rPr>
          <w:color w:val="000000"/>
        </w:rPr>
        <w:t>harus</w:t>
      </w:r>
      <w:proofErr w:type="spellEnd"/>
      <w:r w:rsidRPr="00893B43">
        <w:rPr>
          <w:color w:val="000000"/>
        </w:rPr>
        <w:t xml:space="preserve"> </w:t>
      </w:r>
      <w:proofErr w:type="spellStart"/>
      <w:r w:rsidRPr="00893B43">
        <w:rPr>
          <w:color w:val="000000"/>
        </w:rPr>
        <w:t>diadili</w:t>
      </w:r>
      <w:proofErr w:type="spellEnd"/>
      <w:r w:rsidRPr="00893B43">
        <w:rPr>
          <w:color w:val="000000"/>
        </w:rPr>
        <w:t xml:space="preserve"> oleh </w:t>
      </w:r>
      <w:proofErr w:type="spellStart"/>
      <w:r w:rsidRPr="00893B43">
        <w:rPr>
          <w:color w:val="000000"/>
        </w:rPr>
        <w:t>pucuk</w:t>
      </w:r>
      <w:proofErr w:type="spellEnd"/>
      <w:r w:rsidRPr="00893B43">
        <w:rPr>
          <w:color w:val="000000"/>
        </w:rPr>
        <w:t xml:space="preserve"> </w:t>
      </w:r>
      <w:proofErr w:type="spellStart"/>
      <w:r w:rsidRPr="00893B43">
        <w:rPr>
          <w:color w:val="000000"/>
        </w:rPr>
        <w:t>pimpinan</w:t>
      </w:r>
      <w:proofErr w:type="spellEnd"/>
      <w:r w:rsidRPr="00893B43">
        <w:rPr>
          <w:color w:val="000000"/>
        </w:rPr>
        <w:t xml:space="preserve"> </w:t>
      </w:r>
      <w:proofErr w:type="spellStart"/>
      <w:r w:rsidRPr="00893B43">
        <w:rPr>
          <w:color w:val="000000"/>
        </w:rPr>
        <w:t>adat</w:t>
      </w:r>
      <w:proofErr w:type="spellEnd"/>
      <w:r w:rsidRPr="00893B43">
        <w:rPr>
          <w:color w:val="000000"/>
        </w:rPr>
        <w:t xml:space="preserve"> </w:t>
      </w:r>
      <w:proofErr w:type="spellStart"/>
      <w:r w:rsidRPr="00893B43">
        <w:rPr>
          <w:color w:val="000000"/>
        </w:rPr>
        <w:t>sesuai</w:t>
      </w:r>
      <w:proofErr w:type="spellEnd"/>
      <w:r w:rsidRPr="00893B43">
        <w:rPr>
          <w:color w:val="000000"/>
        </w:rPr>
        <w:t xml:space="preserve"> </w:t>
      </w:r>
      <w:proofErr w:type="spellStart"/>
      <w:r w:rsidRPr="00893B43">
        <w:rPr>
          <w:color w:val="000000"/>
        </w:rPr>
        <w:t>dengan</w:t>
      </w:r>
      <w:proofErr w:type="spellEnd"/>
      <w:r w:rsidRPr="00893B43">
        <w:rPr>
          <w:color w:val="000000"/>
        </w:rPr>
        <w:t xml:space="preserve"> </w:t>
      </w:r>
      <w:proofErr w:type="spellStart"/>
      <w:r w:rsidRPr="00893B43">
        <w:rPr>
          <w:color w:val="000000"/>
        </w:rPr>
        <w:t>pelanggaran</w:t>
      </w:r>
      <w:proofErr w:type="spellEnd"/>
      <w:r w:rsidRPr="00893B43">
        <w:rPr>
          <w:color w:val="000000"/>
        </w:rPr>
        <w:t xml:space="preserve"> yang </w:t>
      </w:r>
      <w:proofErr w:type="spellStart"/>
      <w:r w:rsidRPr="00893B43">
        <w:rPr>
          <w:color w:val="000000"/>
        </w:rPr>
        <w:t>telah</w:t>
      </w:r>
      <w:proofErr w:type="spellEnd"/>
      <w:r w:rsidRPr="00893B43">
        <w:rPr>
          <w:color w:val="000000"/>
        </w:rPr>
        <w:t xml:space="preserve"> </w:t>
      </w:r>
      <w:proofErr w:type="spellStart"/>
      <w:r w:rsidRPr="00893B43">
        <w:rPr>
          <w:color w:val="000000"/>
        </w:rPr>
        <w:t>diperbuat</w:t>
      </w:r>
      <w:proofErr w:type="spellEnd"/>
      <w:r w:rsidRPr="00893B43">
        <w:rPr>
          <w:color w:val="000000"/>
        </w:rPr>
        <w:t xml:space="preserve"> dan </w:t>
      </w:r>
      <w:proofErr w:type="spellStart"/>
      <w:r w:rsidRPr="00893B43">
        <w:rPr>
          <w:color w:val="000000"/>
        </w:rPr>
        <w:t>menghukum</w:t>
      </w:r>
      <w:proofErr w:type="spellEnd"/>
      <w:r w:rsidRPr="00893B43">
        <w:rPr>
          <w:color w:val="000000"/>
        </w:rPr>
        <w:t xml:space="preserve"> </w:t>
      </w:r>
      <w:proofErr w:type="spellStart"/>
      <w:r w:rsidRPr="00893B43">
        <w:rPr>
          <w:color w:val="000000"/>
        </w:rPr>
        <w:t>sesuai</w:t>
      </w:r>
      <w:proofErr w:type="spellEnd"/>
      <w:r w:rsidRPr="00893B43">
        <w:rPr>
          <w:color w:val="000000"/>
        </w:rPr>
        <w:t xml:space="preserve"> </w:t>
      </w:r>
      <w:proofErr w:type="spellStart"/>
      <w:r w:rsidRPr="00893B43">
        <w:rPr>
          <w:color w:val="000000"/>
        </w:rPr>
        <w:t>dengan</w:t>
      </w:r>
      <w:proofErr w:type="spellEnd"/>
      <w:r w:rsidRPr="00893B43">
        <w:rPr>
          <w:color w:val="000000"/>
        </w:rPr>
        <w:t xml:space="preserve"> </w:t>
      </w:r>
      <w:proofErr w:type="spellStart"/>
      <w:r w:rsidRPr="00893B43">
        <w:rPr>
          <w:color w:val="000000"/>
        </w:rPr>
        <w:t>ketentuan</w:t>
      </w:r>
      <w:proofErr w:type="spellEnd"/>
      <w:r w:rsidRPr="00893B43">
        <w:rPr>
          <w:color w:val="000000"/>
        </w:rPr>
        <w:t xml:space="preserve"> </w:t>
      </w:r>
      <w:proofErr w:type="spellStart"/>
      <w:r w:rsidRPr="00893B43">
        <w:rPr>
          <w:color w:val="000000"/>
        </w:rPr>
        <w:t>adat</w:t>
      </w:r>
      <w:proofErr w:type="spellEnd"/>
      <w:r w:rsidRPr="00893B43">
        <w:rPr>
          <w:color w:val="000000"/>
        </w:rPr>
        <w:t xml:space="preserve"> yang </w:t>
      </w:r>
      <w:proofErr w:type="spellStart"/>
      <w:r w:rsidRPr="00893B43">
        <w:rPr>
          <w:color w:val="000000"/>
        </w:rPr>
        <w:t>telah</w:t>
      </w:r>
      <w:proofErr w:type="spellEnd"/>
      <w:r w:rsidRPr="00893B43">
        <w:rPr>
          <w:color w:val="000000"/>
        </w:rPr>
        <w:t xml:space="preserve"> </w:t>
      </w:r>
      <w:proofErr w:type="spellStart"/>
      <w:r w:rsidRPr="00893B43">
        <w:rPr>
          <w:color w:val="000000"/>
        </w:rPr>
        <w:t>disepakati</w:t>
      </w:r>
      <w:proofErr w:type="spellEnd"/>
      <w:r w:rsidRPr="00893B43">
        <w:rPr>
          <w:color w:val="000000"/>
        </w:rPr>
        <w:t xml:space="preserve"> </w:t>
      </w:r>
      <w:proofErr w:type="spellStart"/>
      <w:r w:rsidRPr="00893B43">
        <w:rPr>
          <w:color w:val="000000"/>
        </w:rPr>
        <w:t>bersama</w:t>
      </w:r>
      <w:proofErr w:type="spellEnd"/>
      <w:r w:rsidRPr="00893B43">
        <w:rPr>
          <w:color w:val="000000"/>
        </w:rPr>
        <w:t>.</w:t>
      </w:r>
    </w:p>
    <w:p w14:paraId="1434D300" w14:textId="77777777" w:rsidR="00335796" w:rsidRDefault="00335796" w:rsidP="00335796">
      <w:pPr>
        <w:jc w:val="both"/>
        <w:rPr>
          <w:b/>
          <w:spacing w:val="-4"/>
        </w:rPr>
      </w:pPr>
      <w:proofErr w:type="spellStart"/>
      <w:r w:rsidRPr="00893B43">
        <w:rPr>
          <w:b/>
          <w:spacing w:val="-4"/>
        </w:rPr>
        <w:t>Pengaruh</w:t>
      </w:r>
      <w:proofErr w:type="spellEnd"/>
      <w:r w:rsidRPr="00893B43">
        <w:rPr>
          <w:b/>
          <w:spacing w:val="-4"/>
        </w:rPr>
        <w:t xml:space="preserve"> </w:t>
      </w:r>
      <w:proofErr w:type="spellStart"/>
      <w:r w:rsidRPr="00893B43">
        <w:rPr>
          <w:b/>
          <w:spacing w:val="-4"/>
        </w:rPr>
        <w:t>Sistem</w:t>
      </w:r>
      <w:proofErr w:type="spellEnd"/>
      <w:r w:rsidRPr="00893B43">
        <w:rPr>
          <w:b/>
          <w:spacing w:val="-4"/>
        </w:rPr>
        <w:t xml:space="preserve"> Kerajaan </w:t>
      </w:r>
      <w:proofErr w:type="spellStart"/>
      <w:r w:rsidRPr="00893B43">
        <w:rPr>
          <w:b/>
          <w:spacing w:val="-4"/>
        </w:rPr>
        <w:t>terhadap</w:t>
      </w:r>
      <w:proofErr w:type="spellEnd"/>
      <w:r w:rsidRPr="00893B43">
        <w:rPr>
          <w:b/>
          <w:spacing w:val="-4"/>
        </w:rPr>
        <w:t xml:space="preserve"> </w:t>
      </w:r>
      <w:proofErr w:type="spellStart"/>
      <w:r w:rsidRPr="00893B43">
        <w:rPr>
          <w:b/>
          <w:spacing w:val="-4"/>
        </w:rPr>
        <w:t>Sistem</w:t>
      </w:r>
      <w:proofErr w:type="spellEnd"/>
      <w:r w:rsidRPr="00893B43">
        <w:rPr>
          <w:b/>
          <w:spacing w:val="-4"/>
        </w:rPr>
        <w:t xml:space="preserve"> </w:t>
      </w:r>
      <w:proofErr w:type="spellStart"/>
      <w:r w:rsidRPr="00893B43">
        <w:rPr>
          <w:b/>
          <w:spacing w:val="-4"/>
        </w:rPr>
        <w:t>Pemerintahan</w:t>
      </w:r>
      <w:proofErr w:type="spellEnd"/>
      <w:r w:rsidRPr="00893B43">
        <w:rPr>
          <w:b/>
          <w:spacing w:val="-4"/>
        </w:rPr>
        <w:t xml:space="preserve"> </w:t>
      </w:r>
      <w:proofErr w:type="spellStart"/>
      <w:r w:rsidRPr="00893B43">
        <w:rPr>
          <w:b/>
          <w:spacing w:val="-4"/>
        </w:rPr>
        <w:t>Saat</w:t>
      </w:r>
      <w:proofErr w:type="spellEnd"/>
      <w:r w:rsidRPr="00893B43">
        <w:rPr>
          <w:b/>
          <w:spacing w:val="-4"/>
        </w:rPr>
        <w:t xml:space="preserve"> </w:t>
      </w:r>
      <w:proofErr w:type="spellStart"/>
      <w:r w:rsidRPr="00893B43">
        <w:rPr>
          <w:b/>
          <w:spacing w:val="-4"/>
        </w:rPr>
        <w:t>ini</w:t>
      </w:r>
      <w:proofErr w:type="spellEnd"/>
      <w:r w:rsidRPr="00893B43">
        <w:rPr>
          <w:b/>
          <w:spacing w:val="-4"/>
        </w:rPr>
        <w:t xml:space="preserve"> di </w:t>
      </w:r>
      <w:proofErr w:type="spellStart"/>
      <w:r w:rsidRPr="00893B43">
        <w:rPr>
          <w:b/>
          <w:spacing w:val="-4"/>
        </w:rPr>
        <w:t>Kabupaten</w:t>
      </w:r>
      <w:proofErr w:type="spellEnd"/>
      <w:r w:rsidRPr="00893B43">
        <w:rPr>
          <w:b/>
          <w:spacing w:val="-4"/>
        </w:rPr>
        <w:t xml:space="preserve"> </w:t>
      </w:r>
      <w:proofErr w:type="spellStart"/>
      <w:r w:rsidRPr="00893B43">
        <w:rPr>
          <w:b/>
          <w:spacing w:val="-4"/>
        </w:rPr>
        <w:t>Rokan</w:t>
      </w:r>
      <w:proofErr w:type="spellEnd"/>
      <w:r w:rsidRPr="00893B43">
        <w:rPr>
          <w:b/>
          <w:spacing w:val="-4"/>
        </w:rPr>
        <w:t xml:space="preserve"> Hulu </w:t>
      </w:r>
      <w:proofErr w:type="spellStart"/>
      <w:r w:rsidRPr="00893B43">
        <w:rPr>
          <w:b/>
          <w:spacing w:val="-4"/>
        </w:rPr>
        <w:t>Luhak</w:t>
      </w:r>
      <w:proofErr w:type="spellEnd"/>
      <w:r w:rsidRPr="00893B43">
        <w:rPr>
          <w:b/>
          <w:spacing w:val="-4"/>
        </w:rPr>
        <w:t xml:space="preserve"> </w:t>
      </w:r>
      <w:proofErr w:type="spellStart"/>
      <w:r w:rsidRPr="00893B43">
        <w:rPr>
          <w:b/>
          <w:spacing w:val="-4"/>
        </w:rPr>
        <w:t>Rokan</w:t>
      </w:r>
      <w:proofErr w:type="spellEnd"/>
      <w:r w:rsidRPr="00893B43">
        <w:rPr>
          <w:b/>
          <w:spacing w:val="-4"/>
        </w:rPr>
        <w:t xml:space="preserve"> IV Koto</w:t>
      </w:r>
    </w:p>
    <w:p w14:paraId="498F57B4" w14:textId="77777777" w:rsidR="00335796" w:rsidRDefault="00335796" w:rsidP="00335796">
      <w:pPr>
        <w:jc w:val="both"/>
        <w:rPr>
          <w:spacing w:val="-4"/>
        </w:rPr>
      </w:pPr>
      <w:r>
        <w:rPr>
          <w:b/>
          <w:spacing w:val="-4"/>
        </w:rPr>
        <w:tab/>
      </w:r>
      <w:r w:rsidRPr="00893B43">
        <w:rPr>
          <w:spacing w:val="-4"/>
        </w:rPr>
        <w:t xml:space="preserve">Pada zaman </w:t>
      </w:r>
      <w:proofErr w:type="spellStart"/>
      <w:r w:rsidRPr="00893B43">
        <w:rPr>
          <w:spacing w:val="-4"/>
        </w:rPr>
        <w:t>dahulu</w:t>
      </w:r>
      <w:proofErr w:type="spellEnd"/>
      <w:r w:rsidRPr="00893B43">
        <w:rPr>
          <w:spacing w:val="-4"/>
        </w:rPr>
        <w:t xml:space="preserve">, </w:t>
      </w:r>
      <w:proofErr w:type="spellStart"/>
      <w:r w:rsidRPr="00893B43">
        <w:rPr>
          <w:spacing w:val="-4"/>
        </w:rPr>
        <w:t>Rokan</w:t>
      </w:r>
      <w:proofErr w:type="spellEnd"/>
      <w:r w:rsidRPr="00893B43">
        <w:rPr>
          <w:spacing w:val="-4"/>
        </w:rPr>
        <w:t xml:space="preserve"> </w:t>
      </w:r>
      <w:proofErr w:type="spellStart"/>
      <w:r w:rsidRPr="00893B43">
        <w:rPr>
          <w:spacing w:val="-4"/>
        </w:rPr>
        <w:t>dipimpin</w:t>
      </w:r>
      <w:proofErr w:type="spellEnd"/>
      <w:r w:rsidRPr="00893B43">
        <w:rPr>
          <w:spacing w:val="-4"/>
        </w:rPr>
        <w:t xml:space="preserve"> oleh </w:t>
      </w:r>
      <w:proofErr w:type="spellStart"/>
      <w:r w:rsidRPr="00893B43">
        <w:rPr>
          <w:spacing w:val="-4"/>
        </w:rPr>
        <w:t>seorang</w:t>
      </w:r>
      <w:proofErr w:type="spellEnd"/>
      <w:r w:rsidRPr="00893B43">
        <w:rPr>
          <w:spacing w:val="-4"/>
        </w:rPr>
        <w:t xml:space="preserve"> raja yang </w:t>
      </w:r>
      <w:proofErr w:type="spellStart"/>
      <w:r w:rsidRPr="00893B43">
        <w:rPr>
          <w:spacing w:val="-4"/>
        </w:rPr>
        <w:t>bernama</w:t>
      </w:r>
      <w:proofErr w:type="spellEnd"/>
      <w:r w:rsidRPr="00893B43">
        <w:rPr>
          <w:spacing w:val="-4"/>
        </w:rPr>
        <w:t xml:space="preserve"> </w:t>
      </w:r>
      <w:proofErr w:type="spellStart"/>
      <w:r w:rsidRPr="00893B43">
        <w:rPr>
          <w:spacing w:val="-4"/>
        </w:rPr>
        <w:t>Teuku</w:t>
      </w:r>
      <w:proofErr w:type="spellEnd"/>
      <w:r w:rsidRPr="00893B43">
        <w:rPr>
          <w:spacing w:val="-4"/>
        </w:rPr>
        <w:t xml:space="preserve"> Ahmad. Setelah </w:t>
      </w:r>
      <w:proofErr w:type="spellStart"/>
      <w:r w:rsidRPr="00893B43">
        <w:rPr>
          <w:spacing w:val="-4"/>
        </w:rPr>
        <w:t>penjajahan</w:t>
      </w:r>
      <w:proofErr w:type="spellEnd"/>
      <w:r w:rsidRPr="00893B43">
        <w:rPr>
          <w:spacing w:val="-4"/>
        </w:rPr>
        <w:t xml:space="preserve">, raja </w:t>
      </w:r>
      <w:proofErr w:type="spellStart"/>
      <w:r w:rsidRPr="00893B43">
        <w:rPr>
          <w:spacing w:val="-4"/>
        </w:rPr>
        <w:t>itu</w:t>
      </w:r>
      <w:proofErr w:type="spellEnd"/>
      <w:r w:rsidRPr="00893B43">
        <w:rPr>
          <w:spacing w:val="-4"/>
        </w:rPr>
        <w:t xml:space="preserve"> </w:t>
      </w:r>
      <w:proofErr w:type="spellStart"/>
      <w:r w:rsidRPr="00893B43">
        <w:rPr>
          <w:spacing w:val="-4"/>
        </w:rPr>
        <w:t>mangkat</w:t>
      </w:r>
      <w:proofErr w:type="spellEnd"/>
      <w:r w:rsidRPr="00893B43">
        <w:rPr>
          <w:spacing w:val="-4"/>
        </w:rPr>
        <w:t xml:space="preserve"> dan </w:t>
      </w:r>
      <w:proofErr w:type="spellStart"/>
      <w:r w:rsidRPr="00893B43">
        <w:rPr>
          <w:spacing w:val="-4"/>
        </w:rPr>
        <w:t>digantikan</w:t>
      </w:r>
      <w:proofErr w:type="spellEnd"/>
      <w:r w:rsidRPr="00893B43">
        <w:rPr>
          <w:spacing w:val="-4"/>
        </w:rPr>
        <w:t xml:space="preserve"> oleh </w:t>
      </w:r>
      <w:proofErr w:type="spellStart"/>
      <w:r w:rsidRPr="00893B43">
        <w:rPr>
          <w:spacing w:val="-4"/>
        </w:rPr>
        <w:t>pemerintahan</w:t>
      </w:r>
      <w:proofErr w:type="spellEnd"/>
      <w:r w:rsidRPr="00893B43">
        <w:rPr>
          <w:spacing w:val="-4"/>
        </w:rPr>
        <w:t xml:space="preserve"> </w:t>
      </w:r>
      <w:proofErr w:type="spellStart"/>
      <w:r w:rsidRPr="00893B43">
        <w:rPr>
          <w:spacing w:val="-4"/>
        </w:rPr>
        <w:t>sampai</w:t>
      </w:r>
      <w:proofErr w:type="spellEnd"/>
      <w:r w:rsidRPr="00893B43">
        <w:rPr>
          <w:spacing w:val="-4"/>
        </w:rPr>
        <w:t xml:space="preserve"> </w:t>
      </w:r>
      <w:proofErr w:type="spellStart"/>
      <w:r w:rsidRPr="00893B43">
        <w:rPr>
          <w:spacing w:val="-4"/>
        </w:rPr>
        <w:t>saat</w:t>
      </w:r>
      <w:proofErr w:type="spellEnd"/>
      <w:r w:rsidRPr="00893B43">
        <w:rPr>
          <w:spacing w:val="-4"/>
        </w:rPr>
        <w:t xml:space="preserve"> </w:t>
      </w:r>
      <w:proofErr w:type="spellStart"/>
      <w:r w:rsidRPr="00893B43">
        <w:rPr>
          <w:spacing w:val="-4"/>
        </w:rPr>
        <w:t>ini</w:t>
      </w:r>
      <w:proofErr w:type="spellEnd"/>
      <w:r w:rsidRPr="00893B43">
        <w:rPr>
          <w:spacing w:val="-4"/>
        </w:rPr>
        <w:t>. Nilai-</w:t>
      </w:r>
      <w:proofErr w:type="spellStart"/>
      <w:r w:rsidRPr="00893B43">
        <w:rPr>
          <w:spacing w:val="-4"/>
        </w:rPr>
        <w:t>nilai</w:t>
      </w:r>
      <w:proofErr w:type="spellEnd"/>
      <w:r w:rsidRPr="00893B43">
        <w:rPr>
          <w:spacing w:val="-4"/>
        </w:rPr>
        <w:t xml:space="preserve"> yang </w:t>
      </w:r>
      <w:proofErr w:type="spellStart"/>
      <w:r w:rsidRPr="00893B43">
        <w:rPr>
          <w:spacing w:val="-4"/>
        </w:rPr>
        <w:t>masih</w:t>
      </w:r>
      <w:proofErr w:type="spellEnd"/>
      <w:r w:rsidRPr="00893B43">
        <w:rPr>
          <w:spacing w:val="-4"/>
        </w:rPr>
        <w:t xml:space="preserve"> </w:t>
      </w:r>
      <w:proofErr w:type="spellStart"/>
      <w:r w:rsidRPr="00893B43">
        <w:rPr>
          <w:spacing w:val="-4"/>
        </w:rPr>
        <w:t>dipakai</w:t>
      </w:r>
      <w:proofErr w:type="spellEnd"/>
      <w:r w:rsidRPr="00893B43">
        <w:rPr>
          <w:spacing w:val="-4"/>
        </w:rPr>
        <w:t xml:space="preserve"> dan </w:t>
      </w:r>
      <w:proofErr w:type="spellStart"/>
      <w:r w:rsidRPr="00893B43">
        <w:rPr>
          <w:spacing w:val="-4"/>
        </w:rPr>
        <w:t>diterapkan</w:t>
      </w:r>
      <w:proofErr w:type="spellEnd"/>
      <w:r w:rsidRPr="00893B43">
        <w:rPr>
          <w:spacing w:val="-4"/>
        </w:rPr>
        <w:t xml:space="preserve"> oleh </w:t>
      </w:r>
      <w:proofErr w:type="spellStart"/>
      <w:r w:rsidRPr="00893B43">
        <w:rPr>
          <w:spacing w:val="-4"/>
        </w:rPr>
        <w:t>pemerintah</w:t>
      </w:r>
      <w:proofErr w:type="spellEnd"/>
      <w:r w:rsidRPr="00893B43">
        <w:rPr>
          <w:spacing w:val="-4"/>
        </w:rPr>
        <w:t xml:space="preserve"> </w:t>
      </w:r>
      <w:proofErr w:type="spellStart"/>
      <w:r w:rsidRPr="00893B43">
        <w:rPr>
          <w:spacing w:val="-4"/>
        </w:rPr>
        <w:t>mengacu</w:t>
      </w:r>
      <w:proofErr w:type="spellEnd"/>
      <w:r w:rsidRPr="00893B43">
        <w:rPr>
          <w:spacing w:val="-4"/>
        </w:rPr>
        <w:t xml:space="preserve"> pada </w:t>
      </w:r>
      <w:proofErr w:type="spellStart"/>
      <w:r w:rsidRPr="00893B43">
        <w:rPr>
          <w:spacing w:val="-4"/>
        </w:rPr>
        <w:t>sistem</w:t>
      </w:r>
      <w:proofErr w:type="spellEnd"/>
      <w:r w:rsidRPr="00893B43">
        <w:rPr>
          <w:spacing w:val="-4"/>
        </w:rPr>
        <w:t xml:space="preserve"> </w:t>
      </w:r>
      <w:proofErr w:type="spellStart"/>
      <w:r w:rsidRPr="00893B43">
        <w:rPr>
          <w:spacing w:val="-4"/>
        </w:rPr>
        <w:t>kerajaan</w:t>
      </w:r>
      <w:proofErr w:type="spellEnd"/>
      <w:r w:rsidRPr="00893B43">
        <w:rPr>
          <w:spacing w:val="-4"/>
        </w:rPr>
        <w:t xml:space="preserve"> masa </w:t>
      </w:r>
      <w:proofErr w:type="spellStart"/>
      <w:r w:rsidRPr="00893B43">
        <w:rPr>
          <w:spacing w:val="-4"/>
        </w:rPr>
        <w:t>lalu</w:t>
      </w:r>
      <w:proofErr w:type="spellEnd"/>
      <w:r w:rsidRPr="00893B43">
        <w:rPr>
          <w:spacing w:val="-4"/>
        </w:rPr>
        <w:t xml:space="preserve">. Jika </w:t>
      </w:r>
      <w:proofErr w:type="spellStart"/>
      <w:r w:rsidRPr="00893B43">
        <w:rPr>
          <w:spacing w:val="-4"/>
        </w:rPr>
        <w:t>terdapat</w:t>
      </w:r>
      <w:proofErr w:type="spellEnd"/>
      <w:r w:rsidRPr="00893B43">
        <w:rPr>
          <w:spacing w:val="-4"/>
        </w:rPr>
        <w:t xml:space="preserve"> </w:t>
      </w:r>
      <w:proofErr w:type="spellStart"/>
      <w:r w:rsidRPr="00893B43">
        <w:rPr>
          <w:spacing w:val="-4"/>
        </w:rPr>
        <w:t>anak</w:t>
      </w:r>
      <w:proofErr w:type="spellEnd"/>
      <w:r w:rsidRPr="00893B43">
        <w:rPr>
          <w:spacing w:val="-4"/>
        </w:rPr>
        <w:t xml:space="preserve"> </w:t>
      </w:r>
      <w:proofErr w:type="spellStart"/>
      <w:r w:rsidRPr="00893B43">
        <w:rPr>
          <w:spacing w:val="-4"/>
        </w:rPr>
        <w:t>cucu</w:t>
      </w:r>
      <w:proofErr w:type="spellEnd"/>
      <w:r w:rsidRPr="00893B43">
        <w:rPr>
          <w:spacing w:val="-4"/>
        </w:rPr>
        <w:t xml:space="preserve"> dan </w:t>
      </w:r>
      <w:proofErr w:type="spellStart"/>
      <w:r w:rsidRPr="00893B43">
        <w:rPr>
          <w:spacing w:val="-4"/>
        </w:rPr>
        <w:t>keponakan</w:t>
      </w:r>
      <w:proofErr w:type="spellEnd"/>
      <w:r w:rsidRPr="00893B43">
        <w:rPr>
          <w:spacing w:val="-4"/>
        </w:rPr>
        <w:t xml:space="preserve"> yang </w:t>
      </w:r>
      <w:proofErr w:type="spellStart"/>
      <w:r w:rsidRPr="00893B43">
        <w:rPr>
          <w:spacing w:val="-4"/>
        </w:rPr>
        <w:t>membuat</w:t>
      </w:r>
      <w:proofErr w:type="spellEnd"/>
      <w:r w:rsidRPr="00893B43">
        <w:rPr>
          <w:spacing w:val="-4"/>
        </w:rPr>
        <w:t xml:space="preserve"> </w:t>
      </w:r>
      <w:proofErr w:type="spellStart"/>
      <w:r w:rsidRPr="00893B43">
        <w:rPr>
          <w:spacing w:val="-4"/>
        </w:rPr>
        <w:t>kesalahan</w:t>
      </w:r>
      <w:proofErr w:type="spellEnd"/>
      <w:r w:rsidRPr="00893B43">
        <w:rPr>
          <w:spacing w:val="-4"/>
        </w:rPr>
        <w:t xml:space="preserve"> (</w:t>
      </w:r>
      <w:proofErr w:type="spellStart"/>
      <w:r w:rsidRPr="00893B43">
        <w:rPr>
          <w:spacing w:val="-4"/>
        </w:rPr>
        <w:t>berzina</w:t>
      </w:r>
      <w:proofErr w:type="spellEnd"/>
      <w:r w:rsidRPr="00893B43">
        <w:rPr>
          <w:spacing w:val="-4"/>
        </w:rPr>
        <w:t xml:space="preserve">) </w:t>
      </w:r>
      <w:proofErr w:type="spellStart"/>
      <w:r w:rsidRPr="00893B43">
        <w:rPr>
          <w:spacing w:val="-4"/>
        </w:rPr>
        <w:t>ataupun</w:t>
      </w:r>
      <w:proofErr w:type="spellEnd"/>
      <w:r w:rsidRPr="00893B43">
        <w:rPr>
          <w:spacing w:val="-4"/>
        </w:rPr>
        <w:t xml:space="preserve"> </w:t>
      </w:r>
      <w:proofErr w:type="spellStart"/>
      <w:r w:rsidRPr="00893B43">
        <w:rPr>
          <w:spacing w:val="-4"/>
        </w:rPr>
        <w:t>kesalahan</w:t>
      </w:r>
      <w:proofErr w:type="spellEnd"/>
      <w:r w:rsidRPr="00893B43">
        <w:rPr>
          <w:spacing w:val="-4"/>
        </w:rPr>
        <w:t xml:space="preserve"> </w:t>
      </w:r>
      <w:proofErr w:type="spellStart"/>
      <w:r w:rsidRPr="00893B43">
        <w:rPr>
          <w:spacing w:val="-4"/>
        </w:rPr>
        <w:t>dalam</w:t>
      </w:r>
      <w:proofErr w:type="spellEnd"/>
      <w:r w:rsidRPr="00893B43">
        <w:rPr>
          <w:spacing w:val="-4"/>
        </w:rPr>
        <w:t xml:space="preserve"> </w:t>
      </w:r>
      <w:proofErr w:type="spellStart"/>
      <w:r w:rsidRPr="00893B43">
        <w:rPr>
          <w:spacing w:val="-4"/>
        </w:rPr>
        <w:t>bentuk</w:t>
      </w:r>
      <w:proofErr w:type="spellEnd"/>
      <w:r w:rsidRPr="00893B43">
        <w:rPr>
          <w:spacing w:val="-4"/>
        </w:rPr>
        <w:t xml:space="preserve"> </w:t>
      </w:r>
      <w:proofErr w:type="spellStart"/>
      <w:r w:rsidRPr="00893B43">
        <w:rPr>
          <w:spacing w:val="-4"/>
        </w:rPr>
        <w:t>pernikahan</w:t>
      </w:r>
      <w:proofErr w:type="spellEnd"/>
      <w:r w:rsidRPr="00893B43">
        <w:rPr>
          <w:spacing w:val="-4"/>
        </w:rPr>
        <w:t xml:space="preserve"> </w:t>
      </w:r>
      <w:proofErr w:type="spellStart"/>
      <w:r w:rsidRPr="00893B43">
        <w:rPr>
          <w:spacing w:val="-4"/>
        </w:rPr>
        <w:t>sesuku</w:t>
      </w:r>
      <w:proofErr w:type="spellEnd"/>
      <w:r w:rsidRPr="00893B43">
        <w:rPr>
          <w:spacing w:val="-4"/>
        </w:rPr>
        <w:t xml:space="preserve"> </w:t>
      </w:r>
      <w:proofErr w:type="spellStart"/>
      <w:r w:rsidRPr="00893B43">
        <w:rPr>
          <w:spacing w:val="-4"/>
        </w:rPr>
        <w:t>maka</w:t>
      </w:r>
      <w:proofErr w:type="spellEnd"/>
      <w:r w:rsidRPr="00893B43">
        <w:rPr>
          <w:spacing w:val="-4"/>
        </w:rPr>
        <w:t xml:space="preserve"> </w:t>
      </w:r>
      <w:proofErr w:type="spellStart"/>
      <w:r w:rsidRPr="00893B43">
        <w:rPr>
          <w:spacing w:val="-4"/>
        </w:rPr>
        <w:t>akan</w:t>
      </w:r>
      <w:proofErr w:type="spellEnd"/>
      <w:r w:rsidRPr="00893B43">
        <w:rPr>
          <w:spacing w:val="-4"/>
        </w:rPr>
        <w:t xml:space="preserve"> </w:t>
      </w:r>
      <w:proofErr w:type="spellStart"/>
      <w:r w:rsidRPr="00893B43">
        <w:rPr>
          <w:spacing w:val="-4"/>
        </w:rPr>
        <w:t>dikucilkan</w:t>
      </w:r>
      <w:proofErr w:type="spellEnd"/>
      <w:r w:rsidRPr="00893B43">
        <w:rPr>
          <w:spacing w:val="-4"/>
        </w:rPr>
        <w:t xml:space="preserve"> </w:t>
      </w:r>
      <w:proofErr w:type="spellStart"/>
      <w:r w:rsidRPr="00893B43">
        <w:rPr>
          <w:spacing w:val="-4"/>
        </w:rPr>
        <w:t>dari</w:t>
      </w:r>
      <w:proofErr w:type="spellEnd"/>
      <w:r w:rsidRPr="00893B43">
        <w:rPr>
          <w:spacing w:val="-4"/>
        </w:rPr>
        <w:t xml:space="preserve"> kampung </w:t>
      </w:r>
      <w:proofErr w:type="spellStart"/>
      <w:r w:rsidRPr="00893B43">
        <w:rPr>
          <w:spacing w:val="-4"/>
        </w:rPr>
        <w:t>serta</w:t>
      </w:r>
      <w:proofErr w:type="spellEnd"/>
      <w:r w:rsidRPr="00893B43">
        <w:rPr>
          <w:spacing w:val="-4"/>
        </w:rPr>
        <w:t xml:space="preserve"> </w:t>
      </w:r>
      <w:proofErr w:type="spellStart"/>
      <w:r w:rsidRPr="00893B43">
        <w:rPr>
          <w:spacing w:val="-4"/>
        </w:rPr>
        <w:t>didenda</w:t>
      </w:r>
      <w:proofErr w:type="spellEnd"/>
      <w:r w:rsidRPr="00893B43">
        <w:rPr>
          <w:spacing w:val="-4"/>
        </w:rPr>
        <w:t xml:space="preserve"> </w:t>
      </w:r>
      <w:proofErr w:type="spellStart"/>
      <w:r w:rsidRPr="00893B43">
        <w:rPr>
          <w:spacing w:val="-4"/>
        </w:rPr>
        <w:t>sesuai</w:t>
      </w:r>
      <w:proofErr w:type="spellEnd"/>
      <w:r w:rsidRPr="00893B43">
        <w:rPr>
          <w:spacing w:val="-4"/>
        </w:rPr>
        <w:t xml:space="preserve"> </w:t>
      </w:r>
      <w:proofErr w:type="spellStart"/>
      <w:r w:rsidRPr="00893B43">
        <w:rPr>
          <w:spacing w:val="-4"/>
        </w:rPr>
        <w:t>dengan</w:t>
      </w:r>
      <w:proofErr w:type="spellEnd"/>
      <w:r w:rsidRPr="00893B43">
        <w:rPr>
          <w:spacing w:val="-4"/>
        </w:rPr>
        <w:t xml:space="preserve"> </w:t>
      </w:r>
      <w:proofErr w:type="spellStart"/>
      <w:r w:rsidRPr="00893B43">
        <w:rPr>
          <w:spacing w:val="-4"/>
        </w:rPr>
        <w:t>peraturan</w:t>
      </w:r>
      <w:proofErr w:type="spellEnd"/>
      <w:r w:rsidRPr="00893B43">
        <w:rPr>
          <w:spacing w:val="-4"/>
        </w:rPr>
        <w:t xml:space="preserve"> yang </w:t>
      </w:r>
      <w:proofErr w:type="spellStart"/>
      <w:r w:rsidRPr="00893B43">
        <w:rPr>
          <w:spacing w:val="-4"/>
        </w:rPr>
        <w:t>berlaku</w:t>
      </w:r>
      <w:proofErr w:type="spellEnd"/>
      <w:r w:rsidRPr="00893B43">
        <w:rPr>
          <w:spacing w:val="-4"/>
        </w:rPr>
        <w:t xml:space="preserve"> di </w:t>
      </w:r>
      <w:proofErr w:type="spellStart"/>
      <w:r w:rsidRPr="00893B43">
        <w:rPr>
          <w:spacing w:val="-4"/>
        </w:rPr>
        <w:t>Rokan</w:t>
      </w:r>
      <w:proofErr w:type="spellEnd"/>
      <w:r w:rsidRPr="00893B43">
        <w:rPr>
          <w:spacing w:val="-4"/>
        </w:rPr>
        <w:t xml:space="preserve"> IV Koto. Jika </w:t>
      </w:r>
      <w:proofErr w:type="spellStart"/>
      <w:r w:rsidRPr="00893B43">
        <w:rPr>
          <w:spacing w:val="-4"/>
        </w:rPr>
        <w:t>ada</w:t>
      </w:r>
      <w:proofErr w:type="spellEnd"/>
      <w:r w:rsidRPr="00893B43">
        <w:rPr>
          <w:spacing w:val="-4"/>
        </w:rPr>
        <w:t xml:space="preserve"> </w:t>
      </w:r>
      <w:proofErr w:type="spellStart"/>
      <w:r w:rsidRPr="00893B43">
        <w:rPr>
          <w:spacing w:val="-4"/>
        </w:rPr>
        <w:t>pendatang</w:t>
      </w:r>
      <w:proofErr w:type="spellEnd"/>
      <w:r w:rsidRPr="00893B43">
        <w:rPr>
          <w:spacing w:val="-4"/>
        </w:rPr>
        <w:t xml:space="preserve"> </w:t>
      </w:r>
      <w:proofErr w:type="spellStart"/>
      <w:r w:rsidRPr="00893B43">
        <w:rPr>
          <w:spacing w:val="-4"/>
        </w:rPr>
        <w:t>dari</w:t>
      </w:r>
      <w:proofErr w:type="spellEnd"/>
      <w:r w:rsidRPr="00893B43">
        <w:rPr>
          <w:spacing w:val="-4"/>
        </w:rPr>
        <w:t xml:space="preserve"> </w:t>
      </w:r>
      <w:proofErr w:type="spellStart"/>
      <w:r w:rsidRPr="00893B43">
        <w:rPr>
          <w:spacing w:val="-4"/>
        </w:rPr>
        <w:t>luar</w:t>
      </w:r>
      <w:proofErr w:type="spellEnd"/>
      <w:r w:rsidRPr="00893B43">
        <w:rPr>
          <w:spacing w:val="-4"/>
        </w:rPr>
        <w:t xml:space="preserve"> dan </w:t>
      </w:r>
      <w:proofErr w:type="spellStart"/>
      <w:r w:rsidRPr="00893B43">
        <w:rPr>
          <w:spacing w:val="-4"/>
        </w:rPr>
        <w:t>ingin</w:t>
      </w:r>
      <w:proofErr w:type="spellEnd"/>
      <w:r w:rsidRPr="00893B43">
        <w:rPr>
          <w:spacing w:val="-4"/>
        </w:rPr>
        <w:t xml:space="preserve"> </w:t>
      </w:r>
      <w:proofErr w:type="spellStart"/>
      <w:r w:rsidRPr="00893B43">
        <w:rPr>
          <w:spacing w:val="-4"/>
        </w:rPr>
        <w:t>menetap</w:t>
      </w:r>
      <w:proofErr w:type="spellEnd"/>
      <w:r w:rsidRPr="00893B43">
        <w:rPr>
          <w:spacing w:val="-4"/>
        </w:rPr>
        <w:t xml:space="preserve"> </w:t>
      </w:r>
      <w:proofErr w:type="spellStart"/>
      <w:r w:rsidRPr="00893B43">
        <w:rPr>
          <w:spacing w:val="-4"/>
        </w:rPr>
        <w:t>tinggal</w:t>
      </w:r>
      <w:proofErr w:type="spellEnd"/>
      <w:r w:rsidRPr="00893B43">
        <w:rPr>
          <w:spacing w:val="-4"/>
        </w:rPr>
        <w:t xml:space="preserve"> di </w:t>
      </w:r>
      <w:proofErr w:type="spellStart"/>
      <w:r w:rsidRPr="00893B43">
        <w:rPr>
          <w:spacing w:val="-4"/>
        </w:rPr>
        <w:t>daerah</w:t>
      </w:r>
      <w:proofErr w:type="spellEnd"/>
      <w:r w:rsidRPr="00893B43">
        <w:rPr>
          <w:spacing w:val="-4"/>
        </w:rPr>
        <w:t xml:space="preserve"> </w:t>
      </w:r>
      <w:proofErr w:type="spellStart"/>
      <w:r w:rsidRPr="00893B43">
        <w:rPr>
          <w:spacing w:val="-4"/>
        </w:rPr>
        <w:t>Rokan</w:t>
      </w:r>
      <w:proofErr w:type="spellEnd"/>
      <w:r w:rsidRPr="00893B43">
        <w:rPr>
          <w:spacing w:val="-4"/>
        </w:rPr>
        <w:t xml:space="preserve"> </w:t>
      </w:r>
      <w:proofErr w:type="spellStart"/>
      <w:r w:rsidRPr="00893B43">
        <w:rPr>
          <w:spacing w:val="-4"/>
        </w:rPr>
        <w:t>maka</w:t>
      </w:r>
      <w:proofErr w:type="spellEnd"/>
      <w:r w:rsidRPr="00893B43">
        <w:rPr>
          <w:spacing w:val="-4"/>
        </w:rPr>
        <w:t xml:space="preserve"> </w:t>
      </w:r>
      <w:proofErr w:type="spellStart"/>
      <w:r w:rsidRPr="00893B43">
        <w:rPr>
          <w:spacing w:val="-4"/>
        </w:rPr>
        <w:t>harus</w:t>
      </w:r>
      <w:proofErr w:type="spellEnd"/>
      <w:r w:rsidRPr="00893B43">
        <w:rPr>
          <w:spacing w:val="-4"/>
        </w:rPr>
        <w:t xml:space="preserve"> </w:t>
      </w:r>
      <w:proofErr w:type="spellStart"/>
      <w:r w:rsidRPr="00893B43">
        <w:rPr>
          <w:spacing w:val="-4"/>
        </w:rPr>
        <w:t>masuk</w:t>
      </w:r>
      <w:proofErr w:type="spellEnd"/>
      <w:r w:rsidRPr="00893B43">
        <w:rPr>
          <w:spacing w:val="-4"/>
        </w:rPr>
        <w:t xml:space="preserve"> </w:t>
      </w:r>
      <w:proofErr w:type="spellStart"/>
      <w:r w:rsidRPr="00893B43">
        <w:rPr>
          <w:spacing w:val="-4"/>
        </w:rPr>
        <w:t>suku</w:t>
      </w:r>
      <w:proofErr w:type="spellEnd"/>
      <w:r w:rsidRPr="00893B43">
        <w:rPr>
          <w:spacing w:val="-4"/>
        </w:rPr>
        <w:t xml:space="preserve"> </w:t>
      </w:r>
      <w:proofErr w:type="spellStart"/>
      <w:r w:rsidRPr="00893B43">
        <w:rPr>
          <w:spacing w:val="-4"/>
        </w:rPr>
        <w:t>terlebih</w:t>
      </w:r>
      <w:proofErr w:type="spellEnd"/>
      <w:r w:rsidRPr="00893B43">
        <w:rPr>
          <w:spacing w:val="-4"/>
        </w:rPr>
        <w:t xml:space="preserve"> </w:t>
      </w:r>
      <w:proofErr w:type="spellStart"/>
      <w:r w:rsidRPr="00893B43">
        <w:rPr>
          <w:spacing w:val="-4"/>
        </w:rPr>
        <w:t>dahulu</w:t>
      </w:r>
      <w:proofErr w:type="spellEnd"/>
      <w:r w:rsidRPr="00893B43">
        <w:rPr>
          <w:spacing w:val="-4"/>
        </w:rPr>
        <w:t xml:space="preserve">. Dan </w:t>
      </w:r>
      <w:proofErr w:type="spellStart"/>
      <w:r w:rsidRPr="00893B43">
        <w:rPr>
          <w:spacing w:val="-4"/>
        </w:rPr>
        <w:t>jika</w:t>
      </w:r>
      <w:proofErr w:type="spellEnd"/>
      <w:r w:rsidRPr="00893B43">
        <w:rPr>
          <w:spacing w:val="-4"/>
        </w:rPr>
        <w:t xml:space="preserve"> </w:t>
      </w:r>
      <w:proofErr w:type="spellStart"/>
      <w:r w:rsidRPr="00893B43">
        <w:rPr>
          <w:spacing w:val="-4"/>
        </w:rPr>
        <w:t>ada</w:t>
      </w:r>
      <w:proofErr w:type="spellEnd"/>
      <w:r w:rsidRPr="00893B43">
        <w:rPr>
          <w:spacing w:val="-4"/>
        </w:rPr>
        <w:t xml:space="preserve"> </w:t>
      </w:r>
      <w:proofErr w:type="spellStart"/>
      <w:r w:rsidRPr="00893B43">
        <w:rPr>
          <w:spacing w:val="-4"/>
        </w:rPr>
        <w:t>permasalahan</w:t>
      </w:r>
      <w:proofErr w:type="spellEnd"/>
      <w:r w:rsidRPr="00893B43">
        <w:rPr>
          <w:spacing w:val="-4"/>
        </w:rPr>
        <w:t xml:space="preserve"> </w:t>
      </w:r>
      <w:proofErr w:type="spellStart"/>
      <w:r w:rsidRPr="00893B43">
        <w:rPr>
          <w:spacing w:val="-4"/>
        </w:rPr>
        <w:t>maka</w:t>
      </w:r>
      <w:proofErr w:type="spellEnd"/>
      <w:r w:rsidRPr="00893B43">
        <w:rPr>
          <w:spacing w:val="-4"/>
        </w:rPr>
        <w:t xml:space="preserve"> </w:t>
      </w:r>
      <w:proofErr w:type="spellStart"/>
      <w:r w:rsidRPr="00893B43">
        <w:rPr>
          <w:spacing w:val="-4"/>
        </w:rPr>
        <w:t>harus</w:t>
      </w:r>
      <w:proofErr w:type="spellEnd"/>
      <w:r w:rsidRPr="00893B43">
        <w:rPr>
          <w:spacing w:val="-4"/>
        </w:rPr>
        <w:t xml:space="preserve"> </w:t>
      </w:r>
      <w:proofErr w:type="spellStart"/>
      <w:r w:rsidRPr="00893B43">
        <w:rPr>
          <w:spacing w:val="-4"/>
        </w:rPr>
        <w:t>ada</w:t>
      </w:r>
      <w:proofErr w:type="spellEnd"/>
      <w:r w:rsidRPr="00893B43">
        <w:rPr>
          <w:spacing w:val="-4"/>
        </w:rPr>
        <w:t xml:space="preserve"> </w:t>
      </w:r>
      <w:proofErr w:type="spellStart"/>
      <w:r>
        <w:rPr>
          <w:spacing w:val="-4"/>
        </w:rPr>
        <w:t>perundingan</w:t>
      </w:r>
      <w:proofErr w:type="spellEnd"/>
      <w:r>
        <w:rPr>
          <w:spacing w:val="-4"/>
        </w:rPr>
        <w:t xml:space="preserve"> </w:t>
      </w:r>
      <w:proofErr w:type="spellStart"/>
      <w:r>
        <w:rPr>
          <w:spacing w:val="-4"/>
        </w:rPr>
        <w:t>dengan</w:t>
      </w:r>
      <w:proofErr w:type="spellEnd"/>
      <w:r>
        <w:rPr>
          <w:spacing w:val="-4"/>
        </w:rPr>
        <w:t xml:space="preserve"> </w:t>
      </w:r>
      <w:proofErr w:type="spellStart"/>
      <w:r>
        <w:rPr>
          <w:spacing w:val="-4"/>
        </w:rPr>
        <w:t>kepala</w:t>
      </w:r>
      <w:proofErr w:type="spellEnd"/>
      <w:r>
        <w:rPr>
          <w:spacing w:val="-4"/>
        </w:rPr>
        <w:t xml:space="preserve"> </w:t>
      </w:r>
      <w:proofErr w:type="spellStart"/>
      <w:r>
        <w:rPr>
          <w:spacing w:val="-4"/>
        </w:rPr>
        <w:t>suku</w:t>
      </w:r>
      <w:proofErr w:type="spellEnd"/>
      <w:r>
        <w:rPr>
          <w:spacing w:val="-4"/>
        </w:rPr>
        <w:t>.</w:t>
      </w:r>
    </w:p>
    <w:p w14:paraId="25864EF2" w14:textId="1B2470C8" w:rsidR="00335796" w:rsidRDefault="00335796" w:rsidP="00335796">
      <w:pPr>
        <w:pStyle w:val="Body"/>
        <w:rPr>
          <w:spacing w:val="-4"/>
          <w:sz w:val="24"/>
          <w:szCs w:val="24"/>
        </w:rPr>
      </w:pPr>
      <w:proofErr w:type="spellStart"/>
      <w:r w:rsidRPr="00893B43">
        <w:rPr>
          <w:spacing w:val="-4"/>
          <w:sz w:val="24"/>
          <w:szCs w:val="24"/>
        </w:rPr>
        <w:t>Mengenai</w:t>
      </w:r>
      <w:proofErr w:type="spellEnd"/>
      <w:r w:rsidRPr="00893B43">
        <w:rPr>
          <w:spacing w:val="-4"/>
          <w:sz w:val="24"/>
          <w:szCs w:val="24"/>
        </w:rPr>
        <w:t xml:space="preserve"> </w:t>
      </w:r>
      <w:proofErr w:type="spellStart"/>
      <w:r w:rsidRPr="00893B43">
        <w:rPr>
          <w:spacing w:val="-4"/>
          <w:sz w:val="24"/>
          <w:szCs w:val="24"/>
        </w:rPr>
        <w:t>hubungan</w:t>
      </w:r>
      <w:proofErr w:type="spellEnd"/>
      <w:r w:rsidRPr="00893B43">
        <w:rPr>
          <w:spacing w:val="-4"/>
          <w:sz w:val="24"/>
          <w:szCs w:val="24"/>
        </w:rPr>
        <w:t xml:space="preserve"> </w:t>
      </w:r>
      <w:proofErr w:type="spellStart"/>
      <w:r w:rsidRPr="00893B43">
        <w:rPr>
          <w:spacing w:val="-4"/>
          <w:sz w:val="24"/>
          <w:szCs w:val="24"/>
        </w:rPr>
        <w:t>kerjasama</w:t>
      </w:r>
      <w:proofErr w:type="spellEnd"/>
      <w:r w:rsidRPr="00893B43">
        <w:rPr>
          <w:spacing w:val="-4"/>
          <w:sz w:val="24"/>
          <w:szCs w:val="24"/>
        </w:rPr>
        <w:t xml:space="preserve"> </w:t>
      </w:r>
      <w:proofErr w:type="spellStart"/>
      <w:r w:rsidRPr="00893B43">
        <w:rPr>
          <w:spacing w:val="-4"/>
          <w:sz w:val="24"/>
          <w:szCs w:val="24"/>
        </w:rPr>
        <w:t>antar</w:t>
      </w:r>
      <w:proofErr w:type="spellEnd"/>
      <w:r w:rsidRPr="00893B43">
        <w:rPr>
          <w:spacing w:val="-4"/>
          <w:sz w:val="24"/>
          <w:szCs w:val="24"/>
        </w:rPr>
        <w:t xml:space="preserve"> </w:t>
      </w:r>
      <w:proofErr w:type="spellStart"/>
      <w:r w:rsidRPr="00893B43">
        <w:rPr>
          <w:spacing w:val="-4"/>
          <w:sz w:val="24"/>
          <w:szCs w:val="24"/>
        </w:rPr>
        <w:t>pemerintah</w:t>
      </w:r>
      <w:proofErr w:type="spellEnd"/>
      <w:r w:rsidRPr="00893B43">
        <w:rPr>
          <w:spacing w:val="-4"/>
          <w:sz w:val="24"/>
          <w:szCs w:val="24"/>
        </w:rPr>
        <w:t xml:space="preserve"> / </w:t>
      </w:r>
      <w:proofErr w:type="spellStart"/>
      <w:r w:rsidRPr="00893B43">
        <w:rPr>
          <w:spacing w:val="-4"/>
          <w:sz w:val="24"/>
          <w:szCs w:val="24"/>
        </w:rPr>
        <w:t>pemangku</w:t>
      </w:r>
      <w:proofErr w:type="spellEnd"/>
      <w:r w:rsidRPr="00893B43">
        <w:rPr>
          <w:spacing w:val="-4"/>
          <w:sz w:val="24"/>
          <w:szCs w:val="24"/>
        </w:rPr>
        <w:t xml:space="preserve"> </w:t>
      </w:r>
      <w:proofErr w:type="spellStart"/>
      <w:r w:rsidRPr="00893B43">
        <w:rPr>
          <w:spacing w:val="-4"/>
          <w:sz w:val="24"/>
          <w:szCs w:val="24"/>
        </w:rPr>
        <w:t>adat</w:t>
      </w:r>
      <w:proofErr w:type="spellEnd"/>
      <w:r w:rsidRPr="00893B43">
        <w:rPr>
          <w:spacing w:val="-4"/>
          <w:sz w:val="24"/>
          <w:szCs w:val="24"/>
        </w:rPr>
        <w:t xml:space="preserve"> </w:t>
      </w:r>
      <w:proofErr w:type="spellStart"/>
      <w:r w:rsidRPr="00893B43">
        <w:rPr>
          <w:spacing w:val="-4"/>
          <w:sz w:val="24"/>
          <w:szCs w:val="24"/>
        </w:rPr>
        <w:t>dengan</w:t>
      </w:r>
      <w:proofErr w:type="spellEnd"/>
      <w:r w:rsidRPr="00893B43">
        <w:rPr>
          <w:spacing w:val="-4"/>
          <w:sz w:val="24"/>
          <w:szCs w:val="24"/>
        </w:rPr>
        <w:t xml:space="preserve"> </w:t>
      </w:r>
      <w:proofErr w:type="spellStart"/>
      <w:r w:rsidRPr="00893B43">
        <w:rPr>
          <w:spacing w:val="-4"/>
          <w:sz w:val="24"/>
          <w:szCs w:val="24"/>
        </w:rPr>
        <w:t>pemerintah</w:t>
      </w:r>
      <w:proofErr w:type="spellEnd"/>
      <w:r w:rsidRPr="00893B43">
        <w:rPr>
          <w:spacing w:val="-4"/>
          <w:sz w:val="24"/>
          <w:szCs w:val="24"/>
        </w:rPr>
        <w:t xml:space="preserve"> </w:t>
      </w:r>
      <w:proofErr w:type="spellStart"/>
      <w:r w:rsidRPr="00893B43">
        <w:rPr>
          <w:spacing w:val="-4"/>
          <w:sz w:val="24"/>
          <w:szCs w:val="24"/>
        </w:rPr>
        <w:t>Rokan</w:t>
      </w:r>
      <w:proofErr w:type="spellEnd"/>
      <w:r w:rsidRPr="00893B43">
        <w:rPr>
          <w:spacing w:val="-4"/>
          <w:sz w:val="24"/>
          <w:szCs w:val="24"/>
        </w:rPr>
        <w:t xml:space="preserve"> IV Koto </w:t>
      </w:r>
      <w:proofErr w:type="spellStart"/>
      <w:r w:rsidRPr="00893B43">
        <w:rPr>
          <w:spacing w:val="-4"/>
          <w:sz w:val="24"/>
          <w:szCs w:val="24"/>
        </w:rPr>
        <w:t>hingga</w:t>
      </w:r>
      <w:proofErr w:type="spellEnd"/>
      <w:r w:rsidRPr="00893B43">
        <w:rPr>
          <w:spacing w:val="-4"/>
          <w:sz w:val="24"/>
          <w:szCs w:val="24"/>
        </w:rPr>
        <w:t xml:space="preserve"> </w:t>
      </w:r>
      <w:proofErr w:type="spellStart"/>
      <w:r w:rsidRPr="00893B43">
        <w:rPr>
          <w:spacing w:val="-4"/>
          <w:sz w:val="24"/>
          <w:szCs w:val="24"/>
        </w:rPr>
        <w:t>saat</w:t>
      </w:r>
      <w:proofErr w:type="spellEnd"/>
      <w:r w:rsidRPr="00893B43">
        <w:rPr>
          <w:spacing w:val="-4"/>
          <w:sz w:val="24"/>
          <w:szCs w:val="24"/>
        </w:rPr>
        <w:t xml:space="preserve"> </w:t>
      </w:r>
      <w:proofErr w:type="spellStart"/>
      <w:r w:rsidRPr="00893B43">
        <w:rPr>
          <w:spacing w:val="-4"/>
          <w:sz w:val="24"/>
          <w:szCs w:val="24"/>
        </w:rPr>
        <w:t>ini</w:t>
      </w:r>
      <w:proofErr w:type="spellEnd"/>
      <w:r w:rsidRPr="00893B43">
        <w:rPr>
          <w:spacing w:val="-4"/>
          <w:sz w:val="24"/>
          <w:szCs w:val="24"/>
        </w:rPr>
        <w:t xml:space="preserve"> </w:t>
      </w:r>
      <w:proofErr w:type="spellStart"/>
      <w:r w:rsidRPr="00893B43">
        <w:rPr>
          <w:spacing w:val="-4"/>
          <w:sz w:val="24"/>
          <w:szCs w:val="24"/>
        </w:rPr>
        <w:t>kerjasama</w:t>
      </w:r>
      <w:proofErr w:type="spellEnd"/>
      <w:r w:rsidRPr="00893B43">
        <w:rPr>
          <w:spacing w:val="-4"/>
          <w:sz w:val="24"/>
          <w:szCs w:val="24"/>
        </w:rPr>
        <w:t xml:space="preserve"> </w:t>
      </w:r>
      <w:proofErr w:type="spellStart"/>
      <w:r w:rsidRPr="00893B43">
        <w:rPr>
          <w:spacing w:val="-4"/>
          <w:sz w:val="24"/>
          <w:szCs w:val="24"/>
        </w:rPr>
        <w:t>antar</w:t>
      </w:r>
      <w:proofErr w:type="spellEnd"/>
      <w:r w:rsidRPr="00893B43">
        <w:rPr>
          <w:spacing w:val="-4"/>
          <w:sz w:val="24"/>
          <w:szCs w:val="24"/>
        </w:rPr>
        <w:t xml:space="preserve"> </w:t>
      </w:r>
      <w:proofErr w:type="spellStart"/>
      <w:r w:rsidRPr="00893B43">
        <w:rPr>
          <w:spacing w:val="-4"/>
          <w:sz w:val="24"/>
          <w:szCs w:val="24"/>
        </w:rPr>
        <w:t>pemerintah</w:t>
      </w:r>
      <w:proofErr w:type="spellEnd"/>
      <w:r w:rsidRPr="00893B43">
        <w:rPr>
          <w:spacing w:val="-4"/>
          <w:sz w:val="24"/>
          <w:szCs w:val="24"/>
        </w:rPr>
        <w:t xml:space="preserve"> dan </w:t>
      </w:r>
      <w:proofErr w:type="spellStart"/>
      <w:r w:rsidRPr="00893B43">
        <w:rPr>
          <w:spacing w:val="-4"/>
          <w:sz w:val="24"/>
          <w:szCs w:val="24"/>
        </w:rPr>
        <w:t>pemangku</w:t>
      </w:r>
      <w:proofErr w:type="spellEnd"/>
      <w:r w:rsidRPr="00893B43">
        <w:rPr>
          <w:spacing w:val="-4"/>
          <w:sz w:val="24"/>
          <w:szCs w:val="24"/>
        </w:rPr>
        <w:t xml:space="preserve"> </w:t>
      </w:r>
      <w:proofErr w:type="spellStart"/>
      <w:r w:rsidRPr="00893B43">
        <w:rPr>
          <w:spacing w:val="-4"/>
          <w:sz w:val="24"/>
          <w:szCs w:val="24"/>
        </w:rPr>
        <w:t>adat</w:t>
      </w:r>
      <w:proofErr w:type="spellEnd"/>
      <w:r w:rsidRPr="00893B43">
        <w:rPr>
          <w:spacing w:val="-4"/>
          <w:sz w:val="24"/>
          <w:szCs w:val="24"/>
        </w:rPr>
        <w:t xml:space="preserve"> </w:t>
      </w:r>
      <w:proofErr w:type="spellStart"/>
      <w:r w:rsidRPr="00893B43">
        <w:rPr>
          <w:spacing w:val="-4"/>
          <w:sz w:val="24"/>
          <w:szCs w:val="24"/>
        </w:rPr>
        <w:t>berjalan</w:t>
      </w:r>
      <w:proofErr w:type="spellEnd"/>
      <w:r w:rsidRPr="00893B43">
        <w:rPr>
          <w:spacing w:val="-4"/>
          <w:sz w:val="24"/>
          <w:szCs w:val="24"/>
        </w:rPr>
        <w:t xml:space="preserve"> </w:t>
      </w:r>
      <w:proofErr w:type="spellStart"/>
      <w:r w:rsidRPr="00893B43">
        <w:rPr>
          <w:spacing w:val="-4"/>
          <w:sz w:val="24"/>
          <w:szCs w:val="24"/>
        </w:rPr>
        <w:t>dengan</w:t>
      </w:r>
      <w:proofErr w:type="spellEnd"/>
      <w:r w:rsidRPr="00893B43">
        <w:rPr>
          <w:spacing w:val="-4"/>
          <w:sz w:val="24"/>
          <w:szCs w:val="24"/>
        </w:rPr>
        <w:t xml:space="preserve"> </w:t>
      </w:r>
      <w:proofErr w:type="spellStart"/>
      <w:r w:rsidRPr="00893B43">
        <w:rPr>
          <w:spacing w:val="-4"/>
          <w:sz w:val="24"/>
          <w:szCs w:val="24"/>
        </w:rPr>
        <w:t>baik</w:t>
      </w:r>
      <w:proofErr w:type="spellEnd"/>
      <w:r w:rsidRPr="00893B43">
        <w:rPr>
          <w:spacing w:val="-4"/>
          <w:sz w:val="24"/>
          <w:szCs w:val="24"/>
        </w:rPr>
        <w:t xml:space="preserve"> </w:t>
      </w:r>
      <w:proofErr w:type="spellStart"/>
      <w:r w:rsidRPr="00893B43">
        <w:rPr>
          <w:spacing w:val="-4"/>
          <w:sz w:val="24"/>
          <w:szCs w:val="24"/>
        </w:rPr>
        <w:t>sesuai</w:t>
      </w:r>
      <w:proofErr w:type="spellEnd"/>
      <w:r w:rsidRPr="00893B43">
        <w:rPr>
          <w:spacing w:val="-4"/>
          <w:sz w:val="24"/>
          <w:szCs w:val="24"/>
        </w:rPr>
        <w:t xml:space="preserve"> </w:t>
      </w:r>
      <w:proofErr w:type="spellStart"/>
      <w:r w:rsidRPr="00893B43">
        <w:rPr>
          <w:spacing w:val="-4"/>
          <w:sz w:val="24"/>
          <w:szCs w:val="24"/>
        </w:rPr>
        <w:t>dengan</w:t>
      </w:r>
      <w:proofErr w:type="spellEnd"/>
      <w:r w:rsidRPr="00893B43">
        <w:rPr>
          <w:spacing w:val="-4"/>
          <w:sz w:val="24"/>
          <w:szCs w:val="24"/>
        </w:rPr>
        <w:t xml:space="preserve"> </w:t>
      </w:r>
      <w:proofErr w:type="spellStart"/>
      <w:r w:rsidRPr="00893B43">
        <w:rPr>
          <w:spacing w:val="-4"/>
          <w:sz w:val="24"/>
          <w:szCs w:val="24"/>
        </w:rPr>
        <w:t>peraturan</w:t>
      </w:r>
      <w:proofErr w:type="spellEnd"/>
      <w:r w:rsidRPr="00893B43">
        <w:rPr>
          <w:spacing w:val="-4"/>
          <w:sz w:val="24"/>
          <w:szCs w:val="24"/>
        </w:rPr>
        <w:t xml:space="preserve"> di </w:t>
      </w:r>
      <w:proofErr w:type="spellStart"/>
      <w:r w:rsidRPr="00893B43">
        <w:rPr>
          <w:spacing w:val="-4"/>
          <w:sz w:val="24"/>
          <w:szCs w:val="24"/>
        </w:rPr>
        <w:t>Luhak</w:t>
      </w:r>
      <w:proofErr w:type="spellEnd"/>
      <w:r w:rsidRPr="00893B43">
        <w:rPr>
          <w:spacing w:val="-4"/>
          <w:sz w:val="24"/>
          <w:szCs w:val="24"/>
        </w:rPr>
        <w:t xml:space="preserve"> IV Koto. Hal </w:t>
      </w:r>
      <w:proofErr w:type="spellStart"/>
      <w:r w:rsidRPr="00893B43">
        <w:rPr>
          <w:spacing w:val="-4"/>
          <w:sz w:val="24"/>
          <w:szCs w:val="24"/>
        </w:rPr>
        <w:t>ini</w:t>
      </w:r>
      <w:proofErr w:type="spellEnd"/>
      <w:r w:rsidRPr="00893B43">
        <w:rPr>
          <w:spacing w:val="-4"/>
          <w:sz w:val="24"/>
          <w:szCs w:val="24"/>
        </w:rPr>
        <w:t xml:space="preserve"> </w:t>
      </w:r>
      <w:proofErr w:type="spellStart"/>
      <w:r w:rsidRPr="00893B43">
        <w:rPr>
          <w:spacing w:val="-4"/>
          <w:sz w:val="24"/>
          <w:szCs w:val="24"/>
        </w:rPr>
        <w:t>dibuktikan</w:t>
      </w:r>
      <w:proofErr w:type="spellEnd"/>
      <w:r w:rsidRPr="00893B43">
        <w:rPr>
          <w:spacing w:val="-4"/>
          <w:sz w:val="24"/>
          <w:szCs w:val="24"/>
        </w:rPr>
        <w:t xml:space="preserve"> </w:t>
      </w:r>
      <w:proofErr w:type="spellStart"/>
      <w:r w:rsidRPr="00893B43">
        <w:rPr>
          <w:spacing w:val="-4"/>
          <w:sz w:val="24"/>
          <w:szCs w:val="24"/>
        </w:rPr>
        <w:t>dengan</w:t>
      </w:r>
      <w:proofErr w:type="spellEnd"/>
      <w:r w:rsidRPr="00893B43">
        <w:rPr>
          <w:spacing w:val="-4"/>
          <w:sz w:val="24"/>
          <w:szCs w:val="24"/>
        </w:rPr>
        <w:t xml:space="preserve"> </w:t>
      </w:r>
      <w:proofErr w:type="spellStart"/>
      <w:r w:rsidRPr="00893B43">
        <w:rPr>
          <w:spacing w:val="-4"/>
          <w:sz w:val="24"/>
          <w:szCs w:val="24"/>
        </w:rPr>
        <w:t>adanya</w:t>
      </w:r>
      <w:proofErr w:type="spellEnd"/>
      <w:r w:rsidRPr="00893B43">
        <w:rPr>
          <w:spacing w:val="-4"/>
          <w:sz w:val="24"/>
          <w:szCs w:val="24"/>
        </w:rPr>
        <w:t xml:space="preserve"> </w:t>
      </w:r>
      <w:proofErr w:type="spellStart"/>
      <w:r w:rsidRPr="00893B43">
        <w:rPr>
          <w:spacing w:val="-4"/>
          <w:sz w:val="24"/>
          <w:szCs w:val="24"/>
        </w:rPr>
        <w:t>kerjasama</w:t>
      </w:r>
      <w:proofErr w:type="spellEnd"/>
      <w:r w:rsidRPr="00893B43">
        <w:rPr>
          <w:spacing w:val="-4"/>
          <w:sz w:val="24"/>
          <w:szCs w:val="24"/>
        </w:rPr>
        <w:t xml:space="preserve"> </w:t>
      </w:r>
      <w:proofErr w:type="spellStart"/>
      <w:r w:rsidRPr="00893B43">
        <w:rPr>
          <w:spacing w:val="-4"/>
          <w:sz w:val="24"/>
          <w:szCs w:val="24"/>
        </w:rPr>
        <w:t>antara</w:t>
      </w:r>
      <w:proofErr w:type="spellEnd"/>
      <w:r w:rsidRPr="00893B43">
        <w:rPr>
          <w:spacing w:val="-4"/>
          <w:sz w:val="24"/>
          <w:szCs w:val="24"/>
        </w:rPr>
        <w:t xml:space="preserve"> </w:t>
      </w:r>
      <w:proofErr w:type="spellStart"/>
      <w:r w:rsidRPr="00893B43">
        <w:rPr>
          <w:spacing w:val="-4"/>
          <w:sz w:val="24"/>
          <w:szCs w:val="24"/>
        </w:rPr>
        <w:t>pemerintah</w:t>
      </w:r>
      <w:proofErr w:type="spellEnd"/>
      <w:r w:rsidRPr="00893B43">
        <w:rPr>
          <w:spacing w:val="-4"/>
          <w:sz w:val="24"/>
          <w:szCs w:val="24"/>
        </w:rPr>
        <w:t xml:space="preserve"> dan </w:t>
      </w:r>
      <w:proofErr w:type="spellStart"/>
      <w:r w:rsidRPr="00893B43">
        <w:rPr>
          <w:spacing w:val="-4"/>
          <w:sz w:val="24"/>
          <w:szCs w:val="24"/>
        </w:rPr>
        <w:t>pemangku</w:t>
      </w:r>
      <w:proofErr w:type="spellEnd"/>
      <w:r w:rsidRPr="00893B43">
        <w:rPr>
          <w:spacing w:val="-4"/>
          <w:sz w:val="24"/>
          <w:szCs w:val="24"/>
        </w:rPr>
        <w:t xml:space="preserve"> </w:t>
      </w:r>
      <w:proofErr w:type="spellStart"/>
      <w:r w:rsidRPr="00893B43">
        <w:rPr>
          <w:spacing w:val="-4"/>
          <w:sz w:val="24"/>
          <w:szCs w:val="24"/>
        </w:rPr>
        <w:t>adat</w:t>
      </w:r>
      <w:proofErr w:type="spellEnd"/>
      <w:r w:rsidRPr="00893B43">
        <w:rPr>
          <w:spacing w:val="-4"/>
          <w:sz w:val="24"/>
          <w:szCs w:val="24"/>
        </w:rPr>
        <w:t xml:space="preserve"> </w:t>
      </w:r>
      <w:proofErr w:type="spellStart"/>
      <w:r w:rsidRPr="00893B43">
        <w:rPr>
          <w:spacing w:val="-4"/>
          <w:sz w:val="24"/>
          <w:szCs w:val="24"/>
        </w:rPr>
        <w:t>jika</w:t>
      </w:r>
      <w:proofErr w:type="spellEnd"/>
      <w:r w:rsidRPr="00893B43">
        <w:rPr>
          <w:spacing w:val="-4"/>
          <w:sz w:val="24"/>
          <w:szCs w:val="24"/>
        </w:rPr>
        <w:t xml:space="preserve"> </w:t>
      </w:r>
      <w:proofErr w:type="spellStart"/>
      <w:r w:rsidRPr="00893B43">
        <w:rPr>
          <w:spacing w:val="-4"/>
          <w:sz w:val="24"/>
          <w:szCs w:val="24"/>
        </w:rPr>
        <w:t>mengadakan</w:t>
      </w:r>
      <w:proofErr w:type="spellEnd"/>
      <w:r w:rsidRPr="00893B43">
        <w:rPr>
          <w:spacing w:val="-4"/>
          <w:sz w:val="24"/>
          <w:szCs w:val="24"/>
        </w:rPr>
        <w:t xml:space="preserve"> </w:t>
      </w:r>
      <w:proofErr w:type="spellStart"/>
      <w:r w:rsidRPr="00893B43">
        <w:rPr>
          <w:spacing w:val="-4"/>
          <w:sz w:val="24"/>
          <w:szCs w:val="24"/>
        </w:rPr>
        <w:t>suatu</w:t>
      </w:r>
      <w:proofErr w:type="spellEnd"/>
      <w:r w:rsidRPr="00893B43">
        <w:rPr>
          <w:spacing w:val="-4"/>
          <w:sz w:val="24"/>
          <w:szCs w:val="24"/>
        </w:rPr>
        <w:t xml:space="preserve"> acara </w:t>
      </w:r>
      <w:proofErr w:type="spellStart"/>
      <w:r w:rsidRPr="00893B43">
        <w:rPr>
          <w:spacing w:val="-4"/>
          <w:sz w:val="24"/>
          <w:szCs w:val="24"/>
        </w:rPr>
        <w:t>adat</w:t>
      </w:r>
      <w:proofErr w:type="spellEnd"/>
      <w:r w:rsidRPr="00893B43">
        <w:rPr>
          <w:spacing w:val="-4"/>
          <w:sz w:val="24"/>
          <w:szCs w:val="24"/>
        </w:rPr>
        <w:t xml:space="preserve"> </w:t>
      </w:r>
      <w:proofErr w:type="spellStart"/>
      <w:r w:rsidRPr="00893B43">
        <w:rPr>
          <w:spacing w:val="-4"/>
          <w:sz w:val="24"/>
          <w:szCs w:val="24"/>
        </w:rPr>
        <w:t>besar</w:t>
      </w:r>
      <w:proofErr w:type="spellEnd"/>
      <w:r w:rsidRPr="00893B43">
        <w:rPr>
          <w:spacing w:val="-4"/>
          <w:sz w:val="24"/>
          <w:szCs w:val="24"/>
        </w:rPr>
        <w:t xml:space="preserve"> </w:t>
      </w:r>
      <w:proofErr w:type="spellStart"/>
      <w:r w:rsidRPr="00893B43">
        <w:rPr>
          <w:spacing w:val="-4"/>
          <w:sz w:val="24"/>
          <w:szCs w:val="24"/>
        </w:rPr>
        <w:t>seperti</w:t>
      </w:r>
      <w:proofErr w:type="spellEnd"/>
      <w:r w:rsidRPr="00893B43">
        <w:rPr>
          <w:spacing w:val="-4"/>
          <w:sz w:val="24"/>
          <w:szCs w:val="24"/>
        </w:rPr>
        <w:t xml:space="preserve"> “Mandi </w:t>
      </w:r>
      <w:proofErr w:type="spellStart"/>
      <w:r w:rsidRPr="00893B43">
        <w:rPr>
          <w:spacing w:val="-4"/>
          <w:sz w:val="24"/>
          <w:szCs w:val="24"/>
        </w:rPr>
        <w:t>Balimau</w:t>
      </w:r>
      <w:proofErr w:type="spellEnd"/>
      <w:r w:rsidRPr="00893B43">
        <w:rPr>
          <w:spacing w:val="-4"/>
          <w:sz w:val="24"/>
          <w:szCs w:val="24"/>
        </w:rPr>
        <w:t xml:space="preserve">” dan </w:t>
      </w:r>
      <w:proofErr w:type="spellStart"/>
      <w:r w:rsidRPr="00893B43">
        <w:rPr>
          <w:spacing w:val="-4"/>
          <w:sz w:val="24"/>
          <w:szCs w:val="24"/>
        </w:rPr>
        <w:t>sebagainya</w:t>
      </w:r>
      <w:proofErr w:type="spellEnd"/>
      <w:r w:rsidRPr="00893B43">
        <w:rPr>
          <w:spacing w:val="-4"/>
          <w:sz w:val="24"/>
          <w:szCs w:val="24"/>
        </w:rPr>
        <w:t>.</w:t>
      </w:r>
    </w:p>
    <w:p w14:paraId="0BF61A04" w14:textId="77777777" w:rsidR="00CE59B7" w:rsidRDefault="00CE59B7" w:rsidP="00CE59B7">
      <w:pPr>
        <w:pStyle w:val="Body"/>
        <w:rPr>
          <w:sz w:val="22"/>
          <w:szCs w:val="22"/>
        </w:rPr>
      </w:pPr>
    </w:p>
    <w:p w14:paraId="2879D645" w14:textId="77777777" w:rsidR="00CE59B7" w:rsidRPr="00CE59B7" w:rsidRDefault="00BB3D38" w:rsidP="00BB3D38">
      <w:pPr>
        <w:pStyle w:val="Body"/>
        <w:numPr>
          <w:ilvl w:val="0"/>
          <w:numId w:val="5"/>
        </w:numPr>
        <w:ind w:left="284" w:hanging="284"/>
        <w:rPr>
          <w:sz w:val="22"/>
          <w:szCs w:val="22"/>
          <w:lang w:val="id-ID"/>
        </w:rPr>
      </w:pPr>
      <w:r w:rsidRPr="00CE59B7">
        <w:rPr>
          <w:b/>
          <w:sz w:val="22"/>
          <w:szCs w:val="22"/>
          <w:lang w:val="id-ID"/>
        </w:rPr>
        <w:t>Kesimpulan</w:t>
      </w:r>
    </w:p>
    <w:p w14:paraId="081FB65C" w14:textId="77777777" w:rsidR="00D96850" w:rsidRPr="00D96850" w:rsidRDefault="00D96850" w:rsidP="00D96850">
      <w:pPr>
        <w:pStyle w:val="Body"/>
        <w:rPr>
          <w:bCs/>
          <w:sz w:val="24"/>
          <w:szCs w:val="24"/>
          <w:lang w:val="id-ID"/>
        </w:rPr>
      </w:pPr>
      <w:r w:rsidRPr="00D96850">
        <w:rPr>
          <w:bCs/>
          <w:sz w:val="24"/>
          <w:szCs w:val="24"/>
          <w:lang w:val="id-ID"/>
        </w:rPr>
        <w:t xml:space="preserve">Eksistensi sistem pemerintahan adat di Kabupaten Rokan Hulu Luhak Rokan IV Koto sampai saat ini masih terus bertahan dengan didukung oleh kebijakan pemerintah sebagai penguatan terhadap adat-istiadat dan tradisional daerah Kabupaten Rokan Hulu dengan adanya Peraturan Daerah Kabupaten Rokan Hulun yang dihasilkan atas dasar perencanaan wacana desa adat di Kabupaten Rokan Hulu bersama Pemerintah Daerah, Lembaga Adat Melayu Riau dan Masyarakat Adat. Selain itu juga komunikasi antara pihak Pemerintah Kabupaten Rokan Hulu, Pemerintah Provinsi Riau dengan Pemerintah </w:t>
      </w:r>
      <w:r w:rsidRPr="00D96850">
        <w:rPr>
          <w:bCs/>
          <w:sz w:val="24"/>
          <w:szCs w:val="24"/>
          <w:lang w:val="id-ID"/>
        </w:rPr>
        <w:lastRenderedPageBreak/>
        <w:t xml:space="preserve">Pusat melalui Kementerian Desa Pembangunan Desa Tertinggal dan Transmigrasi juga mendukung kebijakan desa adat di Rokan Hulu dengan memberikan bantuan berupa anggaran yang berasal dari Anggaran Pendapatan dan Belanja Negara. </w:t>
      </w:r>
    </w:p>
    <w:p w14:paraId="43A39B7F" w14:textId="77777777" w:rsidR="00D96850" w:rsidRPr="00D96850" w:rsidRDefault="00D96850" w:rsidP="00D96850">
      <w:pPr>
        <w:pStyle w:val="Body"/>
        <w:rPr>
          <w:bCs/>
          <w:sz w:val="24"/>
          <w:szCs w:val="24"/>
          <w:lang w:val="id-ID"/>
        </w:rPr>
      </w:pPr>
      <w:r w:rsidRPr="00D96850">
        <w:rPr>
          <w:bCs/>
          <w:sz w:val="24"/>
          <w:szCs w:val="24"/>
          <w:lang w:val="id-ID"/>
        </w:rPr>
        <w:t xml:space="preserve">Adapun bentuk dari eksistensi tersebut dapat dilihat dari terdapatnya Kerajaan/Kesultanan yang berdiri di wilayah Kabupaten Rokan Hulu sebelum Era Kemerdekaan terdiri atas dua wilayah, yaitu:  Wilayah Rokan Kanan yang terdiri dari Kerajaan Tambusai, Kerajaan Rambah dan Kerajaan Kepenuhan dan Wilayah Rokan Kiri yang terdiri dari Kerajaan Rokan IV Koto, Kerajaan Kunto Darussalam serta beberapa kampung dari Kerajaan Siak (Kewalian negeri Tandun dan kewalian Kabun). </w:t>
      </w:r>
    </w:p>
    <w:p w14:paraId="76913A30" w14:textId="77777777" w:rsidR="00D96850" w:rsidRPr="00D96850" w:rsidRDefault="00D96850" w:rsidP="00D96850">
      <w:pPr>
        <w:pStyle w:val="Body"/>
        <w:rPr>
          <w:bCs/>
          <w:sz w:val="24"/>
          <w:szCs w:val="24"/>
          <w:lang w:val="id-ID"/>
        </w:rPr>
      </w:pPr>
      <w:r w:rsidRPr="00D96850">
        <w:rPr>
          <w:bCs/>
          <w:sz w:val="24"/>
          <w:szCs w:val="24"/>
          <w:lang w:val="id-ID"/>
        </w:rPr>
        <w:t xml:space="preserve">Sistem Pemerintahan Adat dalam Struktur Kerajaan di Kabupaten Rokan Hulu Luhak Rokan IV Koto adalah bahwa batas-batas wewenang dan kekuasaan yang dimiliki pemangku adat hanyalah menangani masalah perselisihan antara cucu keponakan, masalah dan perselisihan dalam rumah tangga. Sedangkan hal yang ditangani pemerintah yaitu pemakaian narkoba di masyarakat, pembunuhan dan masalah kriminal lainnya. Sehingga dalam hukum pemerintah pemangku adat tidak ikut serta dalam menangani persoalan yang ada. </w:t>
      </w:r>
    </w:p>
    <w:p w14:paraId="2DD0D30D" w14:textId="043D16A2" w:rsidR="00CE59B7" w:rsidRPr="00D96850" w:rsidRDefault="00D96850" w:rsidP="00D96850">
      <w:pPr>
        <w:pStyle w:val="Body"/>
        <w:rPr>
          <w:bCs/>
          <w:sz w:val="24"/>
          <w:szCs w:val="24"/>
        </w:rPr>
      </w:pPr>
      <w:r w:rsidRPr="00D96850">
        <w:rPr>
          <w:bCs/>
          <w:sz w:val="24"/>
          <w:szCs w:val="24"/>
          <w:lang w:val="id-ID"/>
        </w:rPr>
        <w:t>Sistem Pemilihan Kepala Adat dan Kewenangan Pemerintahan Adat di Kabupaten Rokan Hulu Luhak Rokan IV Koto tidak melakukan sistem voting ataupun mengajukan diri / pengacungan tangan, tetapi ditunjuk langsung oleh anak cucu dan keponakan yang telah disepakati bersama. Pihak-pihak yang terlibat dalam pemilihan kepala adat adalah cucu keponakan dalam satu suku, sanak saudara serta dibenarkan oleh ninik mamak. Pengaruh Sistem Kerajaan terhadap Sistem Pemerintahan Saat ini di Kabupaten Rokan Hulu Luhak Rokan IV Koto adalah Nilai-nilai yang masih dipakai dan diterapkan oleh pemerintah mengacu pada sistem kerajaan masa lalu.</w:t>
      </w:r>
    </w:p>
    <w:p w14:paraId="3F3D69BF" w14:textId="77777777" w:rsidR="00CE59B7" w:rsidRPr="00CE59B7" w:rsidRDefault="00CE59B7" w:rsidP="00CE59B7">
      <w:pPr>
        <w:pStyle w:val="Body"/>
        <w:rPr>
          <w:sz w:val="22"/>
          <w:szCs w:val="22"/>
          <w:lang w:val="id-ID"/>
        </w:rPr>
      </w:pPr>
    </w:p>
    <w:p w14:paraId="725F1C37" w14:textId="1907871E" w:rsidR="0006144B" w:rsidRPr="00CE59B7" w:rsidRDefault="00BB3D38" w:rsidP="00CE59B7">
      <w:pPr>
        <w:pStyle w:val="Body"/>
        <w:numPr>
          <w:ilvl w:val="0"/>
          <w:numId w:val="5"/>
        </w:numPr>
        <w:ind w:left="284" w:hanging="284"/>
        <w:rPr>
          <w:sz w:val="22"/>
          <w:szCs w:val="22"/>
          <w:lang w:val="id-ID"/>
        </w:rPr>
      </w:pPr>
      <w:r w:rsidRPr="00CE59B7">
        <w:rPr>
          <w:b/>
          <w:sz w:val="22"/>
          <w:szCs w:val="22"/>
          <w:lang w:val="id-ID"/>
        </w:rPr>
        <w:t>Daftar Pustaka</w:t>
      </w:r>
    </w:p>
    <w:p w14:paraId="320E9DED" w14:textId="77777777" w:rsidR="00CE59B7" w:rsidRDefault="00CE59B7" w:rsidP="00CE59B7">
      <w:pPr>
        <w:pStyle w:val="Body"/>
        <w:rPr>
          <w:b/>
          <w:sz w:val="22"/>
          <w:szCs w:val="22"/>
        </w:rPr>
      </w:pPr>
    </w:p>
    <w:p w14:paraId="75CD6942" w14:textId="77777777" w:rsidR="00CE59B7" w:rsidRDefault="00CE59B7" w:rsidP="00CE59B7">
      <w:pPr>
        <w:pStyle w:val="Body"/>
        <w:rPr>
          <w:b/>
          <w:sz w:val="22"/>
          <w:szCs w:val="22"/>
        </w:rPr>
      </w:pPr>
    </w:p>
    <w:p w14:paraId="27BE5DCA" w14:textId="77777777" w:rsidR="00BB3D38" w:rsidRPr="00D96850" w:rsidRDefault="00BB3D38" w:rsidP="00D96850">
      <w:pPr>
        <w:pStyle w:val="NormalWeb"/>
        <w:spacing w:before="0" w:beforeAutospacing="0" w:after="0"/>
        <w:jc w:val="both"/>
        <w:rPr>
          <w:iCs/>
          <w:color w:val="000000"/>
          <w:sz w:val="22"/>
          <w:szCs w:val="22"/>
        </w:rPr>
      </w:pPr>
    </w:p>
    <w:p w14:paraId="4D20D56A" w14:textId="77777777" w:rsidR="00A6565A" w:rsidRDefault="00A6565A" w:rsidP="00A6565A">
      <w:pPr>
        <w:tabs>
          <w:tab w:val="left" w:pos="720"/>
        </w:tabs>
        <w:autoSpaceDE w:val="0"/>
        <w:autoSpaceDN w:val="0"/>
        <w:adjustRightInd w:val="0"/>
        <w:ind w:left="720" w:hanging="720"/>
        <w:jc w:val="both"/>
        <w:rPr>
          <w:rFonts w:eastAsiaTheme="minorHAnsi"/>
          <w:b/>
          <w:bCs/>
          <w:sz w:val="22"/>
          <w:szCs w:val="22"/>
        </w:rPr>
      </w:pPr>
      <w:proofErr w:type="spellStart"/>
      <w:r w:rsidRPr="00A6565A">
        <w:rPr>
          <w:rFonts w:eastAsiaTheme="minorHAnsi"/>
          <w:b/>
          <w:bCs/>
          <w:sz w:val="22"/>
          <w:szCs w:val="22"/>
        </w:rPr>
        <w:t>Buku</w:t>
      </w:r>
      <w:proofErr w:type="spellEnd"/>
      <w:r w:rsidRPr="00A6565A">
        <w:rPr>
          <w:rFonts w:eastAsiaTheme="minorHAnsi"/>
          <w:b/>
          <w:bCs/>
          <w:sz w:val="22"/>
          <w:szCs w:val="22"/>
        </w:rPr>
        <w:t xml:space="preserve">: </w:t>
      </w:r>
    </w:p>
    <w:p w14:paraId="2D7156CE" w14:textId="77777777" w:rsidR="00D96850" w:rsidRPr="00D17FCA" w:rsidRDefault="00D96850" w:rsidP="00D96850">
      <w:pPr>
        <w:pStyle w:val="FootnoteText"/>
        <w:ind w:left="851" w:hanging="851"/>
        <w:jc w:val="both"/>
        <w:rPr>
          <w:rFonts w:asciiTheme="majorBidi" w:hAnsiTheme="majorBidi" w:cstheme="majorBidi"/>
          <w:sz w:val="24"/>
          <w:szCs w:val="24"/>
          <w:lang w:val="en-US"/>
        </w:rPr>
      </w:pPr>
      <w:r w:rsidRPr="00D17FCA">
        <w:rPr>
          <w:rFonts w:asciiTheme="majorBidi" w:hAnsiTheme="majorBidi" w:cstheme="majorBidi"/>
          <w:sz w:val="24"/>
          <w:szCs w:val="24"/>
        </w:rPr>
        <w:t xml:space="preserve">Haw,Widjaja. </w:t>
      </w:r>
      <w:r>
        <w:rPr>
          <w:rFonts w:asciiTheme="majorBidi" w:hAnsiTheme="majorBidi" w:cstheme="majorBidi"/>
          <w:sz w:val="24"/>
          <w:szCs w:val="24"/>
          <w:lang w:val="en-US"/>
        </w:rPr>
        <w:t>(2003</w:t>
      </w:r>
      <w:proofErr w:type="gramStart"/>
      <w:r>
        <w:rPr>
          <w:rFonts w:asciiTheme="majorBidi" w:hAnsiTheme="majorBidi" w:cstheme="majorBidi"/>
          <w:sz w:val="24"/>
          <w:szCs w:val="24"/>
          <w:lang w:val="en-US"/>
        </w:rPr>
        <w:t>).</w:t>
      </w:r>
      <w:r>
        <w:rPr>
          <w:rFonts w:asciiTheme="majorBidi" w:hAnsiTheme="majorBidi" w:cstheme="majorBidi"/>
          <w:sz w:val="24"/>
          <w:szCs w:val="24"/>
        </w:rPr>
        <w:t>Pemerintahan</w:t>
      </w:r>
      <w:proofErr w:type="gramEnd"/>
      <w:r>
        <w:rPr>
          <w:rFonts w:asciiTheme="majorBidi" w:hAnsiTheme="majorBidi" w:cstheme="majorBidi"/>
          <w:sz w:val="24"/>
          <w:szCs w:val="24"/>
        </w:rPr>
        <w:t xml:space="preserve"> Desa/Marga. Jakarta</w:t>
      </w:r>
      <w:r w:rsidRPr="00D17FCA">
        <w:rPr>
          <w:rFonts w:asciiTheme="majorBidi" w:hAnsiTheme="majorBidi" w:cstheme="majorBidi"/>
          <w:sz w:val="24"/>
          <w:szCs w:val="24"/>
        </w:rPr>
        <w:t xml:space="preserve"> </w:t>
      </w:r>
      <w:r>
        <w:rPr>
          <w:rFonts w:asciiTheme="majorBidi" w:hAnsiTheme="majorBidi" w:cstheme="majorBidi"/>
          <w:sz w:val="24"/>
          <w:szCs w:val="24"/>
          <w:lang w:val="en-US"/>
        </w:rPr>
        <w:t xml:space="preserve">: </w:t>
      </w:r>
      <w:r w:rsidRPr="00D17FCA">
        <w:rPr>
          <w:rFonts w:asciiTheme="majorBidi" w:hAnsiTheme="majorBidi" w:cstheme="majorBidi"/>
          <w:sz w:val="24"/>
          <w:szCs w:val="24"/>
        </w:rPr>
        <w:t>PT</w:t>
      </w:r>
      <w:r>
        <w:rPr>
          <w:rFonts w:asciiTheme="majorBidi" w:hAnsiTheme="majorBidi" w:cstheme="majorBidi"/>
          <w:sz w:val="24"/>
          <w:szCs w:val="24"/>
        </w:rPr>
        <w:t>. Raja Grafindo Persada</w:t>
      </w:r>
      <w:r w:rsidRPr="00D17FCA">
        <w:rPr>
          <w:rFonts w:asciiTheme="majorBidi" w:hAnsiTheme="majorBidi" w:cstheme="majorBidi"/>
          <w:sz w:val="24"/>
          <w:szCs w:val="24"/>
        </w:rPr>
        <w:t xml:space="preserve"> </w:t>
      </w:r>
    </w:p>
    <w:p w14:paraId="701BF147" w14:textId="77777777" w:rsidR="00D96850" w:rsidRPr="00D17FCA" w:rsidRDefault="00D96850" w:rsidP="00D96850">
      <w:pPr>
        <w:pStyle w:val="FootnoteText"/>
        <w:ind w:left="993" w:hanging="993"/>
        <w:jc w:val="both"/>
        <w:rPr>
          <w:rFonts w:asciiTheme="majorBidi" w:hAnsiTheme="majorBidi" w:cstheme="majorBidi"/>
          <w:color w:val="000000"/>
          <w:sz w:val="24"/>
          <w:szCs w:val="24"/>
          <w:lang w:val="en-US"/>
        </w:rPr>
      </w:pPr>
      <w:r w:rsidRPr="00D17FCA">
        <w:rPr>
          <w:rFonts w:asciiTheme="majorBidi" w:hAnsiTheme="majorBidi" w:cstheme="majorBidi"/>
          <w:color w:val="000000"/>
          <w:sz w:val="24"/>
          <w:szCs w:val="24"/>
        </w:rPr>
        <w:t xml:space="preserve">R. Bintaro. </w:t>
      </w:r>
      <w:r>
        <w:rPr>
          <w:rFonts w:asciiTheme="majorBidi" w:hAnsiTheme="majorBidi" w:cstheme="majorBidi"/>
          <w:color w:val="000000"/>
          <w:sz w:val="24"/>
          <w:szCs w:val="24"/>
          <w:lang w:val="en-US"/>
        </w:rPr>
        <w:t xml:space="preserve">(1989). </w:t>
      </w:r>
      <w:r w:rsidRPr="00D17FCA">
        <w:rPr>
          <w:rFonts w:asciiTheme="majorBidi" w:hAnsiTheme="majorBidi" w:cstheme="majorBidi"/>
          <w:color w:val="000000"/>
          <w:sz w:val="24"/>
          <w:szCs w:val="24"/>
        </w:rPr>
        <w:t>Dalarn Interaksi De</w:t>
      </w:r>
      <w:r>
        <w:rPr>
          <w:rFonts w:asciiTheme="majorBidi" w:hAnsiTheme="majorBidi" w:cstheme="majorBidi"/>
          <w:color w:val="000000"/>
          <w:sz w:val="24"/>
          <w:szCs w:val="24"/>
        </w:rPr>
        <w:t xml:space="preserve">sa - Kola dan Permasalahannya </w:t>
      </w:r>
      <w:r w:rsidRPr="00D17FCA">
        <w:rPr>
          <w:rFonts w:asciiTheme="majorBidi" w:hAnsiTheme="majorBidi" w:cstheme="majorBidi"/>
          <w:color w:val="000000"/>
          <w:sz w:val="24"/>
          <w:szCs w:val="24"/>
        </w:rPr>
        <w:t>J</w:t>
      </w:r>
      <w:r>
        <w:rPr>
          <w:rFonts w:asciiTheme="majorBidi" w:hAnsiTheme="majorBidi" w:cstheme="majorBidi"/>
          <w:color w:val="000000"/>
          <w:sz w:val="24"/>
          <w:szCs w:val="24"/>
        </w:rPr>
        <w:t>akarta: Ghalia Indonesia</w:t>
      </w:r>
      <w:r w:rsidRPr="00D17FCA">
        <w:rPr>
          <w:rFonts w:asciiTheme="majorBidi" w:hAnsiTheme="majorBidi" w:cstheme="majorBidi"/>
          <w:color w:val="000000"/>
          <w:sz w:val="24"/>
          <w:szCs w:val="24"/>
        </w:rPr>
        <w:t xml:space="preserve"> </w:t>
      </w:r>
    </w:p>
    <w:p w14:paraId="7B0425D4" w14:textId="77777777" w:rsidR="00D96850" w:rsidRPr="00FD128F" w:rsidRDefault="00D96850" w:rsidP="00D96850">
      <w:pPr>
        <w:pStyle w:val="ListParagraph"/>
        <w:spacing w:after="0" w:line="240" w:lineRule="auto"/>
        <w:ind w:left="851" w:hanging="851"/>
        <w:contextualSpacing w:val="0"/>
        <w:jc w:val="both"/>
        <w:rPr>
          <w:rFonts w:asciiTheme="majorBidi" w:hAnsiTheme="majorBidi" w:cstheme="majorBidi"/>
          <w:sz w:val="24"/>
          <w:szCs w:val="24"/>
          <w:lang w:val="en-US"/>
        </w:rPr>
      </w:pPr>
      <w:r w:rsidRPr="00D17FCA">
        <w:rPr>
          <w:rFonts w:asciiTheme="majorBidi" w:hAnsiTheme="majorBidi" w:cstheme="majorBidi"/>
          <w:sz w:val="24"/>
          <w:szCs w:val="24"/>
        </w:rPr>
        <w:t>Soetandyo</w:t>
      </w:r>
      <w:r>
        <w:rPr>
          <w:rFonts w:asciiTheme="majorBidi" w:hAnsiTheme="majorBidi" w:cstheme="majorBidi"/>
          <w:sz w:val="24"/>
          <w:szCs w:val="24"/>
        </w:rPr>
        <w:t>Wignosurbroto dkk (Tim Penulis)</w:t>
      </w:r>
      <w:r>
        <w:rPr>
          <w:rFonts w:asciiTheme="majorBidi" w:hAnsiTheme="majorBidi" w:cstheme="majorBidi"/>
          <w:sz w:val="24"/>
          <w:szCs w:val="24"/>
          <w:lang w:val="en-US"/>
        </w:rPr>
        <w:t>.2015.</w:t>
      </w:r>
      <w:r w:rsidRPr="00D17FCA">
        <w:rPr>
          <w:rFonts w:asciiTheme="majorBidi" w:hAnsiTheme="majorBidi" w:cstheme="majorBidi"/>
          <w:sz w:val="24"/>
          <w:szCs w:val="24"/>
        </w:rPr>
        <w:t xml:space="preserve"> </w:t>
      </w:r>
      <w:r w:rsidRPr="00D17FCA">
        <w:rPr>
          <w:rFonts w:asciiTheme="majorBidi" w:hAnsiTheme="majorBidi" w:cstheme="majorBidi"/>
          <w:i/>
          <w:sz w:val="24"/>
          <w:szCs w:val="24"/>
        </w:rPr>
        <w:t>Pasang Surut Otonomi Daerah, Sketsa Perjalanan 100 Tahun</w:t>
      </w:r>
      <w:r>
        <w:rPr>
          <w:rFonts w:asciiTheme="majorBidi" w:hAnsiTheme="majorBidi" w:cstheme="majorBidi"/>
          <w:sz w:val="24"/>
          <w:szCs w:val="24"/>
          <w:lang w:val="en-US"/>
        </w:rPr>
        <w:t xml:space="preserve">, </w:t>
      </w:r>
      <w:r>
        <w:rPr>
          <w:rFonts w:asciiTheme="majorBidi" w:hAnsiTheme="majorBidi" w:cstheme="majorBidi"/>
          <w:sz w:val="24"/>
          <w:szCs w:val="24"/>
        </w:rPr>
        <w:t>Jakarta</w:t>
      </w:r>
      <w:r>
        <w:rPr>
          <w:rFonts w:asciiTheme="majorBidi" w:hAnsiTheme="majorBidi" w:cstheme="majorBidi"/>
          <w:sz w:val="24"/>
          <w:szCs w:val="24"/>
          <w:lang w:val="en-US"/>
        </w:rPr>
        <w:t>:</w:t>
      </w:r>
      <w:r w:rsidRPr="00D17FCA">
        <w:rPr>
          <w:rFonts w:asciiTheme="majorBidi" w:hAnsiTheme="majorBidi" w:cstheme="majorBidi"/>
          <w:sz w:val="24"/>
          <w:szCs w:val="24"/>
        </w:rPr>
        <w:t xml:space="preserve"> Institute for Local Develo</w:t>
      </w:r>
      <w:r>
        <w:rPr>
          <w:rFonts w:asciiTheme="majorBidi" w:hAnsiTheme="majorBidi" w:cstheme="majorBidi"/>
          <w:sz w:val="24"/>
          <w:szCs w:val="24"/>
        </w:rPr>
        <w:t>prnet dan Yayasan Tifa</w:t>
      </w:r>
    </w:p>
    <w:p w14:paraId="692C2B93" w14:textId="77777777" w:rsidR="00D96850" w:rsidRPr="00FD128F" w:rsidRDefault="00D96850" w:rsidP="00D96850">
      <w:pPr>
        <w:pStyle w:val="ListParagraph"/>
        <w:spacing w:after="0" w:line="240" w:lineRule="auto"/>
        <w:ind w:left="851" w:hanging="851"/>
        <w:contextualSpacing w:val="0"/>
        <w:jc w:val="both"/>
        <w:rPr>
          <w:rFonts w:asciiTheme="majorBidi" w:hAnsiTheme="majorBidi" w:cstheme="majorBidi"/>
          <w:sz w:val="24"/>
          <w:szCs w:val="24"/>
          <w:lang w:val="en-US"/>
        </w:rPr>
      </w:pPr>
      <w:r>
        <w:rPr>
          <w:rFonts w:asciiTheme="majorBidi" w:hAnsiTheme="majorBidi" w:cstheme="majorBidi"/>
          <w:sz w:val="24"/>
          <w:szCs w:val="24"/>
        </w:rPr>
        <w:t>Soerjono Soekanto</w:t>
      </w:r>
      <w:r>
        <w:rPr>
          <w:rFonts w:asciiTheme="majorBidi" w:hAnsiTheme="majorBidi" w:cstheme="majorBidi"/>
          <w:sz w:val="24"/>
          <w:szCs w:val="24"/>
          <w:lang w:val="en-US"/>
        </w:rPr>
        <w:t>.(2015).</w:t>
      </w:r>
      <w:r w:rsidRPr="00D17FCA">
        <w:rPr>
          <w:rFonts w:asciiTheme="majorBidi" w:hAnsiTheme="majorBidi" w:cstheme="majorBidi"/>
          <w:sz w:val="24"/>
          <w:szCs w:val="24"/>
        </w:rPr>
        <w:t xml:space="preserve"> Pengantar Penelitian Hukum, Jakarta</w:t>
      </w:r>
      <w:r>
        <w:rPr>
          <w:rFonts w:asciiTheme="majorBidi" w:hAnsiTheme="majorBidi" w:cstheme="majorBidi"/>
          <w:sz w:val="24"/>
          <w:szCs w:val="24"/>
          <w:lang w:val="en-US"/>
        </w:rPr>
        <w:t>:</w:t>
      </w:r>
      <w:r w:rsidRPr="00D17FCA">
        <w:rPr>
          <w:rFonts w:asciiTheme="majorBidi" w:hAnsiTheme="majorBidi" w:cstheme="majorBidi"/>
          <w:sz w:val="24"/>
          <w:szCs w:val="24"/>
        </w:rPr>
        <w:t xml:space="preserve"> UI Press</w:t>
      </w:r>
    </w:p>
    <w:p w14:paraId="7FD3A4DD" w14:textId="6E4E9A3D" w:rsidR="00CE59B7" w:rsidRPr="00D96850" w:rsidRDefault="00D96850" w:rsidP="00D96850">
      <w:pPr>
        <w:pStyle w:val="ListParagraph"/>
        <w:spacing w:line="240" w:lineRule="auto"/>
        <w:ind w:left="993" w:hanging="993"/>
        <w:contextualSpacing w:val="0"/>
        <w:jc w:val="both"/>
        <w:rPr>
          <w:rFonts w:asciiTheme="majorBidi" w:hAnsiTheme="majorBidi" w:cstheme="majorBidi"/>
          <w:sz w:val="24"/>
          <w:szCs w:val="24"/>
          <w:lang w:val="en-US"/>
        </w:rPr>
      </w:pPr>
      <w:r w:rsidRPr="00D17FCA">
        <w:rPr>
          <w:rFonts w:asciiTheme="majorBidi" w:hAnsiTheme="majorBidi" w:cstheme="majorBidi"/>
          <w:sz w:val="24"/>
          <w:szCs w:val="24"/>
        </w:rPr>
        <w:t>Tontowi, Jahawir.</w:t>
      </w:r>
      <w:r>
        <w:rPr>
          <w:rFonts w:asciiTheme="majorBidi" w:hAnsiTheme="majorBidi" w:cstheme="majorBidi"/>
          <w:sz w:val="24"/>
          <w:szCs w:val="24"/>
          <w:lang w:val="en-US"/>
        </w:rPr>
        <w:t>(2015).</w:t>
      </w:r>
      <w:r w:rsidRPr="00D17FCA">
        <w:rPr>
          <w:rFonts w:asciiTheme="majorBidi" w:hAnsiTheme="majorBidi" w:cstheme="majorBidi"/>
          <w:sz w:val="24"/>
          <w:szCs w:val="24"/>
        </w:rPr>
        <w:t xml:space="preserve"> </w:t>
      </w:r>
      <w:r w:rsidRPr="00FD128F">
        <w:rPr>
          <w:rFonts w:asciiTheme="majorBidi" w:hAnsiTheme="majorBidi" w:cstheme="majorBidi"/>
          <w:iCs/>
          <w:sz w:val="24"/>
          <w:szCs w:val="24"/>
        </w:rPr>
        <w:t>Pengaturan Masyarakat Hukurn Adat dan Implementasi Perlindungan Hak-hak Tradisionalnya</w:t>
      </w:r>
      <w:r w:rsidRPr="00D17FCA">
        <w:rPr>
          <w:rFonts w:asciiTheme="majorBidi" w:hAnsiTheme="majorBidi" w:cstheme="majorBidi"/>
          <w:sz w:val="24"/>
          <w:szCs w:val="24"/>
        </w:rPr>
        <w:t xml:space="preserve">. Pandecta. Fakultas Hukum, Universitas Islam Indonesia. Yogyakarta. </w:t>
      </w:r>
    </w:p>
    <w:p w14:paraId="709A2412" w14:textId="77777777" w:rsidR="00A6565A" w:rsidRDefault="00A6565A" w:rsidP="00A6565A">
      <w:pPr>
        <w:autoSpaceDE w:val="0"/>
        <w:autoSpaceDN w:val="0"/>
        <w:adjustRightInd w:val="0"/>
        <w:jc w:val="both"/>
        <w:rPr>
          <w:rFonts w:eastAsiaTheme="minorHAnsi"/>
          <w:b/>
          <w:bCs/>
          <w:sz w:val="22"/>
          <w:szCs w:val="22"/>
        </w:rPr>
      </w:pPr>
      <w:proofErr w:type="spellStart"/>
      <w:r w:rsidRPr="00A6565A">
        <w:rPr>
          <w:rFonts w:eastAsiaTheme="minorHAnsi"/>
          <w:b/>
          <w:bCs/>
          <w:sz w:val="22"/>
          <w:szCs w:val="22"/>
        </w:rPr>
        <w:t>Jurnal</w:t>
      </w:r>
      <w:proofErr w:type="spellEnd"/>
      <w:r w:rsidRPr="00A6565A">
        <w:rPr>
          <w:rFonts w:eastAsiaTheme="minorHAnsi"/>
          <w:b/>
          <w:bCs/>
          <w:sz w:val="22"/>
          <w:szCs w:val="22"/>
        </w:rPr>
        <w:t xml:space="preserve">: </w:t>
      </w:r>
    </w:p>
    <w:p w14:paraId="10F1DD91" w14:textId="77777777" w:rsidR="00D96850" w:rsidRPr="00FF3BB3" w:rsidRDefault="00D96850" w:rsidP="00D96850">
      <w:pPr>
        <w:pStyle w:val="Bibliography"/>
        <w:spacing w:after="0" w:line="240" w:lineRule="auto"/>
        <w:ind w:left="720" w:hanging="720"/>
        <w:rPr>
          <w:rFonts w:asciiTheme="majorBidi" w:hAnsiTheme="majorBidi" w:cstheme="majorBidi"/>
          <w:noProof/>
          <w:sz w:val="24"/>
          <w:szCs w:val="24"/>
        </w:rPr>
      </w:pPr>
      <w:r w:rsidRPr="00FF3BB3">
        <w:rPr>
          <w:rFonts w:asciiTheme="majorBidi" w:hAnsiTheme="majorBidi" w:cstheme="majorBidi"/>
          <w:sz w:val="24"/>
          <w:szCs w:val="24"/>
        </w:rPr>
        <w:fldChar w:fldCharType="begin"/>
      </w:r>
      <w:r w:rsidRPr="008A0631">
        <w:rPr>
          <w:rFonts w:asciiTheme="majorBidi" w:hAnsiTheme="majorBidi" w:cstheme="majorBidi"/>
          <w:sz w:val="24"/>
          <w:szCs w:val="24"/>
        </w:rPr>
        <w:instrText xml:space="preserve"> BIBLIOGRAPHY </w:instrText>
      </w:r>
      <w:r w:rsidRPr="00FF3BB3">
        <w:rPr>
          <w:rFonts w:asciiTheme="majorBidi" w:hAnsiTheme="majorBidi" w:cstheme="majorBidi"/>
          <w:sz w:val="24"/>
          <w:szCs w:val="24"/>
        </w:rPr>
        <w:fldChar w:fldCharType="separate"/>
      </w:r>
      <w:r w:rsidRPr="00FF3BB3">
        <w:rPr>
          <w:rFonts w:asciiTheme="majorBidi" w:hAnsiTheme="majorBidi" w:cstheme="majorBidi"/>
          <w:noProof/>
          <w:sz w:val="24"/>
          <w:szCs w:val="24"/>
        </w:rPr>
        <w:t xml:space="preserve">Budianto, E. T. (2016). Implementasi Kebijakan Hak-Hak Masyarakat Adat (Studi Masyarakat Adat Di Kecamatan Lindu Kabupaten Sigi). </w:t>
      </w:r>
      <w:r w:rsidRPr="00FF3BB3">
        <w:rPr>
          <w:rFonts w:asciiTheme="majorBidi" w:hAnsiTheme="majorBidi" w:cstheme="majorBidi"/>
          <w:i/>
          <w:iCs/>
          <w:noProof/>
          <w:sz w:val="24"/>
          <w:szCs w:val="24"/>
        </w:rPr>
        <w:t>E Jurnal Katalogis, Vol.4</w:t>
      </w:r>
      <w:r w:rsidRPr="00FF3BB3">
        <w:rPr>
          <w:rFonts w:asciiTheme="majorBidi" w:hAnsiTheme="majorBidi" w:cstheme="majorBidi"/>
          <w:noProof/>
          <w:sz w:val="24"/>
          <w:szCs w:val="24"/>
        </w:rPr>
        <w:t>(No.4), 137-145.</w:t>
      </w:r>
    </w:p>
    <w:p w14:paraId="29CDBC53" w14:textId="77777777" w:rsidR="00D96850" w:rsidRPr="00FF3BB3" w:rsidRDefault="00D96850" w:rsidP="00D96850">
      <w:pPr>
        <w:pStyle w:val="Bibliography"/>
        <w:spacing w:after="0" w:line="240" w:lineRule="auto"/>
        <w:ind w:left="720" w:hanging="720"/>
        <w:rPr>
          <w:rFonts w:asciiTheme="majorBidi" w:hAnsiTheme="majorBidi" w:cstheme="majorBidi"/>
          <w:noProof/>
          <w:sz w:val="24"/>
          <w:szCs w:val="24"/>
        </w:rPr>
      </w:pPr>
      <w:r w:rsidRPr="00FF3BB3">
        <w:rPr>
          <w:rFonts w:asciiTheme="majorBidi" w:hAnsiTheme="majorBidi" w:cstheme="majorBidi"/>
          <w:noProof/>
          <w:sz w:val="24"/>
          <w:szCs w:val="24"/>
        </w:rPr>
        <w:t xml:space="preserve">Matuankotta, J. K. (2020). Pengakuan Dan Perlindungan Hukum Terhadap Eksistensi Pemerintahan Adat. </w:t>
      </w:r>
      <w:r w:rsidRPr="00FF3BB3">
        <w:rPr>
          <w:rFonts w:asciiTheme="majorBidi" w:hAnsiTheme="majorBidi" w:cstheme="majorBidi"/>
          <w:i/>
          <w:iCs/>
          <w:noProof/>
          <w:sz w:val="24"/>
          <w:szCs w:val="24"/>
        </w:rPr>
        <w:t>Sasi, Vol.26</w:t>
      </w:r>
      <w:r w:rsidRPr="00FF3BB3">
        <w:rPr>
          <w:rFonts w:asciiTheme="majorBidi" w:hAnsiTheme="majorBidi" w:cstheme="majorBidi"/>
          <w:noProof/>
          <w:sz w:val="24"/>
          <w:szCs w:val="24"/>
        </w:rPr>
        <w:t>(No.2), 188-200.</w:t>
      </w:r>
    </w:p>
    <w:p w14:paraId="54BE7BEA" w14:textId="77777777" w:rsidR="00D96850" w:rsidRPr="00FF3BB3" w:rsidRDefault="00D96850" w:rsidP="00D96850">
      <w:pPr>
        <w:pStyle w:val="Bibliography"/>
        <w:spacing w:after="0" w:line="240" w:lineRule="auto"/>
        <w:ind w:left="720" w:hanging="720"/>
        <w:rPr>
          <w:rFonts w:asciiTheme="majorBidi" w:hAnsiTheme="majorBidi" w:cstheme="majorBidi"/>
          <w:noProof/>
          <w:sz w:val="24"/>
          <w:szCs w:val="24"/>
        </w:rPr>
      </w:pPr>
      <w:r w:rsidRPr="00FF3BB3">
        <w:rPr>
          <w:rFonts w:asciiTheme="majorBidi" w:hAnsiTheme="majorBidi" w:cstheme="majorBidi"/>
          <w:noProof/>
          <w:sz w:val="24"/>
          <w:szCs w:val="24"/>
        </w:rPr>
        <w:t xml:space="preserve">Mochamad Adib Zain, &amp; Ahmad Siddiq. (2015). Pengakuan Atas Kedudukan Dan Keberadaan Masyarakat Hukum Adat (Mha) Pasca Dibentuknya Undang-Undang Nomor 6tahun 2014 Tentang Desa*. </w:t>
      </w:r>
      <w:r w:rsidRPr="00FF3BB3">
        <w:rPr>
          <w:rFonts w:asciiTheme="majorBidi" w:hAnsiTheme="majorBidi" w:cstheme="majorBidi"/>
          <w:i/>
          <w:iCs/>
          <w:noProof/>
          <w:sz w:val="24"/>
          <w:szCs w:val="24"/>
        </w:rPr>
        <w:t>Jurnal Penelitian Hukum, Vol.2</w:t>
      </w:r>
      <w:r w:rsidRPr="00FF3BB3">
        <w:rPr>
          <w:rFonts w:asciiTheme="majorBidi" w:hAnsiTheme="majorBidi" w:cstheme="majorBidi"/>
          <w:noProof/>
          <w:sz w:val="24"/>
          <w:szCs w:val="24"/>
        </w:rPr>
        <w:t>(No.2), 63-76.</w:t>
      </w:r>
    </w:p>
    <w:p w14:paraId="2AA4AFF4" w14:textId="77777777" w:rsidR="00D96850" w:rsidRPr="00FF3BB3" w:rsidRDefault="00D96850" w:rsidP="00D96850">
      <w:pPr>
        <w:pStyle w:val="Bibliography"/>
        <w:spacing w:after="0" w:line="240" w:lineRule="auto"/>
        <w:ind w:left="720" w:hanging="720"/>
        <w:rPr>
          <w:rFonts w:asciiTheme="majorBidi" w:hAnsiTheme="majorBidi" w:cstheme="majorBidi"/>
          <w:noProof/>
          <w:sz w:val="24"/>
          <w:szCs w:val="24"/>
        </w:rPr>
      </w:pPr>
      <w:r w:rsidRPr="00FF3BB3">
        <w:rPr>
          <w:rFonts w:asciiTheme="majorBidi" w:hAnsiTheme="majorBidi" w:cstheme="majorBidi"/>
          <w:noProof/>
          <w:sz w:val="24"/>
          <w:szCs w:val="24"/>
        </w:rPr>
        <w:t xml:space="preserve">Soekanto, S. (2010). </w:t>
      </w:r>
      <w:r w:rsidRPr="00FF3BB3">
        <w:rPr>
          <w:rFonts w:asciiTheme="majorBidi" w:hAnsiTheme="majorBidi" w:cstheme="majorBidi"/>
          <w:i/>
          <w:iCs/>
          <w:noProof/>
          <w:sz w:val="24"/>
          <w:szCs w:val="24"/>
        </w:rPr>
        <w:t>Pengantar Penelitian Hukum.</w:t>
      </w:r>
      <w:r w:rsidRPr="00FF3BB3">
        <w:rPr>
          <w:rFonts w:asciiTheme="majorBidi" w:hAnsiTheme="majorBidi" w:cstheme="majorBidi"/>
          <w:noProof/>
          <w:sz w:val="24"/>
          <w:szCs w:val="24"/>
        </w:rPr>
        <w:t xml:space="preserve"> Jakarta: Ui Press.</w:t>
      </w:r>
    </w:p>
    <w:p w14:paraId="0AFEE55B" w14:textId="77777777" w:rsidR="00D96850" w:rsidRPr="00FF3BB3" w:rsidRDefault="00D96850" w:rsidP="00D96850">
      <w:pPr>
        <w:pStyle w:val="Bibliography"/>
        <w:spacing w:after="0" w:line="240" w:lineRule="auto"/>
        <w:ind w:left="720" w:hanging="720"/>
        <w:rPr>
          <w:rFonts w:asciiTheme="majorBidi" w:hAnsiTheme="majorBidi" w:cstheme="majorBidi"/>
          <w:noProof/>
          <w:sz w:val="24"/>
          <w:szCs w:val="24"/>
        </w:rPr>
      </w:pPr>
      <w:r w:rsidRPr="00FF3BB3">
        <w:rPr>
          <w:rFonts w:asciiTheme="majorBidi" w:hAnsiTheme="majorBidi" w:cstheme="majorBidi"/>
          <w:noProof/>
          <w:sz w:val="24"/>
          <w:szCs w:val="24"/>
        </w:rPr>
        <w:t xml:space="preserve">Usman, N. A. (2015). Eksistensi Masyarakat Hukum Adat Dalam Penguatan Desa Adat Di Desa Bentenan Kabupaten Minahasa Tenggara. </w:t>
      </w:r>
      <w:r w:rsidRPr="00FF3BB3">
        <w:rPr>
          <w:rFonts w:asciiTheme="majorBidi" w:hAnsiTheme="majorBidi" w:cstheme="majorBidi"/>
          <w:i/>
          <w:iCs/>
          <w:noProof/>
          <w:sz w:val="24"/>
          <w:szCs w:val="24"/>
        </w:rPr>
        <w:t>Lex Et Societatis, Vol.3</w:t>
      </w:r>
      <w:r w:rsidRPr="00FF3BB3">
        <w:rPr>
          <w:rFonts w:asciiTheme="majorBidi" w:hAnsiTheme="majorBidi" w:cstheme="majorBidi"/>
          <w:noProof/>
          <w:sz w:val="24"/>
          <w:szCs w:val="24"/>
        </w:rPr>
        <w:t>(No.7), 121-130.</w:t>
      </w:r>
    </w:p>
    <w:p w14:paraId="4C4CD23F" w14:textId="0A6130A8" w:rsidR="00CE59B7" w:rsidRPr="00D96850" w:rsidRDefault="00D96850" w:rsidP="00D96850">
      <w:pPr>
        <w:autoSpaceDE w:val="0"/>
        <w:autoSpaceDN w:val="0"/>
        <w:adjustRightInd w:val="0"/>
        <w:jc w:val="both"/>
        <w:rPr>
          <w:rFonts w:eastAsiaTheme="minorHAnsi"/>
          <w:b/>
          <w:bCs/>
          <w:sz w:val="22"/>
          <w:szCs w:val="22"/>
        </w:rPr>
      </w:pPr>
      <w:r w:rsidRPr="00FF3BB3">
        <w:rPr>
          <w:rFonts w:asciiTheme="majorBidi" w:hAnsiTheme="majorBidi" w:cstheme="majorBidi"/>
          <w:b/>
          <w:bCs/>
        </w:rPr>
        <w:fldChar w:fldCharType="end"/>
      </w:r>
    </w:p>
    <w:p w14:paraId="51936A6E" w14:textId="77777777" w:rsidR="00A6565A" w:rsidRDefault="00A6565A" w:rsidP="00A6565A">
      <w:pPr>
        <w:tabs>
          <w:tab w:val="left" w:pos="720"/>
        </w:tabs>
        <w:autoSpaceDE w:val="0"/>
        <w:autoSpaceDN w:val="0"/>
        <w:adjustRightInd w:val="0"/>
        <w:ind w:left="720" w:hanging="720"/>
        <w:jc w:val="both"/>
        <w:rPr>
          <w:rFonts w:eastAsiaTheme="minorHAnsi"/>
          <w:b/>
          <w:bCs/>
          <w:sz w:val="22"/>
          <w:szCs w:val="22"/>
        </w:rPr>
      </w:pPr>
      <w:proofErr w:type="spellStart"/>
      <w:r w:rsidRPr="00A6565A">
        <w:rPr>
          <w:rFonts w:eastAsiaTheme="minorHAnsi"/>
          <w:b/>
          <w:bCs/>
          <w:sz w:val="22"/>
          <w:szCs w:val="22"/>
        </w:rPr>
        <w:lastRenderedPageBreak/>
        <w:t>Tesis</w:t>
      </w:r>
      <w:proofErr w:type="spellEnd"/>
      <w:r w:rsidRPr="00A6565A">
        <w:rPr>
          <w:rFonts w:eastAsiaTheme="minorHAnsi"/>
          <w:b/>
          <w:bCs/>
          <w:sz w:val="22"/>
          <w:szCs w:val="22"/>
        </w:rPr>
        <w:t>/</w:t>
      </w:r>
      <w:proofErr w:type="spellStart"/>
      <w:r w:rsidRPr="00A6565A">
        <w:rPr>
          <w:rFonts w:eastAsiaTheme="minorHAnsi"/>
          <w:b/>
          <w:bCs/>
          <w:sz w:val="22"/>
          <w:szCs w:val="22"/>
        </w:rPr>
        <w:t>Disertasi</w:t>
      </w:r>
      <w:proofErr w:type="spellEnd"/>
      <w:r w:rsidRPr="00A6565A">
        <w:rPr>
          <w:rFonts w:eastAsiaTheme="minorHAnsi"/>
          <w:b/>
          <w:bCs/>
          <w:sz w:val="22"/>
          <w:szCs w:val="22"/>
        </w:rPr>
        <w:t>:</w:t>
      </w:r>
    </w:p>
    <w:p w14:paraId="3747B0CF" w14:textId="77777777" w:rsidR="00D96850" w:rsidRPr="00D863BE" w:rsidRDefault="00D96850" w:rsidP="00D96850">
      <w:pPr>
        <w:ind w:left="709" w:hanging="709"/>
        <w:jc w:val="both"/>
      </w:pPr>
      <w:proofErr w:type="spellStart"/>
      <w:r w:rsidRPr="00535B47">
        <w:t>Sartini</w:t>
      </w:r>
      <w:proofErr w:type="spellEnd"/>
      <w:r w:rsidRPr="00535B47">
        <w:t xml:space="preserve">, </w:t>
      </w:r>
      <w:proofErr w:type="spellStart"/>
      <w:r w:rsidRPr="00535B47">
        <w:t>Menggali</w:t>
      </w:r>
      <w:proofErr w:type="spellEnd"/>
      <w:r w:rsidRPr="00535B47">
        <w:t xml:space="preserve"> </w:t>
      </w:r>
      <w:proofErr w:type="spellStart"/>
      <w:r w:rsidRPr="00535B47">
        <w:t>Kearifan</w:t>
      </w:r>
      <w:proofErr w:type="spellEnd"/>
      <w:r w:rsidRPr="00535B47">
        <w:t xml:space="preserve"> </w:t>
      </w:r>
      <w:proofErr w:type="spellStart"/>
      <w:r w:rsidRPr="00535B47">
        <w:t>Lokal</w:t>
      </w:r>
      <w:proofErr w:type="spellEnd"/>
      <w:r w:rsidRPr="00535B47">
        <w:t xml:space="preserve"> Nusantara </w:t>
      </w:r>
      <w:proofErr w:type="spellStart"/>
      <w:r w:rsidRPr="00535B47">
        <w:t>Sebuah</w:t>
      </w:r>
      <w:proofErr w:type="spellEnd"/>
      <w:r w:rsidRPr="00535B47">
        <w:t xml:space="preserve"> </w:t>
      </w:r>
      <w:proofErr w:type="spellStart"/>
      <w:r w:rsidRPr="00535B47">
        <w:t>Kearifan</w:t>
      </w:r>
      <w:proofErr w:type="spellEnd"/>
      <w:r w:rsidRPr="00535B47">
        <w:t xml:space="preserve"> </w:t>
      </w:r>
      <w:proofErr w:type="spellStart"/>
      <w:r w:rsidRPr="00535B47">
        <w:t>Filsafah</w:t>
      </w:r>
      <w:proofErr w:type="spellEnd"/>
      <w:r w:rsidRPr="00535B47">
        <w:t xml:space="preserve">, </w:t>
      </w:r>
      <w:proofErr w:type="spellStart"/>
      <w:r w:rsidRPr="00535B47">
        <w:t>Makalah</w:t>
      </w:r>
      <w:proofErr w:type="spellEnd"/>
      <w:r w:rsidRPr="00535B47">
        <w:t xml:space="preserve">, UGM </w:t>
      </w:r>
    </w:p>
    <w:p w14:paraId="5456BC3B" w14:textId="77777777" w:rsidR="00D96850" w:rsidRPr="00D863BE" w:rsidRDefault="00D96850" w:rsidP="00D96850">
      <w:pPr>
        <w:ind w:left="709" w:hanging="709"/>
        <w:jc w:val="both"/>
      </w:pPr>
      <w:r w:rsidRPr="00535B47">
        <w:t xml:space="preserve">Cong Kee Choi dan </w:t>
      </w:r>
      <w:proofErr w:type="spellStart"/>
      <w:r w:rsidRPr="00535B47">
        <w:t>Saut</w:t>
      </w:r>
      <w:proofErr w:type="spellEnd"/>
      <w:r w:rsidRPr="00535B47">
        <w:t xml:space="preserve"> </w:t>
      </w:r>
      <w:proofErr w:type="spellStart"/>
      <w:r w:rsidRPr="00535B47">
        <w:t>Hutagalung</w:t>
      </w:r>
      <w:proofErr w:type="spellEnd"/>
      <w:r w:rsidRPr="00535B47">
        <w:t xml:space="preserve">, Future </w:t>
      </w:r>
      <w:proofErr w:type="spellStart"/>
      <w:r w:rsidRPr="00535B47">
        <w:t>Chalenge</w:t>
      </w:r>
      <w:proofErr w:type="spellEnd"/>
      <w:r w:rsidRPr="00535B47">
        <w:t xml:space="preserve"> </w:t>
      </w:r>
      <w:proofErr w:type="spellStart"/>
      <w:r w:rsidRPr="00535B47">
        <w:t>Fishires</w:t>
      </w:r>
      <w:proofErr w:type="spellEnd"/>
      <w:r w:rsidRPr="00535B47">
        <w:t xml:space="preserve"> Forum III: </w:t>
      </w:r>
    </w:p>
    <w:p w14:paraId="1E8004C5" w14:textId="77777777" w:rsidR="00D96850" w:rsidRDefault="00D96850" w:rsidP="00D96850">
      <w:pPr>
        <w:ind w:left="709" w:hanging="709"/>
        <w:jc w:val="both"/>
      </w:pPr>
      <w:r w:rsidRPr="00535B47">
        <w:t xml:space="preserve">Country Report, </w:t>
      </w:r>
      <w:proofErr w:type="spellStart"/>
      <w:r w:rsidRPr="00535B47">
        <w:t>Malah</w:t>
      </w:r>
      <w:proofErr w:type="spellEnd"/>
      <w:r w:rsidRPr="00535B47">
        <w:t xml:space="preserve"> </w:t>
      </w:r>
      <w:proofErr w:type="spellStart"/>
      <w:r w:rsidRPr="00535B47">
        <w:t>Dipresentasikan</w:t>
      </w:r>
      <w:proofErr w:type="spellEnd"/>
      <w:r w:rsidRPr="00535B47">
        <w:t xml:space="preserve"> </w:t>
      </w:r>
      <w:proofErr w:type="spellStart"/>
      <w:r w:rsidRPr="00535B47">
        <w:t>dalam</w:t>
      </w:r>
      <w:proofErr w:type="spellEnd"/>
      <w:r w:rsidRPr="00535B47">
        <w:t xml:space="preserve"> Seminar </w:t>
      </w:r>
      <w:proofErr w:type="gramStart"/>
      <w:r w:rsidRPr="00535B47">
        <w:t>The</w:t>
      </w:r>
      <w:proofErr w:type="gramEnd"/>
      <w:r w:rsidRPr="00535B47">
        <w:t xml:space="preserve"> </w:t>
      </w:r>
      <w:proofErr w:type="spellStart"/>
      <w:r w:rsidRPr="00535B47">
        <w:t>Rol</w:t>
      </w:r>
      <w:proofErr w:type="spellEnd"/>
      <w:r w:rsidRPr="00535B47">
        <w:t xml:space="preserve"> of </w:t>
      </w:r>
      <w:proofErr w:type="spellStart"/>
      <w:r w:rsidRPr="00535B47">
        <w:t>Foshiries</w:t>
      </w:r>
      <w:proofErr w:type="spellEnd"/>
      <w:r w:rsidRPr="00535B47">
        <w:t xml:space="preserve"> in the Second Long Term Development Plan, </w:t>
      </w:r>
      <w:proofErr w:type="spellStart"/>
      <w:r w:rsidRPr="00535B47">
        <w:t>Sukaburni</w:t>
      </w:r>
      <w:proofErr w:type="spellEnd"/>
      <w:r w:rsidRPr="00535B47">
        <w:t>, 1998.</w:t>
      </w:r>
    </w:p>
    <w:p w14:paraId="3043AB2C" w14:textId="77777777" w:rsidR="00D96850" w:rsidRPr="000A2EDA" w:rsidRDefault="00D96850" w:rsidP="00D96850">
      <w:pPr>
        <w:pStyle w:val="FootnoteText"/>
        <w:ind w:left="709" w:hanging="709"/>
        <w:jc w:val="both"/>
        <w:rPr>
          <w:rFonts w:asciiTheme="majorBidi" w:hAnsiTheme="majorBidi" w:cstheme="majorBidi"/>
          <w:color w:val="000000"/>
          <w:sz w:val="24"/>
          <w:szCs w:val="24"/>
        </w:rPr>
      </w:pPr>
      <w:r w:rsidRPr="000A2EDA">
        <w:rPr>
          <w:rFonts w:asciiTheme="majorBidi" w:hAnsiTheme="majorBidi" w:cstheme="majorBidi"/>
          <w:color w:val="000000"/>
          <w:sz w:val="24"/>
          <w:szCs w:val="24"/>
        </w:rPr>
        <w:t>Haryono, Dodi. Kajian Kritis Pembentukan Pernerintahan Kampung Adat di Kabupaten Siak, Prodi Magister (S2) Ilmu Hukum Fakultas Hukum Universitas Riau. Pekanbaru. 20) 7.</w:t>
      </w:r>
    </w:p>
    <w:p w14:paraId="7ACF52C9" w14:textId="3F0D323F" w:rsidR="00CE59B7" w:rsidRPr="00D96850" w:rsidRDefault="00D96850" w:rsidP="00D96850">
      <w:pPr>
        <w:pStyle w:val="FootnoteText"/>
        <w:ind w:left="709" w:hanging="709"/>
        <w:jc w:val="both"/>
        <w:rPr>
          <w:rFonts w:asciiTheme="majorBidi" w:hAnsiTheme="majorBidi" w:cstheme="majorBidi"/>
          <w:sz w:val="24"/>
          <w:szCs w:val="24"/>
          <w:lang w:val="en-US"/>
        </w:rPr>
      </w:pPr>
      <w:r w:rsidRPr="000A2EDA">
        <w:rPr>
          <w:rFonts w:asciiTheme="majorBidi" w:hAnsiTheme="majorBidi" w:cstheme="majorBidi"/>
          <w:sz w:val="24"/>
          <w:szCs w:val="24"/>
        </w:rPr>
        <w:t>Harun, Hermanto. Dinamjka Model Pemerintahan dalam Masyarakat Melayu Islam Jambi: Studi Kasus Kabupaten Bungo. Kontekstualita, Jambi. 2013</w:t>
      </w:r>
    </w:p>
    <w:p w14:paraId="7EA7F582" w14:textId="77777777" w:rsidR="00CE59B7" w:rsidRPr="00A6565A" w:rsidRDefault="00CE59B7" w:rsidP="00A6565A">
      <w:pPr>
        <w:tabs>
          <w:tab w:val="left" w:pos="720"/>
        </w:tabs>
        <w:autoSpaceDE w:val="0"/>
        <w:autoSpaceDN w:val="0"/>
        <w:adjustRightInd w:val="0"/>
        <w:ind w:left="720" w:hanging="720"/>
        <w:jc w:val="both"/>
        <w:rPr>
          <w:rFonts w:eastAsiaTheme="minorHAnsi"/>
          <w:b/>
          <w:bCs/>
          <w:sz w:val="22"/>
          <w:szCs w:val="22"/>
        </w:rPr>
      </w:pPr>
    </w:p>
    <w:p w14:paraId="49DBA957" w14:textId="182A632A" w:rsidR="00A6565A" w:rsidRDefault="00D96850" w:rsidP="00A6565A">
      <w:pPr>
        <w:tabs>
          <w:tab w:val="left" w:pos="720"/>
        </w:tabs>
        <w:autoSpaceDE w:val="0"/>
        <w:autoSpaceDN w:val="0"/>
        <w:adjustRightInd w:val="0"/>
        <w:ind w:left="720" w:hanging="720"/>
        <w:jc w:val="both"/>
        <w:rPr>
          <w:rFonts w:eastAsiaTheme="minorHAnsi"/>
          <w:sz w:val="22"/>
          <w:szCs w:val="22"/>
        </w:rPr>
      </w:pPr>
      <w:proofErr w:type="spellStart"/>
      <w:r>
        <w:rPr>
          <w:rFonts w:eastAsiaTheme="minorHAnsi"/>
          <w:b/>
          <w:bCs/>
          <w:sz w:val="22"/>
          <w:szCs w:val="22"/>
        </w:rPr>
        <w:t>Dokumen</w:t>
      </w:r>
      <w:proofErr w:type="spellEnd"/>
      <w:r w:rsidR="00A6565A" w:rsidRPr="00A6565A">
        <w:rPr>
          <w:rFonts w:eastAsiaTheme="minorHAnsi"/>
          <w:sz w:val="22"/>
          <w:szCs w:val="22"/>
        </w:rPr>
        <w:t>:</w:t>
      </w:r>
    </w:p>
    <w:p w14:paraId="1594B388" w14:textId="77777777" w:rsidR="00D96850" w:rsidRPr="000A2EDA" w:rsidRDefault="00D96850" w:rsidP="00D96850">
      <w:pPr>
        <w:pStyle w:val="FootnoteText"/>
        <w:jc w:val="both"/>
        <w:rPr>
          <w:rFonts w:asciiTheme="majorBidi" w:hAnsiTheme="majorBidi" w:cstheme="majorBidi"/>
          <w:sz w:val="24"/>
          <w:szCs w:val="24"/>
        </w:rPr>
      </w:pPr>
      <w:r w:rsidRPr="000A2EDA">
        <w:rPr>
          <w:rFonts w:asciiTheme="majorBidi" w:hAnsiTheme="majorBidi" w:cstheme="majorBidi"/>
          <w:sz w:val="24"/>
          <w:szCs w:val="24"/>
        </w:rPr>
        <w:t>Badan Pusat Statistik Kabupaten Rokan Hulu, 25 Oktober 2017.</w:t>
      </w:r>
    </w:p>
    <w:p w14:paraId="04B81A76" w14:textId="77777777" w:rsidR="00D96850" w:rsidRPr="000A2EDA" w:rsidRDefault="00D96850" w:rsidP="00D96850">
      <w:pPr>
        <w:pStyle w:val="FootnoteText"/>
        <w:ind w:left="709" w:hanging="709"/>
        <w:jc w:val="both"/>
        <w:rPr>
          <w:rFonts w:asciiTheme="majorBidi" w:hAnsiTheme="majorBidi" w:cstheme="majorBidi"/>
          <w:sz w:val="24"/>
          <w:szCs w:val="24"/>
          <w:lang w:val="en-US"/>
        </w:rPr>
      </w:pPr>
      <w:r w:rsidRPr="000A2EDA">
        <w:rPr>
          <w:rFonts w:asciiTheme="majorBidi" w:hAnsiTheme="majorBidi" w:cstheme="majorBidi"/>
          <w:sz w:val="24"/>
          <w:szCs w:val="24"/>
        </w:rPr>
        <w:t xml:space="preserve">Terombo Siri pegangan Raja Tambusai dalam memimpin kerajaan, disimpan oleh Haji Tengku Ilyas, Gelar Tengku Sulung Raja Tambusai XIX) </w:t>
      </w:r>
    </w:p>
    <w:p w14:paraId="5742D601" w14:textId="77777777" w:rsidR="00CE59B7" w:rsidRPr="00A6565A" w:rsidRDefault="00CE59B7" w:rsidP="00D96850">
      <w:pPr>
        <w:tabs>
          <w:tab w:val="left" w:pos="720"/>
        </w:tabs>
        <w:autoSpaceDE w:val="0"/>
        <w:autoSpaceDN w:val="0"/>
        <w:adjustRightInd w:val="0"/>
        <w:jc w:val="both"/>
        <w:rPr>
          <w:rFonts w:eastAsiaTheme="minorHAnsi"/>
          <w:sz w:val="22"/>
          <w:szCs w:val="22"/>
        </w:rPr>
      </w:pPr>
    </w:p>
    <w:p w14:paraId="4D52D865" w14:textId="77777777" w:rsidR="00A6565A" w:rsidRPr="00A6565A" w:rsidRDefault="00A6565A" w:rsidP="00A6565A">
      <w:pPr>
        <w:tabs>
          <w:tab w:val="left" w:pos="720"/>
        </w:tabs>
        <w:autoSpaceDE w:val="0"/>
        <w:autoSpaceDN w:val="0"/>
        <w:adjustRightInd w:val="0"/>
        <w:ind w:left="720" w:hanging="720"/>
        <w:jc w:val="both"/>
        <w:rPr>
          <w:rFonts w:eastAsiaTheme="minorHAnsi"/>
          <w:b/>
          <w:bCs/>
          <w:sz w:val="22"/>
          <w:szCs w:val="22"/>
        </w:rPr>
      </w:pPr>
      <w:r w:rsidRPr="00A6565A">
        <w:rPr>
          <w:rFonts w:eastAsiaTheme="minorHAnsi"/>
          <w:b/>
          <w:bCs/>
          <w:sz w:val="22"/>
          <w:szCs w:val="22"/>
        </w:rPr>
        <w:t>Internet:</w:t>
      </w:r>
    </w:p>
    <w:p w14:paraId="22A4E5B4" w14:textId="77777777" w:rsidR="00D96850" w:rsidRPr="00690207" w:rsidRDefault="00D96850" w:rsidP="00D96850">
      <w:pPr>
        <w:pStyle w:val="Bibliography"/>
        <w:spacing w:after="0" w:line="240" w:lineRule="auto"/>
        <w:ind w:left="720" w:hanging="720"/>
        <w:jc w:val="both"/>
        <w:rPr>
          <w:rFonts w:ascii="Times New Roman" w:eastAsia="Times New Roman" w:hAnsi="Times New Roman" w:cs="Times New Roman"/>
          <w:color w:val="0000FF"/>
          <w:sz w:val="24"/>
          <w:szCs w:val="24"/>
          <w:u w:val="single"/>
          <w:lang w:val="en-US" w:eastAsia="id-ID"/>
        </w:rPr>
      </w:pPr>
      <w:r w:rsidRPr="00285ABD">
        <w:rPr>
          <w:rFonts w:ascii="Times New Roman" w:eastAsia="Times New Roman" w:hAnsi="Times New Roman" w:cs="Times New Roman"/>
          <w:i/>
          <w:iCs/>
          <w:sz w:val="24"/>
          <w:szCs w:val="24"/>
          <w:lang w:eastAsia="id-ID"/>
        </w:rPr>
        <w:t xml:space="preserve">Asal muasal kerajaan Rokan IV Koto: </w:t>
      </w:r>
      <w:r w:rsidRPr="00285ABD">
        <w:rPr>
          <w:rFonts w:ascii="Times New Roman" w:eastAsia="Times New Roman" w:hAnsi="Times New Roman" w:cs="Times New Roman"/>
          <w:color w:val="0000FF"/>
          <w:sz w:val="24"/>
          <w:szCs w:val="24"/>
          <w:u w:val="single"/>
          <w:lang w:eastAsia="id-ID"/>
        </w:rPr>
        <w:t>http://www.yoga.cybertuah.com/2014/10/asal-muasal-kerajaan-luhak-rokan-iv-koto.html</w:t>
      </w:r>
    </w:p>
    <w:p w14:paraId="2B0CFC24" w14:textId="77777777" w:rsidR="00D96850" w:rsidRPr="00690207" w:rsidRDefault="00D96850" w:rsidP="00D96850">
      <w:pPr>
        <w:ind w:left="709" w:hanging="709"/>
        <w:rPr>
          <w:lang w:eastAsia="id-ID"/>
        </w:rPr>
      </w:pPr>
      <w:r w:rsidRPr="00285ABD">
        <w:rPr>
          <w:i/>
          <w:iCs/>
          <w:lang w:eastAsia="id-ID"/>
        </w:rPr>
        <w:t xml:space="preserve">Daftar raja </w:t>
      </w:r>
      <w:proofErr w:type="spellStart"/>
      <w:r w:rsidRPr="00285ABD">
        <w:rPr>
          <w:i/>
          <w:iCs/>
          <w:lang w:eastAsia="id-ID"/>
        </w:rPr>
        <w:t>Rokan</w:t>
      </w:r>
      <w:proofErr w:type="spellEnd"/>
      <w:r w:rsidRPr="00285ABD">
        <w:rPr>
          <w:i/>
          <w:iCs/>
          <w:lang w:eastAsia="id-ID"/>
        </w:rPr>
        <w:t xml:space="preserve"> IV Koto: </w:t>
      </w:r>
      <w:hyperlink r:id="rId9" w:history="1">
        <w:r w:rsidRPr="002E13AB">
          <w:rPr>
            <w:rStyle w:val="Hyperlink"/>
            <w:lang w:eastAsia="id-ID"/>
          </w:rPr>
          <w:t>http://www.riaudailyphoto.com/2010/03/kerajaan-rokan-iv-  koto.html</w:t>
        </w:r>
        <w:r w:rsidRPr="002E13AB">
          <w:rPr>
            <w:rStyle w:val="Hyperlink"/>
            <w:lang w:eastAsia="id-ID"/>
          </w:rPr>
          <w:br/>
        </w:r>
      </w:hyperlink>
    </w:p>
    <w:p w14:paraId="2C31AB13" w14:textId="77777777" w:rsidR="00D96850" w:rsidRPr="002B1E5D" w:rsidRDefault="00D96850" w:rsidP="00D96850">
      <w:pPr>
        <w:pStyle w:val="Bibliography"/>
        <w:spacing w:after="0" w:line="240" w:lineRule="auto"/>
        <w:ind w:left="720" w:hanging="720"/>
        <w:jc w:val="both"/>
        <w:rPr>
          <w:rFonts w:asciiTheme="majorBidi" w:hAnsiTheme="majorBidi" w:cstheme="majorBidi"/>
          <w:noProof/>
          <w:sz w:val="24"/>
          <w:szCs w:val="24"/>
        </w:rPr>
      </w:pPr>
      <w:r w:rsidRPr="002B1E5D">
        <w:rPr>
          <w:rFonts w:asciiTheme="majorBidi" w:hAnsiTheme="majorBidi" w:cstheme="majorBidi"/>
          <w:noProof/>
          <w:sz w:val="24"/>
          <w:szCs w:val="24"/>
        </w:rPr>
        <w:t xml:space="preserve">GlobalRiau.com. (2015, Desember 14). </w:t>
      </w:r>
      <w:r w:rsidRPr="002B1E5D">
        <w:rPr>
          <w:rFonts w:asciiTheme="majorBidi" w:hAnsiTheme="majorBidi" w:cstheme="majorBidi"/>
          <w:i/>
          <w:iCs/>
          <w:noProof/>
          <w:sz w:val="24"/>
          <w:szCs w:val="24"/>
        </w:rPr>
        <w:t>Desa Adat Rohul Percontohan Nasional</w:t>
      </w:r>
      <w:r w:rsidRPr="002B1E5D">
        <w:rPr>
          <w:rFonts w:asciiTheme="majorBidi" w:hAnsiTheme="majorBidi" w:cstheme="majorBidi"/>
          <w:noProof/>
          <w:sz w:val="24"/>
          <w:szCs w:val="24"/>
        </w:rPr>
        <w:t>. Dipetik Januari 31, 2022, dari globalriau.com: http://www.globalriau.com/rohul/desa-adat-rohul-percontohan-nasional</w:t>
      </w:r>
    </w:p>
    <w:p w14:paraId="087CC203" w14:textId="77777777" w:rsidR="00D96850" w:rsidRDefault="00D96850" w:rsidP="00D96850">
      <w:pPr>
        <w:pStyle w:val="Bibliography"/>
        <w:spacing w:after="0" w:line="240" w:lineRule="auto"/>
        <w:ind w:left="720" w:hanging="720"/>
        <w:jc w:val="both"/>
        <w:rPr>
          <w:rFonts w:asciiTheme="majorBidi" w:hAnsiTheme="majorBidi" w:cstheme="majorBidi"/>
          <w:noProof/>
          <w:sz w:val="24"/>
          <w:szCs w:val="24"/>
          <w:lang w:val="en-US"/>
        </w:rPr>
      </w:pPr>
      <w:r w:rsidRPr="002B1E5D">
        <w:rPr>
          <w:rFonts w:asciiTheme="majorBidi" w:hAnsiTheme="majorBidi" w:cstheme="majorBidi"/>
          <w:noProof/>
          <w:sz w:val="24"/>
          <w:szCs w:val="24"/>
        </w:rPr>
        <w:t xml:space="preserve">Hendrawan, F. (2016, November 01). </w:t>
      </w:r>
      <w:r w:rsidRPr="002B1E5D">
        <w:rPr>
          <w:rFonts w:asciiTheme="majorBidi" w:hAnsiTheme="majorBidi" w:cstheme="majorBidi"/>
          <w:i/>
          <w:iCs/>
          <w:noProof/>
          <w:sz w:val="24"/>
          <w:szCs w:val="24"/>
        </w:rPr>
        <w:t>Terbanyak di Indonesia, Rohul Memiliki 89 Desa Adat</w:t>
      </w:r>
      <w:r w:rsidRPr="002B1E5D">
        <w:rPr>
          <w:rFonts w:asciiTheme="majorBidi" w:hAnsiTheme="majorBidi" w:cstheme="majorBidi"/>
          <w:noProof/>
          <w:sz w:val="24"/>
          <w:szCs w:val="24"/>
        </w:rPr>
        <w:t xml:space="preserve">. Dipetik Januari 31, 2022, dari https://halloriau.com: </w:t>
      </w:r>
      <w:hyperlink r:id="rId10" w:history="1">
        <w:r w:rsidRPr="002B1E5D">
          <w:rPr>
            <w:rStyle w:val="Hyperlink"/>
            <w:rFonts w:asciiTheme="majorBidi" w:hAnsiTheme="majorBidi" w:cstheme="majorBidi"/>
            <w:noProof/>
            <w:sz w:val="24"/>
            <w:szCs w:val="24"/>
          </w:rPr>
          <w:t>https://halloriau.com/m/read-76047-</w:t>
        </w:r>
        <w:r w:rsidRPr="002B1E5D">
          <w:rPr>
            <w:rStyle w:val="Hyperlink"/>
            <w:rFonts w:asciiTheme="majorBidi" w:hAnsiTheme="majorBidi" w:cstheme="majorBidi"/>
            <w:noProof/>
            <w:sz w:val="24"/>
            <w:szCs w:val="24"/>
          </w:rPr>
          <w:t>2016-01-11-terbanyak-di-indonesia-rohul-miliki-89-desa-ada</w:t>
        </w:r>
      </w:hyperlink>
    </w:p>
    <w:p w14:paraId="352B92DB" w14:textId="77777777" w:rsidR="00D96850" w:rsidRDefault="00D96850" w:rsidP="00D96850">
      <w:pPr>
        <w:rPr>
          <w:color w:val="0000FF"/>
          <w:u w:val="single"/>
          <w:lang w:eastAsia="id-ID"/>
        </w:rPr>
      </w:pPr>
      <w:proofErr w:type="spellStart"/>
      <w:r w:rsidRPr="00285ABD">
        <w:rPr>
          <w:i/>
          <w:iCs/>
          <w:lang w:eastAsia="id-ID"/>
        </w:rPr>
        <w:t>Kab</w:t>
      </w:r>
      <w:proofErr w:type="spellEnd"/>
      <w:r w:rsidRPr="00285ABD">
        <w:rPr>
          <w:i/>
          <w:iCs/>
          <w:lang w:eastAsia="id-ID"/>
        </w:rPr>
        <w:t xml:space="preserve">. </w:t>
      </w:r>
      <w:proofErr w:type="spellStart"/>
      <w:r w:rsidRPr="00285ABD">
        <w:rPr>
          <w:i/>
          <w:iCs/>
          <w:lang w:eastAsia="id-ID"/>
        </w:rPr>
        <w:t>Rokan</w:t>
      </w:r>
      <w:proofErr w:type="spellEnd"/>
      <w:r w:rsidRPr="00285ABD">
        <w:rPr>
          <w:i/>
          <w:iCs/>
          <w:lang w:eastAsia="id-ID"/>
        </w:rPr>
        <w:t xml:space="preserve"> Hulu di Wiki: </w:t>
      </w:r>
      <w:hyperlink r:id="rId11" w:tgtFrame="_blank" w:history="1">
        <w:r w:rsidRPr="00285ABD">
          <w:rPr>
            <w:color w:val="0000FF"/>
            <w:u w:val="single"/>
            <w:lang w:eastAsia="id-ID"/>
          </w:rPr>
          <w:t>https://id.wikipedia.org/wiki/Kabupaten_Rokan_Hulu</w:t>
        </w:r>
      </w:hyperlink>
    </w:p>
    <w:p w14:paraId="63ADA403" w14:textId="77777777" w:rsidR="00D96850" w:rsidRPr="00690207" w:rsidRDefault="00D96850" w:rsidP="00D96850">
      <w:pPr>
        <w:rPr>
          <w:color w:val="0000FF"/>
          <w:u w:val="single"/>
          <w:lang w:eastAsia="id-ID"/>
        </w:rPr>
      </w:pPr>
      <w:r w:rsidRPr="00285ABD">
        <w:rPr>
          <w:i/>
          <w:iCs/>
          <w:lang w:eastAsia="id-ID"/>
        </w:rPr>
        <w:t xml:space="preserve"> Kerajaan </w:t>
      </w:r>
      <w:proofErr w:type="spellStart"/>
      <w:r w:rsidRPr="00285ABD">
        <w:rPr>
          <w:i/>
          <w:iCs/>
          <w:lang w:eastAsia="id-ID"/>
        </w:rPr>
        <w:t>kerajaan</w:t>
      </w:r>
      <w:proofErr w:type="spellEnd"/>
      <w:r w:rsidRPr="00285ABD">
        <w:rPr>
          <w:i/>
          <w:iCs/>
          <w:lang w:eastAsia="id-ID"/>
        </w:rPr>
        <w:t xml:space="preserve"> di </w:t>
      </w:r>
      <w:proofErr w:type="spellStart"/>
      <w:r w:rsidRPr="00285ABD">
        <w:rPr>
          <w:i/>
          <w:iCs/>
          <w:lang w:eastAsia="id-ID"/>
        </w:rPr>
        <w:t>riau</w:t>
      </w:r>
      <w:proofErr w:type="spellEnd"/>
      <w:r w:rsidRPr="00285ABD">
        <w:rPr>
          <w:i/>
          <w:iCs/>
          <w:lang w:eastAsia="id-ID"/>
        </w:rPr>
        <w:t xml:space="preserve">, </w:t>
      </w:r>
      <w:proofErr w:type="spellStart"/>
      <w:r w:rsidRPr="00285ABD">
        <w:rPr>
          <w:i/>
          <w:iCs/>
          <w:lang w:eastAsia="id-ID"/>
        </w:rPr>
        <w:t>riau</w:t>
      </w:r>
      <w:proofErr w:type="spellEnd"/>
      <w:r w:rsidRPr="00285ABD">
        <w:rPr>
          <w:i/>
          <w:iCs/>
          <w:lang w:eastAsia="id-ID"/>
        </w:rPr>
        <w:t xml:space="preserve"> daily:</w:t>
      </w:r>
      <w:r w:rsidRPr="00285ABD">
        <w:rPr>
          <w:lang w:eastAsia="id-ID"/>
        </w:rPr>
        <w:t xml:space="preserve"> </w:t>
      </w:r>
      <w:hyperlink r:id="rId12" w:tgtFrame="_blank" w:tooltip="link" w:history="1">
        <w:r w:rsidRPr="00285ABD">
          <w:rPr>
            <w:color w:val="0000FF"/>
            <w:u w:val="single"/>
            <w:lang w:eastAsia="id-ID"/>
          </w:rPr>
          <w:t>link</w:t>
        </w:r>
      </w:hyperlink>
    </w:p>
    <w:p w14:paraId="1779F9BC" w14:textId="77777777" w:rsidR="00D96850" w:rsidRPr="00690207" w:rsidRDefault="00D96850" w:rsidP="00D96850">
      <w:pPr>
        <w:pStyle w:val="Bibliography"/>
        <w:spacing w:after="0" w:line="240" w:lineRule="auto"/>
        <w:ind w:left="720" w:hanging="720"/>
        <w:jc w:val="both"/>
        <w:rPr>
          <w:rFonts w:asciiTheme="majorBidi" w:hAnsiTheme="majorBidi" w:cstheme="majorBidi"/>
          <w:noProof/>
          <w:sz w:val="24"/>
          <w:szCs w:val="24"/>
          <w:lang w:val="en-US"/>
        </w:rPr>
      </w:pPr>
      <w:r w:rsidRPr="002B1E5D">
        <w:rPr>
          <w:rFonts w:asciiTheme="majorBidi" w:hAnsiTheme="majorBidi" w:cstheme="majorBidi"/>
          <w:noProof/>
          <w:sz w:val="24"/>
          <w:szCs w:val="24"/>
        </w:rPr>
        <w:t xml:space="preserve">Rambe, R. P. (2014, Oktober 22). </w:t>
      </w:r>
      <w:r w:rsidRPr="002B1E5D">
        <w:rPr>
          <w:rFonts w:asciiTheme="majorBidi" w:hAnsiTheme="majorBidi" w:cstheme="majorBidi"/>
          <w:i/>
          <w:iCs/>
          <w:noProof/>
          <w:sz w:val="24"/>
          <w:szCs w:val="24"/>
        </w:rPr>
        <w:t>Dukung Berdirinya Desa Adat, Pemkab Rokan Hulu Siapkan Perda</w:t>
      </w:r>
      <w:r w:rsidRPr="002B1E5D">
        <w:rPr>
          <w:rFonts w:asciiTheme="majorBidi" w:hAnsiTheme="majorBidi" w:cstheme="majorBidi"/>
          <w:noProof/>
          <w:sz w:val="24"/>
          <w:szCs w:val="24"/>
        </w:rPr>
        <w:t>. Dipetik Januari 31, 2022, dari https://m.goriau.com: https://m.goriau.com/berita/baca/dukung-berdirinya-Desa-adat-pemkab-rokan-hulu-siapkan-perda</w:t>
      </w:r>
    </w:p>
    <w:p w14:paraId="3D6E5154" w14:textId="77777777" w:rsidR="00D96850" w:rsidRDefault="00D96850" w:rsidP="00D96850">
      <w:pPr>
        <w:ind w:left="709" w:hanging="709"/>
        <w:rPr>
          <w:color w:val="0000FF"/>
          <w:u w:val="single"/>
          <w:lang w:eastAsia="id-ID"/>
        </w:rPr>
      </w:pPr>
      <w:r w:rsidRPr="00285ABD">
        <w:rPr>
          <w:i/>
          <w:iCs/>
          <w:lang w:eastAsia="id-ID"/>
        </w:rPr>
        <w:t xml:space="preserve">Sejarah </w:t>
      </w:r>
      <w:proofErr w:type="spellStart"/>
      <w:r w:rsidRPr="00285ABD">
        <w:rPr>
          <w:i/>
          <w:iCs/>
          <w:lang w:eastAsia="id-ID"/>
        </w:rPr>
        <w:t>Kab</w:t>
      </w:r>
      <w:proofErr w:type="spellEnd"/>
      <w:r w:rsidRPr="00285ABD">
        <w:rPr>
          <w:i/>
          <w:iCs/>
          <w:lang w:eastAsia="id-ID"/>
        </w:rPr>
        <w:t xml:space="preserve">. </w:t>
      </w:r>
      <w:proofErr w:type="spellStart"/>
      <w:r w:rsidRPr="00285ABD">
        <w:rPr>
          <w:i/>
          <w:iCs/>
          <w:lang w:eastAsia="id-ID"/>
        </w:rPr>
        <w:t>Rokan</w:t>
      </w:r>
      <w:proofErr w:type="spellEnd"/>
      <w:r w:rsidRPr="00285ABD">
        <w:rPr>
          <w:i/>
          <w:iCs/>
          <w:lang w:eastAsia="id-ID"/>
        </w:rPr>
        <w:t xml:space="preserve"> Hulu: </w:t>
      </w:r>
      <w:hyperlink r:id="rId13" w:tgtFrame="_blank" w:history="1">
        <w:r w:rsidRPr="00285ABD">
          <w:rPr>
            <w:color w:val="0000FF"/>
            <w:u w:val="single"/>
            <w:lang w:eastAsia="id-ID"/>
          </w:rPr>
          <w:t>http://www.riaudailyphoto.com/2013/03/profil-kabupaten-rokan-hulu.html</w:t>
        </w:r>
      </w:hyperlink>
    </w:p>
    <w:p w14:paraId="4C32C78D" w14:textId="77777777" w:rsidR="00D96850" w:rsidRPr="00285ABD" w:rsidRDefault="00D96850" w:rsidP="00D96850">
      <w:pPr>
        <w:ind w:left="709" w:hanging="709"/>
        <w:rPr>
          <w:lang w:eastAsia="id-ID"/>
        </w:rPr>
      </w:pPr>
      <w:proofErr w:type="spellStart"/>
      <w:r w:rsidRPr="00285ABD">
        <w:rPr>
          <w:i/>
          <w:iCs/>
          <w:lang w:eastAsia="id-ID"/>
        </w:rPr>
        <w:t>Tentang</w:t>
      </w:r>
      <w:proofErr w:type="spellEnd"/>
      <w:r w:rsidRPr="00285ABD">
        <w:rPr>
          <w:i/>
          <w:iCs/>
          <w:lang w:eastAsia="id-ID"/>
        </w:rPr>
        <w:t xml:space="preserve"> Istana </w:t>
      </w:r>
      <w:proofErr w:type="spellStart"/>
      <w:r w:rsidRPr="00285ABD">
        <w:rPr>
          <w:i/>
          <w:iCs/>
          <w:lang w:eastAsia="id-ID"/>
        </w:rPr>
        <w:t>Rokan</w:t>
      </w:r>
      <w:proofErr w:type="spellEnd"/>
      <w:r w:rsidRPr="00285ABD">
        <w:rPr>
          <w:i/>
          <w:iCs/>
          <w:lang w:eastAsia="id-ID"/>
        </w:rPr>
        <w:t xml:space="preserve"> IV Koto:</w:t>
      </w:r>
      <w:hyperlink r:id="rId14" w:tgtFrame="_blank" w:history="1">
        <w:r w:rsidRPr="00285ABD">
          <w:rPr>
            <w:color w:val="0000FF"/>
            <w:u w:val="single"/>
            <w:lang w:eastAsia="id-ID"/>
          </w:rPr>
          <w:t>https://wisatarohul.wordpress.com/2010/07/04/komplek-istana-kerajaan-rokan-iv-kotorokan-hulu-palace/</w:t>
        </w:r>
        <w:r w:rsidRPr="00285ABD">
          <w:rPr>
            <w:color w:val="0000FF"/>
            <w:u w:val="single"/>
            <w:lang w:eastAsia="id-ID"/>
          </w:rPr>
          <w:br/>
        </w:r>
      </w:hyperlink>
      <w:r w:rsidRPr="00285ABD">
        <w:rPr>
          <w:lang w:eastAsia="id-ID"/>
        </w:rPr>
        <w:t>——————–</w:t>
      </w:r>
    </w:p>
    <w:p w14:paraId="3609705C" w14:textId="77777777" w:rsidR="00236413" w:rsidRDefault="00236413" w:rsidP="00236413">
      <w:pPr>
        <w:pStyle w:val="Body"/>
        <w:ind w:firstLine="0"/>
        <w:rPr>
          <w:sz w:val="22"/>
          <w:szCs w:val="22"/>
        </w:rPr>
      </w:pPr>
    </w:p>
    <w:p w14:paraId="0E490163" w14:textId="77777777" w:rsidR="00BB3D38" w:rsidRPr="00BB3D38" w:rsidRDefault="00BB3D38" w:rsidP="00BB3D38">
      <w:pPr>
        <w:rPr>
          <w:sz w:val="22"/>
          <w:szCs w:val="22"/>
          <w:lang w:val="id-ID" w:eastAsia="ar-SA"/>
        </w:rPr>
      </w:pPr>
    </w:p>
    <w:sectPr w:rsidR="00BB3D38" w:rsidRPr="00BB3D38" w:rsidSect="002422ED">
      <w:type w:val="continuous"/>
      <w:pgSz w:w="11907" w:h="16839" w:code="9"/>
      <w:pgMar w:top="1701" w:right="1134" w:bottom="1134" w:left="1418" w:header="720"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0A3D5" w14:textId="77777777" w:rsidR="005867EA" w:rsidRDefault="005867EA" w:rsidP="006F2D3F">
      <w:r>
        <w:separator/>
      </w:r>
    </w:p>
  </w:endnote>
  <w:endnote w:type="continuationSeparator" w:id="0">
    <w:p w14:paraId="60CA2573" w14:textId="77777777" w:rsidR="005867EA" w:rsidRDefault="005867EA" w:rsidP="006F2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DDEF8" w14:textId="77777777" w:rsidR="005867EA" w:rsidRDefault="005867EA" w:rsidP="006F2D3F">
      <w:r>
        <w:separator/>
      </w:r>
    </w:p>
  </w:footnote>
  <w:footnote w:type="continuationSeparator" w:id="0">
    <w:p w14:paraId="590BF3D6" w14:textId="77777777" w:rsidR="005867EA" w:rsidRDefault="005867EA" w:rsidP="006F2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4AE5B" w14:textId="7657B4B3" w:rsidR="006F2D3F" w:rsidRPr="006F2D3F" w:rsidRDefault="006F2D3F" w:rsidP="006F2D3F">
    <w:pPr>
      <w:pStyle w:val="Header"/>
      <w:jc w:val="right"/>
      <w:rPr>
        <w:sz w:val="18"/>
        <w:szCs w:val="18"/>
      </w:rPr>
    </w:pPr>
    <w:proofErr w:type="spellStart"/>
    <w:r w:rsidRPr="006F2D3F">
      <w:rPr>
        <w:sz w:val="18"/>
        <w:szCs w:val="18"/>
      </w:rPr>
      <w:t>Jurnal</w:t>
    </w:r>
    <w:proofErr w:type="spellEnd"/>
    <w:r w:rsidRPr="006F2D3F">
      <w:rPr>
        <w:sz w:val="18"/>
        <w:szCs w:val="18"/>
      </w:rPr>
      <w:t xml:space="preserve"> </w:t>
    </w:r>
    <w:proofErr w:type="spellStart"/>
    <w:r w:rsidRPr="006F2D3F">
      <w:rPr>
        <w:sz w:val="18"/>
        <w:szCs w:val="18"/>
      </w:rPr>
      <w:t>Kebijakan</w:t>
    </w:r>
    <w:proofErr w:type="spellEnd"/>
    <w:r w:rsidRPr="006F2D3F">
      <w:rPr>
        <w:sz w:val="18"/>
        <w:szCs w:val="18"/>
      </w:rPr>
      <w:t xml:space="preserve"> </w:t>
    </w:r>
    <w:proofErr w:type="spellStart"/>
    <w:r w:rsidRPr="006F2D3F">
      <w:rPr>
        <w:sz w:val="18"/>
        <w:szCs w:val="18"/>
      </w:rPr>
      <w:t>Publik</w:t>
    </w:r>
    <w:proofErr w:type="spellEnd"/>
    <w:r w:rsidRPr="006F2D3F">
      <w:rPr>
        <w:sz w:val="18"/>
        <w:szCs w:val="18"/>
      </w:rPr>
      <w:t>, Vol.11, No 2, 2020</w:t>
    </w:r>
  </w:p>
  <w:p w14:paraId="1DBC1D28" w14:textId="67F96C50" w:rsidR="006F2D3F" w:rsidRPr="006F2D3F" w:rsidRDefault="006F2D3F" w:rsidP="006F2D3F">
    <w:pPr>
      <w:pStyle w:val="Header"/>
      <w:jc w:val="right"/>
      <w:rPr>
        <w:sz w:val="18"/>
        <w:szCs w:val="18"/>
      </w:rPr>
    </w:pPr>
    <w:r w:rsidRPr="006F2D3F">
      <w:rPr>
        <w:sz w:val="18"/>
        <w:szCs w:val="18"/>
      </w:rPr>
      <w:t>p ISSN 1978-0680, e ISSN 2655-5204</w:t>
    </w:r>
  </w:p>
  <w:p w14:paraId="66BD19B8" w14:textId="726EF24D" w:rsidR="006F2D3F" w:rsidRPr="006F2D3F" w:rsidRDefault="006F2D3F" w:rsidP="006F2D3F">
    <w:pPr>
      <w:pStyle w:val="Header"/>
      <w:jc w:val="right"/>
      <w:rPr>
        <w:sz w:val="18"/>
        <w:szCs w:val="18"/>
      </w:rPr>
    </w:pPr>
    <w:r w:rsidRPr="006F2D3F">
      <w:rPr>
        <w:sz w:val="18"/>
        <w:szCs w:val="18"/>
      </w:rPr>
      <w:t>https://jkp.ejournal.unri.ac.id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01B1018"/>
    <w:multiLevelType w:val="hybridMultilevel"/>
    <w:tmpl w:val="AA283CB8"/>
    <w:lvl w:ilvl="0" w:tplc="04A21AC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1104004"/>
    <w:multiLevelType w:val="hybridMultilevel"/>
    <w:tmpl w:val="AA283CB8"/>
    <w:lvl w:ilvl="0" w:tplc="04A21AC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40C217E"/>
    <w:multiLevelType w:val="hybridMultilevel"/>
    <w:tmpl w:val="85C4345A"/>
    <w:lvl w:ilvl="0" w:tplc="742C52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1533133"/>
    <w:multiLevelType w:val="hybridMultilevel"/>
    <w:tmpl w:val="4D1ED9D2"/>
    <w:lvl w:ilvl="0" w:tplc="D2C69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557F05"/>
    <w:multiLevelType w:val="hybridMultilevel"/>
    <w:tmpl w:val="558A0EC0"/>
    <w:lvl w:ilvl="0" w:tplc="4EC8B4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6"/>
  </w:num>
  <w:num w:numId="5">
    <w:abstractNumId w:val="7"/>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D38"/>
    <w:rsid w:val="00016C57"/>
    <w:rsid w:val="0006144B"/>
    <w:rsid w:val="000B3C73"/>
    <w:rsid w:val="00117177"/>
    <w:rsid w:val="00175C54"/>
    <w:rsid w:val="001A129A"/>
    <w:rsid w:val="00202806"/>
    <w:rsid w:val="00236413"/>
    <w:rsid w:val="002422ED"/>
    <w:rsid w:val="00254856"/>
    <w:rsid w:val="00265F4C"/>
    <w:rsid w:val="00323A99"/>
    <w:rsid w:val="00335796"/>
    <w:rsid w:val="00346A36"/>
    <w:rsid w:val="00353F31"/>
    <w:rsid w:val="00382818"/>
    <w:rsid w:val="003E01E1"/>
    <w:rsid w:val="003F005C"/>
    <w:rsid w:val="00404E9C"/>
    <w:rsid w:val="00445299"/>
    <w:rsid w:val="00485773"/>
    <w:rsid w:val="0049251F"/>
    <w:rsid w:val="004D3BDB"/>
    <w:rsid w:val="00553A19"/>
    <w:rsid w:val="00561F3E"/>
    <w:rsid w:val="005853B2"/>
    <w:rsid w:val="005867EA"/>
    <w:rsid w:val="005D3ED2"/>
    <w:rsid w:val="005F1DF9"/>
    <w:rsid w:val="006F2D3F"/>
    <w:rsid w:val="0072423F"/>
    <w:rsid w:val="0075567B"/>
    <w:rsid w:val="007A07FF"/>
    <w:rsid w:val="00867F5C"/>
    <w:rsid w:val="009125A1"/>
    <w:rsid w:val="00922C0D"/>
    <w:rsid w:val="00A13955"/>
    <w:rsid w:val="00A6565A"/>
    <w:rsid w:val="00AE138B"/>
    <w:rsid w:val="00BB3D38"/>
    <w:rsid w:val="00BB503F"/>
    <w:rsid w:val="00BC4534"/>
    <w:rsid w:val="00BC7C9E"/>
    <w:rsid w:val="00CB04FF"/>
    <w:rsid w:val="00CE59B7"/>
    <w:rsid w:val="00CE6A97"/>
    <w:rsid w:val="00D7187B"/>
    <w:rsid w:val="00D96850"/>
    <w:rsid w:val="00DA5ABD"/>
    <w:rsid w:val="00ED704B"/>
    <w:rsid w:val="00F60A8E"/>
    <w:rsid w:val="00F77DD8"/>
    <w:rsid w:val="00F808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94F5"/>
  <w15:docId w15:val="{C78183FB-97DA-46E9-9B93-23C4165B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B3D38"/>
    <w:pPr>
      <w:keepNext/>
      <w:tabs>
        <w:tab w:val="num" w:pos="0"/>
      </w:tabs>
      <w:suppressAutoHyphens/>
      <w:jc w:val="both"/>
      <w:outlineLvl w:val="0"/>
    </w:pPr>
    <w:rPr>
      <w:b/>
      <w:sz w:val="20"/>
      <w:szCs w:val="20"/>
      <w:lang w:eastAsia="ar-SA"/>
    </w:rPr>
  </w:style>
  <w:style w:type="paragraph" w:styleId="Heading2">
    <w:name w:val="heading 2"/>
    <w:basedOn w:val="Normal"/>
    <w:next w:val="Normal"/>
    <w:link w:val="Heading2Char"/>
    <w:qFormat/>
    <w:rsid w:val="00BB3D38"/>
    <w:pPr>
      <w:keepNext/>
      <w:tabs>
        <w:tab w:val="num" w:pos="0"/>
      </w:tabs>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D38"/>
    <w:rPr>
      <w:rFonts w:ascii="Times New Roman" w:eastAsia="Times New Roman" w:hAnsi="Times New Roman" w:cs="Times New Roman"/>
      <w:b/>
      <w:sz w:val="20"/>
      <w:szCs w:val="20"/>
      <w:lang w:eastAsia="ar-SA"/>
    </w:rPr>
  </w:style>
  <w:style w:type="character" w:customStyle="1" w:styleId="Heading2Char">
    <w:name w:val="Heading 2 Char"/>
    <w:basedOn w:val="DefaultParagraphFont"/>
    <w:link w:val="Heading2"/>
    <w:rsid w:val="00BB3D38"/>
    <w:rPr>
      <w:rFonts w:ascii="Times New Roman" w:eastAsia="Times New Roman" w:hAnsi="Times New Roman" w:cs="Times New Roman"/>
      <w:sz w:val="24"/>
      <w:szCs w:val="20"/>
      <w:lang w:eastAsia="ar-SA"/>
    </w:rPr>
  </w:style>
  <w:style w:type="paragraph" w:styleId="BodyTextIndent">
    <w:name w:val="Body Text Indent"/>
    <w:basedOn w:val="Normal"/>
    <w:link w:val="BodyTextIndentChar"/>
    <w:rsid w:val="00BB3D38"/>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BB3D38"/>
    <w:rPr>
      <w:rFonts w:ascii="Times New Roman" w:eastAsia="Times New Roman" w:hAnsi="Times New Roman" w:cs="Times New Roman"/>
      <w:sz w:val="20"/>
      <w:szCs w:val="20"/>
      <w:lang w:eastAsia="ar-SA"/>
    </w:rPr>
  </w:style>
  <w:style w:type="paragraph" w:customStyle="1" w:styleId="Body">
    <w:name w:val="Body"/>
    <w:basedOn w:val="BodyTextIndent"/>
    <w:rsid w:val="00BB3D38"/>
  </w:style>
  <w:style w:type="paragraph" w:customStyle="1" w:styleId="BodyAbstract">
    <w:name w:val="Body Abstract"/>
    <w:basedOn w:val="Heading1"/>
    <w:rsid w:val="00BB3D38"/>
    <w:pPr>
      <w:tabs>
        <w:tab w:val="clear" w:pos="0"/>
      </w:tabs>
      <w:ind w:left="567" w:right="567"/>
      <w:outlineLvl w:val="9"/>
    </w:pPr>
    <w:rPr>
      <w:b w:val="0"/>
      <w:i/>
    </w:rPr>
  </w:style>
  <w:style w:type="paragraph" w:customStyle="1" w:styleId="StyleTitle">
    <w:name w:val="Style Title"/>
    <w:basedOn w:val="Title"/>
    <w:rsid w:val="00BB3D38"/>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eastAsia="ar-SA"/>
    </w:rPr>
  </w:style>
  <w:style w:type="paragraph" w:styleId="NormalWeb">
    <w:name w:val="Normal (Web)"/>
    <w:basedOn w:val="Normal"/>
    <w:rsid w:val="00BB3D38"/>
    <w:pPr>
      <w:spacing w:before="100" w:beforeAutospacing="1" w:after="119"/>
    </w:pPr>
  </w:style>
  <w:style w:type="paragraph" w:customStyle="1" w:styleId="Author">
    <w:name w:val="Author"/>
    <w:basedOn w:val="Normal"/>
    <w:rsid w:val="00BB3D38"/>
    <w:pPr>
      <w:jc w:val="center"/>
    </w:pPr>
    <w:rPr>
      <w:b/>
    </w:rPr>
  </w:style>
  <w:style w:type="paragraph" w:customStyle="1" w:styleId="AbstractTitle">
    <w:name w:val="Abstract Title"/>
    <w:basedOn w:val="Normal"/>
    <w:rsid w:val="00BB3D38"/>
    <w:pPr>
      <w:jc w:val="center"/>
    </w:pPr>
    <w:rPr>
      <w:b/>
      <w:sz w:val="20"/>
      <w:szCs w:val="20"/>
    </w:rPr>
  </w:style>
  <w:style w:type="paragraph" w:styleId="Title">
    <w:name w:val="Title"/>
    <w:basedOn w:val="Normal"/>
    <w:next w:val="Normal"/>
    <w:link w:val="TitleChar"/>
    <w:uiPriority w:val="10"/>
    <w:qFormat/>
    <w:rsid w:val="00BB3D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B3D3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BB3D38"/>
    <w:rPr>
      <w:rFonts w:ascii="Tahoma" w:hAnsi="Tahoma" w:cs="Tahoma"/>
      <w:sz w:val="16"/>
      <w:szCs w:val="16"/>
    </w:rPr>
  </w:style>
  <w:style w:type="character" w:customStyle="1" w:styleId="BalloonTextChar">
    <w:name w:val="Balloon Text Char"/>
    <w:basedOn w:val="DefaultParagraphFont"/>
    <w:link w:val="BalloonText"/>
    <w:uiPriority w:val="99"/>
    <w:semiHidden/>
    <w:rsid w:val="00BB3D38"/>
    <w:rPr>
      <w:rFonts w:ascii="Tahoma" w:eastAsia="Times New Roman" w:hAnsi="Tahoma" w:cs="Tahoma"/>
      <w:sz w:val="16"/>
      <w:szCs w:val="16"/>
    </w:rPr>
  </w:style>
  <w:style w:type="character" w:styleId="Hyperlink">
    <w:name w:val="Hyperlink"/>
    <w:basedOn w:val="DefaultParagraphFont"/>
    <w:uiPriority w:val="99"/>
    <w:unhideWhenUsed/>
    <w:rsid w:val="0072423F"/>
    <w:rPr>
      <w:color w:val="0000FF" w:themeColor="hyperlink"/>
      <w:u w:val="single"/>
    </w:rPr>
  </w:style>
  <w:style w:type="paragraph" w:styleId="ListParagraph">
    <w:name w:val="List Paragraph"/>
    <w:basedOn w:val="Normal"/>
    <w:link w:val="ListParagraphChar"/>
    <w:uiPriority w:val="34"/>
    <w:qFormat/>
    <w:rsid w:val="00A13955"/>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link w:val="ListParagraph"/>
    <w:uiPriority w:val="34"/>
    <w:locked/>
    <w:rsid w:val="00A13955"/>
    <w:rPr>
      <w:lang w:val="id-ID"/>
    </w:rPr>
  </w:style>
  <w:style w:type="paragraph" w:styleId="Header">
    <w:name w:val="header"/>
    <w:basedOn w:val="Normal"/>
    <w:link w:val="HeaderChar"/>
    <w:uiPriority w:val="99"/>
    <w:unhideWhenUsed/>
    <w:rsid w:val="006F2D3F"/>
    <w:pPr>
      <w:tabs>
        <w:tab w:val="center" w:pos="4680"/>
        <w:tab w:val="right" w:pos="9360"/>
      </w:tabs>
    </w:pPr>
  </w:style>
  <w:style w:type="character" w:customStyle="1" w:styleId="HeaderChar">
    <w:name w:val="Header Char"/>
    <w:basedOn w:val="DefaultParagraphFont"/>
    <w:link w:val="Header"/>
    <w:uiPriority w:val="99"/>
    <w:rsid w:val="006F2D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2D3F"/>
    <w:pPr>
      <w:tabs>
        <w:tab w:val="center" w:pos="4680"/>
        <w:tab w:val="right" w:pos="9360"/>
      </w:tabs>
    </w:pPr>
  </w:style>
  <w:style w:type="character" w:customStyle="1" w:styleId="FooterChar">
    <w:name w:val="Footer Char"/>
    <w:basedOn w:val="DefaultParagraphFont"/>
    <w:link w:val="Footer"/>
    <w:uiPriority w:val="99"/>
    <w:rsid w:val="006F2D3F"/>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D96850"/>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D96850"/>
    <w:rPr>
      <w:sz w:val="20"/>
      <w:szCs w:val="20"/>
      <w:lang w:val="id-ID"/>
    </w:rPr>
  </w:style>
  <w:style w:type="paragraph" w:styleId="Bibliography">
    <w:name w:val="Bibliography"/>
    <w:basedOn w:val="Normal"/>
    <w:next w:val="Normal"/>
    <w:uiPriority w:val="37"/>
    <w:unhideWhenUsed/>
    <w:rsid w:val="00D96850"/>
    <w:pPr>
      <w:spacing w:after="200" w:line="276" w:lineRule="auto"/>
    </w:pPr>
    <w:rPr>
      <w:rFonts w:ascii="Calibri" w:eastAsia="Calibri" w:hAnsi="Calibri" w:cs="Calibri"/>
      <w:sz w:val="22"/>
      <w:szCs w:val="22"/>
      <w:lang w:val="id-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iaudailyphoto.com/2013/03/profil-kabupaten-rokan-hulu.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iaudailyphoto.com/2011/02/kerajaan-di-riau.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Kabupaten_Rokan_Hul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alloriau.com/m/read-76047-2016-01-11-terbanyak-di-indonesia-rohul-miliki-89-desa-ada" TargetMode="External"/><Relationship Id="rId4" Type="http://schemas.openxmlformats.org/officeDocument/2006/relationships/settings" Target="settings.xml"/><Relationship Id="rId9" Type="http://schemas.openxmlformats.org/officeDocument/2006/relationships/hyperlink" Target="http://www.riaudailyphoto.com/2010/03/kerajaan-rokan-iv-%20%20koto.html" TargetMode="External"/><Relationship Id="rId14" Type="http://schemas.openxmlformats.org/officeDocument/2006/relationships/hyperlink" Target="https://wisatarohul.wordpress.com/2010/07/04/komplek-istana-kerajaan-rokan-iv-kotorokan-hulu-pal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Sid15</b:Tag>
    <b:SourceType>JournalArticle</b:SourceType>
    <b:Guid>{7924291B-D60A-4983-9049-B3873B1C88BF}</b:Guid>
    <b:Title>PENGAKUAN ATAS KEDUDUKAN DAN KEBERADAAN MASYARAKAT HUKUM ADAT (MHA) PASCA DIBENTUKNYA UNDANG-UNDANG NOMOR 6TAHUN 2014 TENTANG DESA*</b:Title>
    <b:Year>2015</b:Year>
    <b:Author>
      <b:Author>
        <b:NameList>
          <b:Person>
            <b:First>Mochamad Adib Zain</b:First>
          </b:Person>
          <b:Person>
            <b:Last>Ahmad Siddiq</b:Last>
          </b:Person>
        </b:NameList>
      </b:Author>
    </b:Author>
    <b:JournalName>JURNAL PENELITIAN HUKUM</b:JournalName>
    <b:Pages>63-76</b:Pages>
    <b:Volume>Vol.2</b:Volume>
    <b:Issue>No.2</b:Issue>
    <b:RefOrder>1</b:RefOrder>
  </b:Source>
  <b:Source>
    <b:Tag>Mat20</b:Tag>
    <b:SourceType>JournalArticle</b:SourceType>
    <b:Guid>{478C0EE1-4465-4050-A9AE-CE79D37CC6BC}</b:Guid>
    <b:Author>
      <b:Author>
        <b:NameList>
          <b:Person>
            <b:Last>Matuankotta</b:Last>
            <b:First>Jenny</b:First>
            <b:Middle>Kristiana</b:Middle>
          </b:Person>
        </b:NameList>
      </b:Author>
    </b:Author>
    <b:Title>Pengakuan dan Perlindungan Hukum Terhadap Eksistensi Pemerintahan Adat</b:Title>
    <b:JournalName>Sasi</b:JournalName>
    <b:Year>2020</b:Year>
    <b:Pages>188-200</b:Pages>
    <b:Volume>Vol.26</b:Volume>
    <b:Issue>No.2</b:Issue>
    <b:RefOrder>2</b:RefOrder>
  </b:Source>
  <b:Source>
    <b:Tag>Bud16</b:Tag>
    <b:SourceType>JournalArticle</b:SourceType>
    <b:Guid>{8B912AF6-0A2B-4742-A72C-C7FDD6F1C2C1}</b:Guid>
    <b:Author>
      <b:Author>
        <b:NameList>
          <b:Person>
            <b:Last>Budianto</b:Last>
            <b:First>Enjang</b:First>
            <b:Middle>Tri</b:Middle>
          </b:Person>
        </b:NameList>
      </b:Author>
    </b:Author>
    <b:Title>IMPLEMENTASI KEBIJAKAN HAK-HAK MASYARAKAT ADAT (Studi Masyarakat Adat di Kecamatan Lindu Kabupaten Sigi)</b:Title>
    <b:JournalName>e Jurnal Katalogis</b:JournalName>
    <b:Year>2016</b:Year>
    <b:Pages>137-145</b:Pages>
    <b:Volume>Vol.4</b:Volume>
    <b:Issue>No.4</b:Issue>
    <b:RefOrder>3</b:RefOrder>
  </b:Source>
  <b:Source>
    <b:Tag>Usm15</b:Tag>
    <b:SourceType>JournalArticle</b:SourceType>
    <b:Guid>{740D187E-7CA7-4040-9317-D54178CBAA00}</b:Guid>
    <b:Author>
      <b:Author>
        <b:NameList>
          <b:Person>
            <b:Last>Usman</b:Last>
            <b:First>Nur</b:First>
            <b:Middle>Apri Ramadan L.</b:Middle>
          </b:Person>
        </b:NameList>
      </b:Author>
    </b:Author>
    <b:Title>EKSISTENSI MASYARAKAT HUKUM ADAT DALAM PENGUATAN DESA ADAT DI DESA BENTENAN KABUPATEN MINAHASA TENGGARA</b:Title>
    <b:JournalName>Lex et Societatis</b:JournalName>
    <b:Year>2015</b:Year>
    <b:Pages>121-130</b:Pages>
    <b:Volume>Vol.3</b:Volume>
    <b:Issue>No.7</b:Issue>
    <b:RefOrder>4</b:RefOrder>
  </b:Source>
  <b:Source>
    <b:Tag>Soe10</b:Tag>
    <b:SourceType>Book</b:SourceType>
    <b:Guid>{0E3FEBFF-A6F9-4806-B045-837B86EB862A}</b:Guid>
    <b:Title> Pengantar Penelitian Hukum</b:Title>
    <b:Year>2010</b:Year>
    <b:City>Jakarta</b:City>
    <b:Publisher>UI Press</b:Publisher>
    <b:Author>
      <b:Author>
        <b:NameList>
          <b:Person>
            <b:Last>Soekanto</b:Last>
            <b:First>Soerjono</b:First>
          </b:Person>
        </b:NameList>
      </b:Author>
    </b:Author>
    <b:RefOrder>5</b:RefOrder>
  </b:Source>
  <b:Source>
    <b:Tag>Glo15</b:Tag>
    <b:SourceType>InternetSite</b:SourceType>
    <b:Guid>{6957EA32-9E73-4803-81C0-3CF095FFD010}</b:Guid>
    <b:Title>Desa Adat Rohul Percontohan Nasional</b:Title>
    <b:Year>2015</b:Year>
    <b:Author>
      <b:Author>
        <b:NameList>
          <b:Person>
            <b:Last>GlobalRiau.com</b:Last>
          </b:Person>
        </b:NameList>
      </b:Author>
    </b:Author>
    <b:InternetSiteTitle>globalriau.com</b:InternetSiteTitle>
    <b:Month>Desember</b:Month>
    <b:Day>14</b:Day>
    <b:YearAccessed>2022</b:YearAccessed>
    <b:MonthAccessed>Januari</b:MonthAccessed>
    <b:DayAccessed>31</b:DayAccessed>
    <b:URL>http://www.globalriau.com/rohul/desa-adat-rohul-percontohan-nasional</b:URL>
    <b:RefOrder>6</b:RefOrder>
  </b:Source>
  <b:Source>
    <b:Tag>Raj14</b:Tag>
    <b:SourceType>InternetSite</b:SourceType>
    <b:Guid>{AC630E10-2434-4040-AFFF-0837B33A2860}</b:Guid>
    <b:Author>
      <b:Author>
        <b:NameList>
          <b:Person>
            <b:Last>Rambe</b:Last>
            <b:First>Raja</b:First>
            <b:Middle>Paluta Endar</b:Middle>
          </b:Person>
        </b:NameList>
      </b:Author>
    </b:Author>
    <b:Title>Dukung Berdirinya Desa Adat, Pemkab Rokan Hulu Siapkan Perda</b:Title>
    <b:InternetSiteTitle>https://m.goriau.com</b:InternetSiteTitle>
    <b:Year>2014</b:Year>
    <b:Month>Oktober</b:Month>
    <b:Day>22</b:Day>
    <b:YearAccessed>2022</b:YearAccessed>
    <b:MonthAccessed>Januari</b:MonthAccessed>
    <b:DayAccessed>31</b:DayAccessed>
    <b:URL>https://m.goriau.com/berita/baca/dukung-berdirinya-Desa-adat-pemkab-rokan-hulu-siapkan-perda</b:URL>
    <b:RefOrder>7</b:RefOrder>
  </b:Source>
  <b:Source>
    <b:Tag>Fer16</b:Tag>
    <b:SourceType>InternetSite</b:SourceType>
    <b:Guid>{EDC10470-BFE0-479A-A8EC-CF909DEC6052}</b:Guid>
    <b:Author>
      <b:Author>
        <b:NameList>
          <b:Person>
            <b:Last>Hendrawan</b:Last>
            <b:First>Feri</b:First>
          </b:Person>
        </b:NameList>
      </b:Author>
    </b:Author>
    <b:Title>Terbanyak di Indonesia, Rohul Memiliki 89 Desa Adat</b:Title>
    <b:InternetSiteTitle>https://halloriau.com</b:InternetSiteTitle>
    <b:Year>2016</b:Year>
    <b:Month>November</b:Month>
    <b:Day>01</b:Day>
    <b:YearAccessed>2022</b:YearAccessed>
    <b:MonthAccessed>Januari</b:MonthAccessed>
    <b:DayAccessed>31</b:DayAccessed>
    <b:URL>https://halloriau.com/m/read-76047-2016-01-11-terbanyak-di-indonesia-rohul-miliki-89-desa-ada</b:URL>
    <b:RefOrder>8</b:RefOrder>
  </b:Source>
</b:Sources>
</file>

<file path=customXml/itemProps1.xml><?xml version="1.0" encoding="utf-8"?>
<ds:datastoreItem xmlns:ds="http://schemas.openxmlformats.org/officeDocument/2006/customXml" ds:itemID="{FF65C4B9-5692-4560-BFBF-E9393F584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6790</Words>
  <Characters>38704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LENOVO</cp:lastModifiedBy>
  <cp:revision>9</cp:revision>
  <cp:lastPrinted>2015-07-31T05:41:00Z</cp:lastPrinted>
  <dcterms:created xsi:type="dcterms:W3CDTF">2020-02-05T08:47:00Z</dcterms:created>
  <dcterms:modified xsi:type="dcterms:W3CDTF">2022-02-01T16:35:00Z</dcterms:modified>
</cp:coreProperties>
</file>