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514D" w14:textId="5CFE9B12" w:rsidR="00122EE6" w:rsidRPr="00122EE6" w:rsidRDefault="00122EE6" w:rsidP="00122EE6">
      <w:pPr>
        <w:jc w:val="center"/>
        <w:rPr>
          <w:b/>
          <w:sz w:val="28"/>
          <w:szCs w:val="28"/>
        </w:rPr>
      </w:pPr>
      <w:r w:rsidRPr="00122EE6">
        <w:rPr>
          <w:b/>
          <w:sz w:val="28"/>
          <w:szCs w:val="28"/>
        </w:rPr>
        <w:t>EFEKTIVITAS PROGRAM RUMAH KHUSUS NELAYAN DI KAMPUNG TELUK BATIL KECAMATAN SUNGAI APIT KABUPATEN SIAK</w:t>
      </w:r>
    </w:p>
    <w:p w14:paraId="11CF59D1" w14:textId="6A6E47F8" w:rsidR="00122EE6" w:rsidRPr="00122EE6" w:rsidRDefault="00122EE6" w:rsidP="00122EE6">
      <w:pPr>
        <w:pStyle w:val="NormalWeb"/>
        <w:spacing w:before="240" w:beforeAutospacing="0" w:after="240"/>
        <w:jc w:val="center"/>
        <w:rPr>
          <w:sz w:val="28"/>
          <w:szCs w:val="28"/>
        </w:rPr>
      </w:pPr>
      <w:r w:rsidRPr="00122EE6">
        <w:rPr>
          <w:b/>
          <w:bCs/>
          <w:color w:val="000000"/>
          <w:sz w:val="28"/>
          <w:szCs w:val="28"/>
        </w:rPr>
        <w:t>EFFECTIVENESS OF THE FISHERMAN'S SPECIAL HOUSE PROGRAM IN TELUK BATIL VILLAGE, SUNGAI APIT DISTRICT, SIAK REGENCY</w:t>
      </w:r>
    </w:p>
    <w:p w14:paraId="418FCD8D" w14:textId="3FDCEEB1" w:rsidR="00BB3D38" w:rsidRPr="00BB3D38" w:rsidRDefault="00122EE6" w:rsidP="0075567B">
      <w:pPr>
        <w:pStyle w:val="Author"/>
        <w:rPr>
          <w:sz w:val="22"/>
          <w:szCs w:val="22"/>
        </w:rPr>
      </w:pPr>
      <w:r>
        <w:rPr>
          <w:sz w:val="22"/>
          <w:szCs w:val="22"/>
        </w:rPr>
        <w:t>Safrizal</w:t>
      </w:r>
      <w:r w:rsidR="00ED704B" w:rsidRPr="00ED704B">
        <w:rPr>
          <w:sz w:val="22"/>
          <w:szCs w:val="22"/>
          <w:vertAlign w:val="superscript"/>
        </w:rPr>
        <w:t>1</w:t>
      </w:r>
      <w:r w:rsidR="00ED704B">
        <w:rPr>
          <w:sz w:val="22"/>
          <w:szCs w:val="22"/>
        </w:rPr>
        <w:t>,</w:t>
      </w:r>
      <w:r w:rsidR="005853B2">
        <w:rPr>
          <w:sz w:val="22"/>
          <w:szCs w:val="22"/>
        </w:rPr>
        <w:t xml:space="preserve"> </w:t>
      </w:r>
      <w:r>
        <w:rPr>
          <w:sz w:val="22"/>
          <w:szCs w:val="22"/>
        </w:rPr>
        <w:t>Mayarni</w:t>
      </w:r>
      <w:r w:rsidR="00ED704B">
        <w:rPr>
          <w:sz w:val="22"/>
          <w:szCs w:val="22"/>
          <w:vertAlign w:val="superscript"/>
        </w:rPr>
        <w:t>2</w:t>
      </w:r>
      <w:r w:rsidR="00BB3D38" w:rsidRPr="00BB3D38">
        <w:rPr>
          <w:sz w:val="22"/>
          <w:szCs w:val="22"/>
          <w:lang w:val="id-ID"/>
        </w:rPr>
        <w:t xml:space="preserve"> </w:t>
      </w:r>
    </w:p>
    <w:p w14:paraId="44CD6B4C" w14:textId="77777777" w:rsidR="00BB3D38" w:rsidRPr="0075567B" w:rsidRDefault="00BB3D38" w:rsidP="00BB3D38">
      <w:pPr>
        <w:jc w:val="center"/>
        <w:rPr>
          <w:sz w:val="22"/>
          <w:szCs w:val="22"/>
        </w:rPr>
      </w:pPr>
    </w:p>
    <w:p w14:paraId="179A0A9E" w14:textId="4B3CCD38" w:rsidR="00BB3D38" w:rsidRDefault="00ED704B" w:rsidP="0075567B">
      <w:pPr>
        <w:jc w:val="center"/>
        <w:rPr>
          <w:sz w:val="20"/>
          <w:szCs w:val="20"/>
        </w:rPr>
      </w:pPr>
      <w:r w:rsidRPr="0075567B">
        <w:rPr>
          <w:sz w:val="20"/>
          <w:szCs w:val="20"/>
          <w:vertAlign w:val="superscript"/>
        </w:rPr>
        <w:t>1</w:t>
      </w:r>
      <w:r w:rsidR="000B3C73" w:rsidRPr="0075567B">
        <w:rPr>
          <w:sz w:val="20"/>
          <w:szCs w:val="20"/>
        </w:rPr>
        <w:t>Prodi Administrasi Publik</w:t>
      </w:r>
      <w:r w:rsidR="00BB3D38" w:rsidRPr="0075567B">
        <w:rPr>
          <w:sz w:val="20"/>
          <w:szCs w:val="20"/>
        </w:rPr>
        <w:t>, F</w:t>
      </w:r>
      <w:r w:rsidR="000B3C73" w:rsidRPr="0075567B">
        <w:rPr>
          <w:sz w:val="20"/>
          <w:szCs w:val="20"/>
        </w:rPr>
        <w:t>ISIP</w:t>
      </w:r>
      <w:r w:rsidR="00BB3D38" w:rsidRPr="0075567B">
        <w:rPr>
          <w:sz w:val="20"/>
          <w:szCs w:val="20"/>
        </w:rPr>
        <w:t xml:space="preserve">, Universitas </w:t>
      </w:r>
      <w:r w:rsidR="000B3C73" w:rsidRPr="0075567B">
        <w:rPr>
          <w:sz w:val="20"/>
          <w:szCs w:val="20"/>
        </w:rPr>
        <w:t>Riau</w:t>
      </w:r>
      <w:r w:rsidR="00BB3D38" w:rsidRPr="0075567B">
        <w:rPr>
          <w:sz w:val="20"/>
          <w:szCs w:val="20"/>
        </w:rPr>
        <w:t xml:space="preserve">, </w:t>
      </w:r>
      <w:r w:rsidR="0075567B">
        <w:rPr>
          <w:sz w:val="20"/>
          <w:szCs w:val="20"/>
        </w:rPr>
        <w:t>Simpang Baru</w:t>
      </w:r>
      <w:r w:rsidR="00BB3D38" w:rsidRPr="0075567B">
        <w:rPr>
          <w:sz w:val="20"/>
          <w:szCs w:val="20"/>
        </w:rPr>
        <w:t xml:space="preserve">, </w:t>
      </w:r>
      <w:proofErr w:type="spellStart"/>
      <w:r w:rsidR="0075567B" w:rsidRPr="0075567B">
        <w:rPr>
          <w:sz w:val="20"/>
          <w:szCs w:val="20"/>
        </w:rPr>
        <w:t>Pekanbaru</w:t>
      </w:r>
      <w:proofErr w:type="spellEnd"/>
    </w:p>
    <w:p w14:paraId="7FBF72A4" w14:textId="400C1D29" w:rsidR="007606C5" w:rsidRPr="0075567B" w:rsidRDefault="007606C5" w:rsidP="007606C5">
      <w:pPr>
        <w:jc w:val="center"/>
        <w:rPr>
          <w:sz w:val="20"/>
          <w:szCs w:val="20"/>
        </w:rPr>
      </w:pPr>
      <w:r>
        <w:rPr>
          <w:sz w:val="20"/>
          <w:szCs w:val="20"/>
          <w:vertAlign w:val="superscript"/>
        </w:rPr>
        <w:t>2</w:t>
      </w:r>
      <w:r w:rsidRPr="0075567B">
        <w:rPr>
          <w:sz w:val="20"/>
          <w:szCs w:val="20"/>
        </w:rPr>
        <w:t xml:space="preserve">Prodi Administrasi Publik, FISIP, Universitas Riau, </w:t>
      </w:r>
      <w:r>
        <w:rPr>
          <w:sz w:val="20"/>
          <w:szCs w:val="20"/>
        </w:rPr>
        <w:t>Simpang Baru</w:t>
      </w:r>
      <w:r w:rsidRPr="0075567B">
        <w:rPr>
          <w:sz w:val="20"/>
          <w:szCs w:val="20"/>
        </w:rPr>
        <w:t xml:space="preserve">, </w:t>
      </w:r>
      <w:proofErr w:type="spellStart"/>
      <w:r w:rsidRPr="0075567B">
        <w:rPr>
          <w:sz w:val="20"/>
          <w:szCs w:val="20"/>
        </w:rPr>
        <w:t>Pekanbaru</w:t>
      </w:r>
      <w:proofErr w:type="spellEnd"/>
    </w:p>
    <w:p w14:paraId="7699A798" w14:textId="77777777" w:rsidR="007606C5" w:rsidRPr="0075567B" w:rsidRDefault="007606C5" w:rsidP="0075567B">
      <w:pPr>
        <w:jc w:val="center"/>
        <w:rPr>
          <w:sz w:val="20"/>
          <w:szCs w:val="20"/>
        </w:rPr>
      </w:pPr>
    </w:p>
    <w:p w14:paraId="78401196" w14:textId="3BE72F66" w:rsidR="00BB3D38" w:rsidRPr="00BB3D38" w:rsidRDefault="00BB3D38" w:rsidP="00445299">
      <w:pPr>
        <w:pStyle w:val="AbstractTitle"/>
        <w:spacing w:after="120"/>
        <w:rPr>
          <w:sz w:val="22"/>
          <w:szCs w:val="22"/>
        </w:rPr>
      </w:pPr>
      <w:r w:rsidRPr="00BB3D38">
        <w:rPr>
          <w:sz w:val="22"/>
          <w:szCs w:val="22"/>
        </w:rPr>
        <w:t>ABSTRAK</w:t>
      </w:r>
    </w:p>
    <w:p w14:paraId="6A5E0C33" w14:textId="69A266C7" w:rsidR="00122EE6" w:rsidRPr="00111BA6" w:rsidRDefault="00122EE6" w:rsidP="00122EE6">
      <w:pPr>
        <w:jc w:val="both"/>
        <w:rPr>
          <w:sz w:val="22"/>
          <w:szCs w:val="22"/>
          <w:lang w:val="id-ID"/>
        </w:rPr>
      </w:pPr>
      <w:r w:rsidRPr="00111BA6">
        <w:rPr>
          <w:sz w:val="22"/>
          <w:szCs w:val="22"/>
        </w:rPr>
        <w:t xml:space="preserve">Program rumah khusus nelayan adalah program yang berasal dari Kementerian Pekerjaan Umum dan Perumahan Rakyat yang dilaksanakan berdasarkan Peraturan </w:t>
      </w:r>
      <w:proofErr w:type="gramStart"/>
      <w:r w:rsidRPr="00111BA6">
        <w:rPr>
          <w:sz w:val="22"/>
          <w:szCs w:val="22"/>
        </w:rPr>
        <w:t>Menteri  Pekerjaan</w:t>
      </w:r>
      <w:proofErr w:type="gramEnd"/>
      <w:r w:rsidRPr="00111BA6">
        <w:rPr>
          <w:sz w:val="22"/>
          <w:szCs w:val="22"/>
        </w:rPr>
        <w:t xml:space="preserve"> Umum dan Perumahan Rakyat No. 20/PRT/M/2017 tentang penyediaan rumah khusus.</w:t>
      </w:r>
      <w:r w:rsidRPr="00111BA6">
        <w:rPr>
          <w:sz w:val="22"/>
          <w:szCs w:val="22"/>
          <w:lang w:val="id-ID"/>
        </w:rPr>
        <w:t xml:space="preserve"> Rumah khusus nelayan yang dibangun di Kampung Teluk Batil memiliki luas tanah 1,5 hektar dan  dibangun sebanyak 25 unit dikelola oleh pemerintah Kampung Teluk Batil. </w:t>
      </w:r>
      <w:r w:rsidRPr="00111BA6">
        <w:rPr>
          <w:sz w:val="22"/>
          <w:szCs w:val="22"/>
        </w:rPr>
        <w:t>Dalam rangka menciptakan pelaksanaan program yang efektif maka dibutuhkan proses yang sesuai dengan standar aturan yang ditetapkan. Akan tetapi dalam tahap pelaksanaan program rumah khusus nelayan ini masih terdapat beberapa</w:t>
      </w:r>
      <w:r w:rsidRPr="00111BA6">
        <w:rPr>
          <w:sz w:val="22"/>
          <w:szCs w:val="22"/>
          <w:lang w:val="id-ID"/>
        </w:rPr>
        <w:t xml:space="preserve"> masalah </w:t>
      </w:r>
      <w:r w:rsidRPr="00111BA6">
        <w:rPr>
          <w:sz w:val="22"/>
          <w:szCs w:val="22"/>
        </w:rPr>
        <w:t>yaitu adanya masyarakat penerima bantuan yang tidak berprofesi sebagai nelayan.</w:t>
      </w:r>
      <w:r w:rsidRPr="00111BA6">
        <w:rPr>
          <w:sz w:val="22"/>
          <w:szCs w:val="22"/>
          <w:lang w:val="id-ID"/>
        </w:rPr>
        <w:t xml:space="preserve"> Adapun tujuan p</w:t>
      </w:r>
      <w:proofErr w:type="spellStart"/>
      <w:r w:rsidRPr="00111BA6">
        <w:rPr>
          <w:sz w:val="22"/>
          <w:szCs w:val="22"/>
        </w:rPr>
        <w:t>enelitian</w:t>
      </w:r>
      <w:proofErr w:type="spellEnd"/>
      <w:r w:rsidRPr="00111BA6">
        <w:rPr>
          <w:sz w:val="22"/>
          <w:szCs w:val="22"/>
        </w:rPr>
        <w:t xml:space="preserve"> ini untuk mengetahui efektivitas program rumah khusus nelayan di Kampung Teluk Batil Kecamatan Sungai Apit Kabupaten Siak</w:t>
      </w:r>
      <w:r w:rsidRPr="00111BA6">
        <w:rPr>
          <w:sz w:val="22"/>
          <w:szCs w:val="22"/>
          <w:lang w:val="id-ID"/>
        </w:rPr>
        <w:t xml:space="preserve">, serta faktor penghambat dan faktor pendukung dari program rumah khusus nelayan di Kampung Teluk Batil. </w:t>
      </w:r>
      <w:r w:rsidRPr="00111BA6">
        <w:rPr>
          <w:sz w:val="22"/>
          <w:szCs w:val="22"/>
        </w:rPr>
        <w:t>Konsep teori yang digunakan peneliti adalah teori efektivitas oleh Mahmudi 201</w:t>
      </w:r>
      <w:r w:rsidRPr="00111BA6">
        <w:rPr>
          <w:sz w:val="22"/>
          <w:szCs w:val="22"/>
          <w:lang w:val="id-ID"/>
        </w:rPr>
        <w:t>8</w:t>
      </w:r>
      <w:r w:rsidRPr="00111BA6">
        <w:rPr>
          <w:sz w:val="22"/>
          <w:szCs w:val="22"/>
        </w:rPr>
        <w:t>. Adapun metode yang digunakan oleh peneliti yaitu kualitatif, dan peneliti melakukan wawancara, observasi, dan dokumentasi dalam melakukan teknik pengumpulan data. Hasil yang didapat dalam penelitian ini menunjukkan bahwa</w:t>
      </w:r>
      <w:r w:rsidRPr="00111BA6">
        <w:rPr>
          <w:sz w:val="22"/>
          <w:szCs w:val="22"/>
          <w:lang w:val="id-ID"/>
        </w:rPr>
        <w:t xml:space="preserve"> </w:t>
      </w:r>
      <w:r w:rsidRPr="00111BA6">
        <w:rPr>
          <w:sz w:val="22"/>
          <w:szCs w:val="22"/>
        </w:rPr>
        <w:t>program rumah khusus nelayan di Kampung Teluk Batil belum dilaksanakan secara maksimal,</w:t>
      </w:r>
      <w:r w:rsidRPr="00111BA6">
        <w:rPr>
          <w:sz w:val="22"/>
          <w:szCs w:val="22"/>
          <w:lang w:val="id-ID"/>
        </w:rPr>
        <w:t xml:space="preserve"> </w:t>
      </w:r>
      <w:r w:rsidRPr="00111BA6">
        <w:rPr>
          <w:sz w:val="22"/>
          <w:szCs w:val="22"/>
        </w:rPr>
        <w:t xml:space="preserve">dikarenakan dari pencapaian beberapa indikator belum sepenuhnya tercapai. </w:t>
      </w:r>
    </w:p>
    <w:p w14:paraId="5C1076D7" w14:textId="3F52F012" w:rsidR="00122EE6" w:rsidRPr="00111BA6" w:rsidRDefault="00BB3D38" w:rsidP="00122EE6">
      <w:pPr>
        <w:jc w:val="both"/>
        <w:rPr>
          <w:sz w:val="22"/>
          <w:szCs w:val="22"/>
          <w:lang w:val="id-ID" w:eastAsia="zh-CN"/>
        </w:rPr>
      </w:pPr>
      <w:r w:rsidRPr="00111BA6">
        <w:rPr>
          <w:bCs/>
          <w:iCs/>
          <w:sz w:val="22"/>
          <w:szCs w:val="22"/>
        </w:rPr>
        <w:t>Kata kunci:</w:t>
      </w:r>
      <w:r w:rsidRPr="00111BA6">
        <w:rPr>
          <w:sz w:val="22"/>
          <w:szCs w:val="22"/>
        </w:rPr>
        <w:t xml:space="preserve"> </w:t>
      </w:r>
      <w:r w:rsidR="00122EE6" w:rsidRPr="00111BA6">
        <w:rPr>
          <w:sz w:val="22"/>
          <w:szCs w:val="22"/>
          <w:lang w:val="id-ID" w:eastAsia="zh-CN"/>
        </w:rPr>
        <w:t>Efektivitas, Kebijakan, Rumah Khusus Nelayan</w:t>
      </w:r>
    </w:p>
    <w:p w14:paraId="6BD0C84A" w14:textId="43A0B259" w:rsidR="00984815" w:rsidRPr="00111BA6" w:rsidRDefault="00984815" w:rsidP="00122EE6">
      <w:pPr>
        <w:jc w:val="both"/>
        <w:rPr>
          <w:sz w:val="22"/>
          <w:szCs w:val="22"/>
          <w:lang w:val="id-ID" w:eastAsia="zh-CN"/>
        </w:rPr>
      </w:pPr>
    </w:p>
    <w:p w14:paraId="228FA609" w14:textId="67DA5C4F" w:rsidR="00BB3D38" w:rsidRPr="00111BA6" w:rsidRDefault="00BB3D38" w:rsidP="00445299">
      <w:pPr>
        <w:pStyle w:val="AbstractTitle"/>
        <w:spacing w:after="120"/>
        <w:rPr>
          <w:i/>
          <w:sz w:val="22"/>
          <w:szCs w:val="22"/>
        </w:rPr>
      </w:pPr>
      <w:r w:rsidRPr="00111BA6">
        <w:rPr>
          <w:i/>
          <w:sz w:val="22"/>
          <w:szCs w:val="22"/>
        </w:rPr>
        <w:t>ABSTRA</w:t>
      </w:r>
      <w:r w:rsidRPr="00111BA6">
        <w:rPr>
          <w:i/>
          <w:sz w:val="22"/>
          <w:szCs w:val="22"/>
          <w:lang w:val="id-ID"/>
        </w:rPr>
        <w:t>CT</w:t>
      </w:r>
    </w:p>
    <w:p w14:paraId="00E24CD6" w14:textId="77777777" w:rsidR="00CE1498" w:rsidRDefault="00122EE6" w:rsidP="00CE1498">
      <w:pPr>
        <w:pStyle w:val="NormalWeb"/>
        <w:spacing w:before="240" w:beforeAutospacing="0" w:after="240"/>
        <w:jc w:val="both"/>
        <w:rPr>
          <w:i/>
          <w:iCs/>
          <w:sz w:val="22"/>
          <w:szCs w:val="22"/>
        </w:rPr>
      </w:pPr>
      <w:r w:rsidRPr="00111BA6">
        <w:rPr>
          <w:i/>
          <w:iCs/>
          <w:sz w:val="22"/>
          <w:szCs w:val="22"/>
        </w:rPr>
        <w:t xml:space="preserve">The fisherman's special house program is a program originating from the Ministry of Public Works and Public Housing which is implemented based on the Regulation of the Minister of Public Works and Public Housing no. 20/PRT/M/2017 concerning the provision of special housing. The special house for fishermen which was built in Teluk Batil Village has a land area of ​​1.5 hectares and 25 units were built, managed by the government of Teluk Batil Village. In order to create an effective program implementation, a process that is in accordance with the standard rules is required. However, in the implementation phase of the special fishermen's house program, there are still several problems, namely the existence of community beneficiaries who do not work as fishermen. The purpose of this study was to determine the effectiveness of the fishermen's special house program in Teluk Batil Village, Sungai Apit District, Siak Regency, as well as the inhibiting and supporting factors of the fishermen's special house program in Teluk Batil Village. The theoretical concept used by the researcher is the theory of effectiveness by Mahmudi 2018. The method used by the researcher is qualitative, and the researcher conducts interviews, observations, and documentation in conducting data collection techniques. The results obtained in this study indicate that the special house program for fishermen in Teluk Batil Village has not been implemented optimally, because the achievement of several indicators has not been fully achieved. </w:t>
      </w:r>
    </w:p>
    <w:p w14:paraId="0FBC3F0E" w14:textId="4A92E830" w:rsidR="00BB3D38" w:rsidRPr="00111BA6" w:rsidRDefault="00BB3D38" w:rsidP="00CE1498">
      <w:pPr>
        <w:pStyle w:val="NormalWeb"/>
        <w:spacing w:before="240" w:beforeAutospacing="0" w:after="240"/>
        <w:jc w:val="both"/>
        <w:rPr>
          <w:sz w:val="22"/>
          <w:szCs w:val="22"/>
          <w:lang w:val="id-ID"/>
        </w:rPr>
      </w:pPr>
      <w:r w:rsidRPr="00111BA6">
        <w:rPr>
          <w:bCs/>
          <w:iCs/>
          <w:sz w:val="22"/>
          <w:szCs w:val="22"/>
          <w:lang w:val="id-ID"/>
        </w:rPr>
        <w:t>Keywords</w:t>
      </w:r>
      <w:r w:rsidRPr="00111BA6">
        <w:rPr>
          <w:bCs/>
          <w:iCs/>
          <w:sz w:val="22"/>
          <w:szCs w:val="22"/>
        </w:rPr>
        <w:t>:</w:t>
      </w:r>
      <w:r w:rsidRPr="00111BA6">
        <w:rPr>
          <w:sz w:val="22"/>
          <w:szCs w:val="22"/>
        </w:rPr>
        <w:t xml:space="preserve"> </w:t>
      </w:r>
      <w:r w:rsidR="00DA5ABD" w:rsidRPr="00111BA6">
        <w:rPr>
          <w:sz w:val="22"/>
          <w:szCs w:val="22"/>
          <w:lang w:val="id-ID"/>
        </w:rPr>
        <w:t>Author Guidelines</w:t>
      </w:r>
      <w:r w:rsidR="00DA5ABD" w:rsidRPr="00111BA6">
        <w:rPr>
          <w:sz w:val="22"/>
          <w:szCs w:val="22"/>
        </w:rPr>
        <w:t xml:space="preserve">; </w:t>
      </w:r>
      <w:r w:rsidR="00122EE6" w:rsidRPr="00111BA6">
        <w:t>Effectiveness, Policy, Fisherman's Special House</w:t>
      </w:r>
    </w:p>
    <w:p w14:paraId="04D4DC0D" w14:textId="77777777" w:rsidR="00984815" w:rsidRPr="00445299" w:rsidRDefault="00984815" w:rsidP="00445299">
      <w:pPr>
        <w:pStyle w:val="BodyAbstract"/>
        <w:ind w:left="0"/>
        <w:rPr>
          <w:i w:val="0"/>
          <w:sz w:val="22"/>
          <w:szCs w:val="22"/>
        </w:rPr>
      </w:pPr>
    </w:p>
    <w:p w14:paraId="7626CF7C" w14:textId="77777777" w:rsidR="00BB3D38" w:rsidRPr="00BB3D38" w:rsidRDefault="00BB3D38" w:rsidP="00445299">
      <w:pPr>
        <w:jc w:val="both"/>
        <w:rPr>
          <w:sz w:val="22"/>
          <w:szCs w:val="22"/>
        </w:rPr>
      </w:pPr>
    </w:p>
    <w:p w14:paraId="49F2BBF6" w14:textId="77777777" w:rsidR="00BB3D38" w:rsidRPr="00BB3D38" w:rsidRDefault="00BB3D38" w:rsidP="00445299">
      <w:pPr>
        <w:pStyle w:val="Heading1"/>
        <w:tabs>
          <w:tab w:val="clear" w:pos="0"/>
        </w:tabs>
        <w:rPr>
          <w:sz w:val="22"/>
          <w:szCs w:val="22"/>
        </w:rPr>
        <w:sectPr w:rsidR="00BB3D38" w:rsidRPr="00BB3D38" w:rsidSect="002422ED">
          <w:headerReference w:type="default" r:id="rId7"/>
          <w:pgSz w:w="11907" w:h="16839" w:code="9"/>
          <w:pgMar w:top="1701" w:right="1134" w:bottom="1134" w:left="1418" w:header="720" w:footer="720" w:gutter="0"/>
          <w:cols w:space="720"/>
          <w:docGrid w:linePitch="360"/>
        </w:sectPr>
      </w:pPr>
    </w:p>
    <w:p w14:paraId="5327B181" w14:textId="733BE4AB" w:rsidR="0089062F" w:rsidRDefault="00E8799C" w:rsidP="0089062F">
      <w:pPr>
        <w:pStyle w:val="Body"/>
        <w:spacing w:before="120"/>
        <w:ind w:firstLine="0"/>
        <w:rPr>
          <w:sz w:val="22"/>
          <w:szCs w:val="22"/>
          <w:lang w:val="id-ID"/>
        </w:rPr>
      </w:pPr>
      <w:r w:rsidRPr="00BB3D38">
        <w:rPr>
          <w:b/>
          <w:sz w:val="22"/>
          <w:szCs w:val="22"/>
          <w:lang w:val="id-ID"/>
        </w:rPr>
        <w:lastRenderedPageBreak/>
        <w:t>PENDAHULUAN</w:t>
      </w:r>
    </w:p>
    <w:p w14:paraId="3D0C4E5D" w14:textId="1DC5F82E" w:rsidR="00BB3D38" w:rsidRDefault="00B17F84" w:rsidP="00597164">
      <w:pPr>
        <w:pStyle w:val="Body"/>
        <w:spacing w:before="120"/>
        <w:rPr>
          <w:sz w:val="22"/>
          <w:szCs w:val="22"/>
          <w:lang w:val="id-ID"/>
        </w:rPr>
      </w:pPr>
      <w:r w:rsidRPr="00B17F84">
        <w:rPr>
          <w:sz w:val="22"/>
          <w:szCs w:val="22"/>
          <w:lang w:val="id-ID"/>
        </w:rPr>
        <w:t>Masyarakat miskin adalah mereka yang tidak memiliki atau tidak memiliki akses terhadap sarana dan prasarana lingkungan dasar  yang layak secara fisik, kualitas rumah dan permukiman mereka jauh di bawah kriteria kelayakan, dan mata pencaharian mereka tidak pasti</w:t>
      </w:r>
      <w:r w:rsidR="00597164" w:rsidRPr="00597164">
        <w:rPr>
          <w:sz w:val="22"/>
          <w:szCs w:val="22"/>
          <w:lang w:val="id-ID"/>
        </w:rPr>
        <w:t>. Banyaknya jumlah masyarakat miskin di Indonesia menjadi tanggung jawab pemerintah untuk menanggulanginya.</w:t>
      </w:r>
    </w:p>
    <w:p w14:paraId="342E6F81" w14:textId="77777777" w:rsidR="00597164" w:rsidRDefault="00597164" w:rsidP="00597164">
      <w:pPr>
        <w:pStyle w:val="Body"/>
        <w:spacing w:before="120"/>
        <w:rPr>
          <w:sz w:val="22"/>
          <w:szCs w:val="22"/>
          <w:lang w:val="id-ID"/>
        </w:rPr>
      </w:pPr>
      <w:r w:rsidRPr="00597164">
        <w:rPr>
          <w:sz w:val="22"/>
          <w:szCs w:val="22"/>
          <w:lang w:val="id-ID"/>
        </w:rPr>
        <w:t xml:space="preserve">Rumah merupakan kebutuhan dasar dikarenakan elemen dasar yang wajib dipenuhi untuk menjamin keberlangsungan kehidupan manusia. Faktor hunian akan berpengaruh pada tingkat kesejahteraan dan kualitas kehidupan masyarakat, oleh karenanya tempat tinggal yang efektif akan mempengaruhi kualitas hidup masyarakat yang menghuninya.  Berdasarkan Peraturan Menteri Perumahan Rakyat (PERA) Nomor 10 Tahun 2013 tentang Pedoman Subsidi Khusus Pembangunan. Perumahan, Pemerintah. Pusat. dan Pemerintah. Kota saling berkomitmen untuk melaksanakan rencana tersebut dengan berorientasi pada kinerja. </w:t>
      </w:r>
    </w:p>
    <w:p w14:paraId="17DAF506" w14:textId="70ADEFD7" w:rsidR="005421AF" w:rsidRDefault="005421AF" w:rsidP="00597164">
      <w:pPr>
        <w:pStyle w:val="Body"/>
        <w:spacing w:before="120"/>
        <w:rPr>
          <w:sz w:val="22"/>
          <w:szCs w:val="22"/>
          <w:lang w:val="id-ID"/>
        </w:rPr>
      </w:pPr>
      <w:r w:rsidRPr="005421AF">
        <w:rPr>
          <w:sz w:val="22"/>
          <w:szCs w:val="22"/>
          <w:lang w:val="id-ID"/>
        </w:rPr>
        <w:t>Perumahan dan permukiman merupakan sistem kesatuan meliputi pembangunan, pengelolaan rumah, pengelolaan tempat bermukim, memelihara juga memperbaiki berbagai faktor, pencegahan dan meningkatkan kualitas rumah hunian yang kumuh dan permukiman kumuh, menyediakan lahan, sistem pendanaan anggaran pembiayaan, juga peranan masyarakat. Perumahan merupakan susunan rumah-rumah yang merupakan bagian pemukiman manusia baik di kota maupun pedesaan, karena upaya koordinasi pembangunan perumahan, berbagai rumah tersebut difasilitais dengan prasarana, sarana, juga fasilitas umum.</w:t>
      </w:r>
    </w:p>
    <w:p w14:paraId="5CBA9758" w14:textId="77777777" w:rsidR="005421AF" w:rsidRPr="005421AF" w:rsidRDefault="005421AF" w:rsidP="005421AF">
      <w:pPr>
        <w:pStyle w:val="Body"/>
        <w:spacing w:before="120"/>
        <w:rPr>
          <w:sz w:val="22"/>
          <w:szCs w:val="22"/>
          <w:lang w:val="id-ID"/>
        </w:rPr>
      </w:pPr>
      <w:r w:rsidRPr="005421AF">
        <w:rPr>
          <w:sz w:val="22"/>
          <w:szCs w:val="22"/>
          <w:lang w:val="id-ID"/>
        </w:rPr>
        <w:t>Pengelolaan persediaan perumahan dilakukani oleh pemeritah berdasarkan perumusan norma-norma, standar, prosedur. Pemerintah pusat memberikan bantuan, dan yang melaksanakan pengawasan atau pengendalian adalah perwakilan dari Pemerintah Daerah. Pemerintah Daerah dapat membentuk menurut undang-undang atau menunjuk satuan daerah untuk bertanggung jawab atas pengawasan dan pengelolaan perumahan.</w:t>
      </w:r>
    </w:p>
    <w:p w14:paraId="7D4CEC72" w14:textId="77777777" w:rsidR="005421AF" w:rsidRPr="005421AF" w:rsidRDefault="005421AF" w:rsidP="005421AF">
      <w:pPr>
        <w:pStyle w:val="Body"/>
        <w:spacing w:before="120"/>
        <w:rPr>
          <w:sz w:val="22"/>
          <w:szCs w:val="22"/>
          <w:lang w:val="id-ID"/>
        </w:rPr>
      </w:pPr>
      <w:r w:rsidRPr="005421AF">
        <w:rPr>
          <w:sz w:val="22"/>
          <w:szCs w:val="22"/>
          <w:lang w:val="id-ID"/>
        </w:rPr>
        <w:t xml:space="preserve">Pengelolaan inventaris perumahan selama tahap konstruksi dilakukan secara terkendali untuk memastikan bahwa pembangunan perumahan memenuhi persyaratan perencanaan </w:t>
      </w:r>
      <w:r w:rsidRPr="005421AF">
        <w:rPr>
          <w:sz w:val="22"/>
          <w:szCs w:val="22"/>
          <w:lang w:val="id-ID"/>
        </w:rPr>
        <w:t>tatai ruangi wilayahh, perencanan perumahani, dan IMB sebagaimana ditentukan oleh peraturan perundang-undangan..Selanjutnya Pengelolaan perumahan. di tahap konstruksi dilakukan secara terstruktur untuk menjamin perkembangan kehidupan yang sehat., aman., serasi. dan tertib serta mencegah kualitas hidup yang semakin memburuk.</w:t>
      </w:r>
    </w:p>
    <w:p w14:paraId="6C59BB4E" w14:textId="0B17DDAF" w:rsidR="005421AF" w:rsidRDefault="005421AF" w:rsidP="005421AF">
      <w:pPr>
        <w:pStyle w:val="Body"/>
        <w:spacing w:before="120"/>
        <w:rPr>
          <w:sz w:val="22"/>
          <w:szCs w:val="22"/>
          <w:lang w:val="id-ID"/>
        </w:rPr>
      </w:pPr>
      <w:r w:rsidRPr="005421AF">
        <w:rPr>
          <w:sz w:val="22"/>
          <w:szCs w:val="22"/>
          <w:lang w:val="id-ID"/>
        </w:rPr>
        <w:t>Dalam proses pembangunan proyek rumah khusus nelayan tersebut merupakan hasil dari pelelangan fisik atau tender. Program rumah khusus ini merupakan program dalam penyediaan rumah yang layak dihuni untuk masyrakat dengan penghasilannya tergolong rendah sehingga diketahui sasaran dari program  rumah khusus ini ialah masyarakat yang berpenghasilan rendah.</w:t>
      </w:r>
    </w:p>
    <w:p w14:paraId="52D9F5A9" w14:textId="53273F21" w:rsidR="005421AF" w:rsidRPr="005421AF" w:rsidRDefault="005421AF" w:rsidP="005421AF">
      <w:pPr>
        <w:pStyle w:val="Body"/>
        <w:spacing w:before="120"/>
        <w:rPr>
          <w:sz w:val="22"/>
          <w:szCs w:val="22"/>
          <w:lang w:val="id-ID"/>
        </w:rPr>
      </w:pPr>
      <w:r w:rsidRPr="005421AF">
        <w:rPr>
          <w:sz w:val="22"/>
          <w:szCs w:val="22"/>
          <w:lang w:val="id-ID"/>
        </w:rPr>
        <w:t>Kementrian PUPR</w:t>
      </w:r>
      <w:r w:rsidRPr="005421AF">
        <w:rPr>
          <w:color w:val="FFFFFF" w:themeColor="background1"/>
          <w:sz w:val="22"/>
          <w:szCs w:val="22"/>
          <w:lang w:val="id-ID"/>
        </w:rPr>
        <w:t>.</w:t>
      </w:r>
      <w:r w:rsidRPr="005421AF">
        <w:rPr>
          <w:sz w:val="22"/>
          <w:szCs w:val="22"/>
          <w:lang w:val="id-ID"/>
        </w:rPr>
        <w:t xml:space="preserve"> teruss berusaha meningkatkn kesejahteran para</w:t>
      </w:r>
      <w:r w:rsidRPr="005421AF">
        <w:rPr>
          <w:color w:val="FFFFFF" w:themeColor="background1"/>
          <w:sz w:val="22"/>
          <w:szCs w:val="22"/>
          <w:lang w:val="id-ID"/>
        </w:rPr>
        <w:t xml:space="preserve">. </w:t>
      </w:r>
      <w:r w:rsidRPr="005421AF">
        <w:rPr>
          <w:sz w:val="22"/>
          <w:szCs w:val="22"/>
          <w:lang w:val="id-ID"/>
        </w:rPr>
        <w:t>nelayan</w:t>
      </w:r>
      <w:r w:rsidRPr="005421AF">
        <w:rPr>
          <w:color w:val="FFFFFF" w:themeColor="background1"/>
          <w:sz w:val="22"/>
          <w:szCs w:val="22"/>
          <w:lang w:val="id-ID"/>
        </w:rPr>
        <w:t xml:space="preserve">. </w:t>
      </w:r>
      <w:r w:rsidRPr="005421AF">
        <w:rPr>
          <w:sz w:val="22"/>
          <w:szCs w:val="22"/>
          <w:lang w:val="id-ID"/>
        </w:rPr>
        <w:t>yang</w:t>
      </w:r>
      <w:r w:rsidRPr="005421AF">
        <w:rPr>
          <w:color w:val="FFFFFF" w:themeColor="background1"/>
          <w:sz w:val="22"/>
          <w:szCs w:val="22"/>
          <w:lang w:val="id-ID"/>
        </w:rPr>
        <w:t>.</w:t>
      </w:r>
      <w:r w:rsidRPr="005421AF">
        <w:rPr>
          <w:sz w:val="22"/>
          <w:szCs w:val="22"/>
          <w:lang w:val="id-ID"/>
        </w:rPr>
        <w:t xml:space="preserve"> berada dikawasan pesisir pantai Provinsi Riau sejalan dengan bantuan dan tujuan yang akan dicapai, salah satunya melalui program pembangunan rumah khusus untuk nelayan di Kampung</w:t>
      </w:r>
      <w:r w:rsidRPr="005421AF">
        <w:rPr>
          <w:color w:val="FFFFFF" w:themeColor="background1"/>
          <w:sz w:val="22"/>
          <w:szCs w:val="22"/>
          <w:lang w:val="id-ID"/>
        </w:rPr>
        <w:t xml:space="preserve">. </w:t>
      </w:r>
      <w:r w:rsidRPr="005421AF">
        <w:rPr>
          <w:sz w:val="22"/>
          <w:szCs w:val="22"/>
          <w:lang w:val="id-ID"/>
        </w:rPr>
        <w:t>Teluk</w:t>
      </w:r>
      <w:r w:rsidRPr="005421AF">
        <w:rPr>
          <w:color w:val="FFFFFF" w:themeColor="background1"/>
          <w:sz w:val="22"/>
          <w:szCs w:val="22"/>
          <w:lang w:val="id-ID"/>
        </w:rPr>
        <w:t xml:space="preserve">. </w:t>
      </w:r>
      <w:r w:rsidRPr="005421AF">
        <w:rPr>
          <w:sz w:val="22"/>
          <w:szCs w:val="22"/>
          <w:lang w:val="id-ID"/>
        </w:rPr>
        <w:t>Batil</w:t>
      </w:r>
      <w:r w:rsidRPr="005421AF">
        <w:rPr>
          <w:color w:val="FFFFFF" w:themeColor="background1"/>
          <w:sz w:val="22"/>
          <w:szCs w:val="22"/>
          <w:lang w:val="id-ID"/>
        </w:rPr>
        <w:t>.</w:t>
      </w:r>
      <w:r w:rsidRPr="005421AF">
        <w:rPr>
          <w:sz w:val="22"/>
          <w:szCs w:val="22"/>
          <w:lang w:val="id-ID"/>
        </w:rPr>
        <w:t>, Kecamatn Sungai</w:t>
      </w:r>
      <w:r w:rsidRPr="005421AF">
        <w:rPr>
          <w:color w:val="FFFFFF" w:themeColor="background1"/>
          <w:sz w:val="22"/>
          <w:szCs w:val="22"/>
          <w:lang w:val="id-ID"/>
        </w:rPr>
        <w:t>.</w:t>
      </w:r>
      <w:r w:rsidRPr="005421AF">
        <w:rPr>
          <w:sz w:val="22"/>
          <w:szCs w:val="22"/>
          <w:lang w:val="id-ID"/>
        </w:rPr>
        <w:t xml:space="preserve"> Apit., Kabupaten</w:t>
      </w:r>
      <w:r w:rsidRPr="005421AF">
        <w:rPr>
          <w:color w:val="FFFFFF" w:themeColor="background1"/>
          <w:sz w:val="22"/>
          <w:szCs w:val="22"/>
          <w:lang w:val="id-ID"/>
        </w:rPr>
        <w:t>.</w:t>
      </w:r>
      <w:r w:rsidRPr="005421AF">
        <w:rPr>
          <w:sz w:val="22"/>
          <w:szCs w:val="22"/>
          <w:lang w:val="id-ID"/>
        </w:rPr>
        <w:t xml:space="preserve"> Siak</w:t>
      </w:r>
      <w:r w:rsidRPr="005421AF">
        <w:rPr>
          <w:color w:val="FFFFFF" w:themeColor="background1"/>
          <w:sz w:val="22"/>
          <w:szCs w:val="22"/>
          <w:lang w:val="id-ID"/>
        </w:rPr>
        <w:t>.</w:t>
      </w:r>
      <w:r w:rsidRPr="005421AF">
        <w:rPr>
          <w:sz w:val="22"/>
          <w:szCs w:val="22"/>
          <w:lang w:val="id-ID"/>
        </w:rPr>
        <w:t>, Provinsi</w:t>
      </w:r>
      <w:r w:rsidRPr="005421AF">
        <w:rPr>
          <w:sz w:val="2"/>
          <w:szCs w:val="2"/>
          <w:lang w:val="id-ID"/>
        </w:rPr>
        <w:t>.</w:t>
      </w:r>
      <w:r w:rsidRPr="005421AF">
        <w:rPr>
          <w:sz w:val="22"/>
          <w:szCs w:val="22"/>
          <w:lang w:val="id-ID"/>
        </w:rPr>
        <w:t xml:space="preserve"> Riau</w:t>
      </w:r>
      <w:r>
        <w:rPr>
          <w:sz w:val="22"/>
          <w:szCs w:val="22"/>
          <w:lang w:val="id-ID"/>
        </w:rPr>
        <w:t xml:space="preserve"> </w:t>
      </w:r>
      <w:r w:rsidRPr="005421AF">
        <w:rPr>
          <w:color w:val="FFFFFF" w:themeColor="background1"/>
          <w:sz w:val="2"/>
          <w:szCs w:val="2"/>
          <w:lang w:val="id-ID"/>
        </w:rPr>
        <w:t xml:space="preserve">. </w:t>
      </w:r>
      <w:r w:rsidRPr="005421AF">
        <w:rPr>
          <w:sz w:val="22"/>
          <w:szCs w:val="22"/>
          <w:lang w:val="id-ID"/>
        </w:rPr>
        <w:t>sebanyak 25 unit. Proses kegiatan pemberian bantuan penyediaan perumahan kepada Pemerintah Daerah tersebut tentunya telah melalui prosedur-prosedur yang</w:t>
      </w:r>
      <w:r w:rsidRPr="005421AF">
        <w:rPr>
          <w:color w:val="FFFFFF" w:themeColor="background1"/>
          <w:sz w:val="22"/>
          <w:szCs w:val="22"/>
          <w:lang w:val="id-ID"/>
        </w:rPr>
        <w:t>.</w:t>
      </w:r>
      <w:r w:rsidRPr="005421AF">
        <w:rPr>
          <w:sz w:val="22"/>
          <w:szCs w:val="22"/>
          <w:lang w:val="id-ID"/>
        </w:rPr>
        <w:t xml:space="preserve"> sesuai</w:t>
      </w:r>
      <w:r w:rsidRPr="005421AF">
        <w:rPr>
          <w:color w:val="FFFFFF" w:themeColor="background1"/>
          <w:sz w:val="22"/>
          <w:szCs w:val="22"/>
          <w:lang w:val="id-ID"/>
        </w:rPr>
        <w:t>.</w:t>
      </w:r>
      <w:r w:rsidRPr="005421AF">
        <w:rPr>
          <w:sz w:val="22"/>
          <w:szCs w:val="22"/>
          <w:lang w:val="id-ID"/>
        </w:rPr>
        <w:t xml:space="preserve"> dengan</w:t>
      </w:r>
      <w:r w:rsidRPr="005421AF">
        <w:rPr>
          <w:color w:val="FFFFFF" w:themeColor="background1"/>
          <w:sz w:val="22"/>
          <w:szCs w:val="22"/>
          <w:lang w:val="id-ID"/>
        </w:rPr>
        <w:t>.</w:t>
      </w:r>
      <w:r w:rsidRPr="005421AF">
        <w:rPr>
          <w:sz w:val="22"/>
          <w:szCs w:val="22"/>
          <w:lang w:val="id-ID"/>
        </w:rPr>
        <w:t xml:space="preserve"> ketentuan</w:t>
      </w:r>
      <w:r w:rsidRPr="005421AF">
        <w:rPr>
          <w:color w:val="FFFFFF" w:themeColor="background1"/>
          <w:sz w:val="22"/>
          <w:szCs w:val="22"/>
          <w:lang w:val="id-ID"/>
        </w:rPr>
        <w:t>.</w:t>
      </w:r>
      <w:r w:rsidRPr="005421AF">
        <w:rPr>
          <w:sz w:val="22"/>
          <w:szCs w:val="22"/>
          <w:lang w:val="id-ID"/>
        </w:rPr>
        <w:t xml:space="preserve"> undang-undang</w:t>
      </w:r>
      <w:r w:rsidRPr="005421AF">
        <w:rPr>
          <w:color w:val="FFFFFF" w:themeColor="background1"/>
          <w:sz w:val="22"/>
          <w:szCs w:val="22"/>
          <w:lang w:val="id-ID"/>
        </w:rPr>
        <w:t>.</w:t>
      </w:r>
      <w:r w:rsidRPr="005421AF">
        <w:rPr>
          <w:sz w:val="22"/>
          <w:szCs w:val="22"/>
          <w:lang w:val="id-ID"/>
        </w:rPr>
        <w:t xml:space="preserve">  yang</w:t>
      </w:r>
      <w:r w:rsidRPr="005421AF">
        <w:rPr>
          <w:color w:val="FFFFFF" w:themeColor="background1"/>
          <w:sz w:val="22"/>
          <w:szCs w:val="22"/>
          <w:lang w:val="id-ID"/>
        </w:rPr>
        <w:t xml:space="preserve">. </w:t>
      </w:r>
      <w:r w:rsidRPr="005421AF">
        <w:rPr>
          <w:sz w:val="22"/>
          <w:szCs w:val="22"/>
          <w:lang w:val="id-ID"/>
        </w:rPr>
        <w:t>berlaku</w:t>
      </w:r>
      <w:r w:rsidRPr="005421AF">
        <w:rPr>
          <w:color w:val="FFFFFF" w:themeColor="background1"/>
          <w:sz w:val="22"/>
          <w:szCs w:val="22"/>
          <w:lang w:val="id-ID"/>
        </w:rPr>
        <w:t>.</w:t>
      </w:r>
      <w:r w:rsidRPr="005421AF">
        <w:rPr>
          <w:sz w:val="22"/>
          <w:szCs w:val="22"/>
          <w:lang w:val="id-ID"/>
        </w:rPr>
        <w:t xml:space="preserve">. </w:t>
      </w:r>
    </w:p>
    <w:p w14:paraId="2DA03740" w14:textId="3F67D896" w:rsidR="005421AF" w:rsidRDefault="005421AF" w:rsidP="005421AF">
      <w:pPr>
        <w:pStyle w:val="Body"/>
        <w:spacing w:before="120"/>
        <w:rPr>
          <w:sz w:val="22"/>
          <w:szCs w:val="22"/>
        </w:rPr>
      </w:pPr>
      <w:r w:rsidRPr="005421AF">
        <w:rPr>
          <w:sz w:val="22"/>
          <w:szCs w:val="22"/>
          <w:lang w:val="id-ID"/>
        </w:rPr>
        <w:tab/>
        <w:t>Pada</w:t>
      </w:r>
      <w:r w:rsidRPr="00F865FA">
        <w:rPr>
          <w:color w:val="FFFFFF" w:themeColor="background1"/>
          <w:sz w:val="22"/>
          <w:szCs w:val="22"/>
          <w:lang w:val="id-ID"/>
        </w:rPr>
        <w:t>.</w:t>
      </w:r>
      <w:r w:rsidRPr="005421AF">
        <w:rPr>
          <w:sz w:val="22"/>
          <w:szCs w:val="22"/>
          <w:lang w:val="id-ID"/>
        </w:rPr>
        <w:t xml:space="preserve"> wilayah Kabupaten Siak, telah diluncurkan program</w:t>
      </w:r>
      <w:r w:rsidRPr="00F865FA">
        <w:rPr>
          <w:color w:val="FFFFFF" w:themeColor="background1"/>
          <w:sz w:val="22"/>
          <w:szCs w:val="22"/>
          <w:lang w:val="id-ID"/>
        </w:rPr>
        <w:t>.</w:t>
      </w:r>
      <w:r w:rsidRPr="005421AF">
        <w:rPr>
          <w:sz w:val="22"/>
          <w:szCs w:val="22"/>
          <w:lang w:val="id-ID"/>
        </w:rPr>
        <w:t xml:space="preserve"> bantuan</w:t>
      </w:r>
      <w:r w:rsidRPr="003052FC">
        <w:rPr>
          <w:color w:val="FFFFFF" w:themeColor="background1"/>
          <w:sz w:val="22"/>
          <w:szCs w:val="22"/>
          <w:lang w:val="id-ID"/>
        </w:rPr>
        <w:t>.</w:t>
      </w:r>
      <w:r w:rsidRPr="005421AF">
        <w:rPr>
          <w:sz w:val="22"/>
          <w:szCs w:val="22"/>
          <w:lang w:val="id-ID"/>
        </w:rPr>
        <w:t xml:space="preserve"> perumahan khususs untuk nelayan</w:t>
      </w:r>
      <w:r w:rsidRPr="003052FC">
        <w:rPr>
          <w:color w:val="FFFFFF" w:themeColor="background1"/>
          <w:sz w:val="22"/>
          <w:szCs w:val="22"/>
          <w:lang w:val="id-ID"/>
        </w:rPr>
        <w:t>.</w:t>
      </w:r>
      <w:r w:rsidRPr="005421AF">
        <w:rPr>
          <w:sz w:val="22"/>
          <w:szCs w:val="22"/>
          <w:lang w:val="id-ID"/>
        </w:rPr>
        <w:t xml:space="preserve"> sebagai</w:t>
      </w:r>
      <w:r w:rsidRPr="003052FC">
        <w:rPr>
          <w:color w:val="FFFFFF" w:themeColor="background1"/>
          <w:sz w:val="22"/>
          <w:szCs w:val="22"/>
          <w:lang w:val="id-ID"/>
        </w:rPr>
        <w:t>.</w:t>
      </w:r>
      <w:r w:rsidRPr="005421AF">
        <w:rPr>
          <w:sz w:val="22"/>
          <w:szCs w:val="22"/>
          <w:lang w:val="id-ID"/>
        </w:rPr>
        <w:t xml:space="preserve"> bagian</w:t>
      </w:r>
      <w:r w:rsidRPr="003052FC">
        <w:rPr>
          <w:color w:val="FFFFFF" w:themeColor="background1"/>
          <w:sz w:val="22"/>
          <w:szCs w:val="22"/>
          <w:lang w:val="id-ID"/>
        </w:rPr>
        <w:t>.</w:t>
      </w:r>
      <w:r w:rsidRPr="005421AF">
        <w:rPr>
          <w:sz w:val="22"/>
          <w:szCs w:val="22"/>
          <w:lang w:val="id-ID"/>
        </w:rPr>
        <w:t xml:space="preserve"> dari program</w:t>
      </w:r>
      <w:r w:rsidRPr="003052FC">
        <w:rPr>
          <w:color w:val="FFFFFF" w:themeColor="background1"/>
          <w:sz w:val="22"/>
          <w:szCs w:val="22"/>
          <w:lang w:val="id-ID"/>
        </w:rPr>
        <w:t>.</w:t>
      </w:r>
      <w:r w:rsidRPr="005421AF">
        <w:rPr>
          <w:sz w:val="22"/>
          <w:szCs w:val="22"/>
          <w:lang w:val="id-ID"/>
        </w:rPr>
        <w:t xml:space="preserve"> sejuta</w:t>
      </w:r>
      <w:r w:rsidRPr="003052FC">
        <w:rPr>
          <w:color w:val="FFFFFF" w:themeColor="background1"/>
          <w:sz w:val="22"/>
          <w:szCs w:val="22"/>
          <w:lang w:val="id-ID"/>
        </w:rPr>
        <w:t>.</w:t>
      </w:r>
      <w:r w:rsidRPr="005421AF">
        <w:rPr>
          <w:sz w:val="22"/>
          <w:szCs w:val="22"/>
          <w:lang w:val="id-ID"/>
        </w:rPr>
        <w:t xml:space="preserve"> rumah</w:t>
      </w:r>
      <w:r w:rsidRPr="003052FC">
        <w:rPr>
          <w:color w:val="FFFFFF" w:themeColor="background1"/>
          <w:sz w:val="22"/>
          <w:szCs w:val="22"/>
          <w:lang w:val="id-ID"/>
        </w:rPr>
        <w:t>.</w:t>
      </w:r>
      <w:r w:rsidRPr="005421AF">
        <w:rPr>
          <w:sz w:val="22"/>
          <w:szCs w:val="22"/>
          <w:lang w:val="id-ID"/>
        </w:rPr>
        <w:t xml:space="preserve"> yakni Kampung Teluk Batil. Terpilihnya Kampung Teluk Batil dikarenakan letak geografis yang dekat dengan laut atau sungai, banyak masyarakat. yang. berprofesi</w:t>
      </w:r>
      <w:r w:rsidRPr="003052FC">
        <w:rPr>
          <w:color w:val="FFFFFF" w:themeColor="background1"/>
          <w:sz w:val="22"/>
          <w:szCs w:val="22"/>
          <w:lang w:val="id-ID"/>
        </w:rPr>
        <w:t>.</w:t>
      </w:r>
      <w:r w:rsidRPr="005421AF">
        <w:rPr>
          <w:sz w:val="22"/>
          <w:szCs w:val="22"/>
          <w:lang w:val="id-ID"/>
        </w:rPr>
        <w:t xml:space="preserve"> sebagai</w:t>
      </w:r>
      <w:r w:rsidRPr="003052FC">
        <w:rPr>
          <w:color w:val="FFFFFF" w:themeColor="background1"/>
          <w:sz w:val="22"/>
          <w:szCs w:val="22"/>
          <w:lang w:val="id-ID"/>
        </w:rPr>
        <w:t xml:space="preserve">. </w:t>
      </w:r>
      <w:r w:rsidRPr="005421AF">
        <w:rPr>
          <w:sz w:val="22"/>
          <w:szCs w:val="22"/>
          <w:lang w:val="id-ID"/>
        </w:rPr>
        <w:t>nelayan</w:t>
      </w:r>
      <w:r w:rsidRPr="003052FC">
        <w:rPr>
          <w:color w:val="FFFFFF" w:themeColor="background1"/>
          <w:sz w:val="22"/>
          <w:szCs w:val="22"/>
          <w:lang w:val="id-ID"/>
        </w:rPr>
        <w:t>.</w:t>
      </w:r>
      <w:r w:rsidRPr="005421AF">
        <w:rPr>
          <w:sz w:val="22"/>
          <w:szCs w:val="22"/>
          <w:lang w:val="id-ID"/>
        </w:rPr>
        <w:t>. Oleh sebab itu pembangunan rumah khusus nelayan di Kampung Teluk Batil bertujuan. supaya nelayan mempunyai rumah</w:t>
      </w:r>
      <w:r w:rsidRPr="003052FC">
        <w:rPr>
          <w:color w:val="FFFFFF" w:themeColor="background1"/>
          <w:sz w:val="22"/>
          <w:szCs w:val="22"/>
          <w:lang w:val="id-ID"/>
        </w:rPr>
        <w:t xml:space="preserve">. </w:t>
      </w:r>
      <w:r w:rsidRPr="005421AF">
        <w:rPr>
          <w:sz w:val="22"/>
          <w:szCs w:val="22"/>
          <w:lang w:val="id-ID"/>
        </w:rPr>
        <w:t>layak</w:t>
      </w:r>
      <w:r w:rsidRPr="003052FC">
        <w:rPr>
          <w:color w:val="FFFFFF" w:themeColor="background1"/>
          <w:sz w:val="22"/>
          <w:szCs w:val="22"/>
          <w:lang w:val="id-ID"/>
        </w:rPr>
        <w:t xml:space="preserve">. </w:t>
      </w:r>
      <w:r w:rsidRPr="005421AF">
        <w:rPr>
          <w:sz w:val="22"/>
          <w:szCs w:val="22"/>
          <w:lang w:val="id-ID"/>
        </w:rPr>
        <w:t>huni</w:t>
      </w:r>
      <w:r w:rsidRPr="003052FC">
        <w:rPr>
          <w:color w:val="FFFFFF" w:themeColor="background1"/>
          <w:sz w:val="22"/>
          <w:szCs w:val="22"/>
          <w:lang w:val="id-ID"/>
        </w:rPr>
        <w:t>.</w:t>
      </w:r>
      <w:r w:rsidRPr="005421AF">
        <w:rPr>
          <w:sz w:val="22"/>
          <w:szCs w:val="22"/>
          <w:lang w:val="id-ID"/>
        </w:rPr>
        <w:t xml:space="preserve"> dan mengatasi</w:t>
      </w:r>
      <w:r w:rsidRPr="003052FC">
        <w:rPr>
          <w:color w:val="FFFFFF" w:themeColor="background1"/>
          <w:sz w:val="22"/>
          <w:szCs w:val="22"/>
          <w:lang w:val="id-ID"/>
        </w:rPr>
        <w:t>.</w:t>
      </w:r>
      <w:r w:rsidRPr="005421AF">
        <w:rPr>
          <w:sz w:val="22"/>
          <w:szCs w:val="22"/>
          <w:lang w:val="id-ID"/>
        </w:rPr>
        <w:t xml:space="preserve"> kawasan</w:t>
      </w:r>
      <w:r w:rsidRPr="003052FC">
        <w:rPr>
          <w:color w:val="FFFFFF" w:themeColor="background1"/>
          <w:sz w:val="22"/>
          <w:szCs w:val="22"/>
          <w:lang w:val="id-ID"/>
        </w:rPr>
        <w:t>.</w:t>
      </w:r>
      <w:r w:rsidRPr="005421AF">
        <w:rPr>
          <w:sz w:val="22"/>
          <w:szCs w:val="22"/>
          <w:lang w:val="id-ID"/>
        </w:rPr>
        <w:t xml:space="preserve"> kumuh</w:t>
      </w:r>
      <w:r w:rsidRPr="003052FC">
        <w:rPr>
          <w:color w:val="FFFFFF" w:themeColor="background1"/>
          <w:sz w:val="22"/>
          <w:szCs w:val="22"/>
          <w:lang w:val="id-ID"/>
        </w:rPr>
        <w:t>.</w:t>
      </w:r>
      <w:r w:rsidRPr="005421AF">
        <w:rPr>
          <w:sz w:val="22"/>
          <w:szCs w:val="22"/>
          <w:lang w:val="id-ID"/>
        </w:rPr>
        <w:t xml:space="preserve"> pada deaerah persisir. Nelayan di  Kampung Teluk Batil memiliki jumlah nelayan yang cukup besar yang berjumlah 50 Orang</w:t>
      </w:r>
      <w:r>
        <w:rPr>
          <w:sz w:val="22"/>
          <w:szCs w:val="22"/>
          <w:lang w:val="id-ID"/>
        </w:rPr>
        <w:t>.</w:t>
      </w:r>
      <w:r w:rsidR="005749EC">
        <w:rPr>
          <w:sz w:val="22"/>
          <w:szCs w:val="22"/>
        </w:rPr>
        <w:t xml:space="preserve"> </w:t>
      </w:r>
      <w:r w:rsidR="005749EC" w:rsidRPr="005749EC">
        <w:rPr>
          <w:sz w:val="22"/>
          <w:szCs w:val="22"/>
        </w:rPr>
        <w:t xml:space="preserve">Adapun daftar nelayan yang berada di Kampung Teluk Batil dapat dijelaskan dalam. tabel. berikut. </w:t>
      </w:r>
      <w:proofErr w:type="gramStart"/>
      <w:r w:rsidR="005749EC" w:rsidRPr="005749EC">
        <w:rPr>
          <w:sz w:val="22"/>
          <w:szCs w:val="22"/>
        </w:rPr>
        <w:t>ini..</w:t>
      </w:r>
      <w:proofErr w:type="gramEnd"/>
    </w:p>
    <w:p w14:paraId="0DECC464" w14:textId="4F36F842" w:rsidR="005749EC" w:rsidRDefault="005749EC" w:rsidP="005421AF">
      <w:pPr>
        <w:pStyle w:val="Body"/>
        <w:spacing w:before="120"/>
        <w:rPr>
          <w:sz w:val="22"/>
          <w:szCs w:val="22"/>
        </w:rPr>
      </w:pPr>
    </w:p>
    <w:p w14:paraId="0ADEE435" w14:textId="23E56BC5" w:rsidR="005749EC" w:rsidRDefault="005749EC" w:rsidP="005421AF">
      <w:pPr>
        <w:pStyle w:val="Body"/>
        <w:spacing w:before="120"/>
        <w:rPr>
          <w:sz w:val="22"/>
          <w:szCs w:val="22"/>
        </w:rPr>
      </w:pPr>
    </w:p>
    <w:p w14:paraId="336425FB" w14:textId="2411D79E" w:rsidR="005749EC" w:rsidRDefault="005749EC" w:rsidP="005421AF">
      <w:pPr>
        <w:pStyle w:val="Body"/>
        <w:spacing w:before="120"/>
        <w:rPr>
          <w:sz w:val="22"/>
          <w:szCs w:val="22"/>
        </w:rPr>
      </w:pPr>
    </w:p>
    <w:p w14:paraId="5B897C2C" w14:textId="446D9188" w:rsidR="005749EC" w:rsidRDefault="005749EC" w:rsidP="005421AF">
      <w:pPr>
        <w:pStyle w:val="Body"/>
        <w:spacing w:before="120"/>
        <w:rPr>
          <w:sz w:val="22"/>
          <w:szCs w:val="22"/>
        </w:rPr>
      </w:pPr>
    </w:p>
    <w:p w14:paraId="3A74D750" w14:textId="4321E5D7" w:rsidR="005749EC" w:rsidRDefault="005749EC" w:rsidP="005749EC">
      <w:pPr>
        <w:pStyle w:val="Body"/>
        <w:spacing w:before="120"/>
        <w:ind w:firstLine="0"/>
        <w:jc w:val="center"/>
        <w:rPr>
          <w:sz w:val="22"/>
          <w:szCs w:val="22"/>
        </w:rPr>
      </w:pPr>
      <w:r>
        <w:rPr>
          <w:sz w:val="22"/>
          <w:szCs w:val="22"/>
        </w:rPr>
        <w:lastRenderedPageBreak/>
        <w:t>Tabel 1.1 jumlah Nelayan yang berada di Kampung Teluk Batil Tahun 2019</w:t>
      </w:r>
    </w:p>
    <w:tbl>
      <w:tblPr>
        <w:tblStyle w:val="TableGrid"/>
        <w:tblW w:w="0" w:type="auto"/>
        <w:tblInd w:w="108" w:type="dxa"/>
        <w:tblLook w:val="04A0" w:firstRow="1" w:lastRow="0" w:firstColumn="1" w:lastColumn="0" w:noHBand="0" w:noVBand="1"/>
      </w:tblPr>
      <w:tblGrid>
        <w:gridCol w:w="516"/>
        <w:gridCol w:w="2380"/>
        <w:gridCol w:w="1606"/>
      </w:tblGrid>
      <w:tr w:rsidR="005749EC" w:rsidRPr="005749EC" w14:paraId="7FEEA173" w14:textId="77777777" w:rsidTr="005749EC">
        <w:tc>
          <w:tcPr>
            <w:tcW w:w="516" w:type="dxa"/>
          </w:tcPr>
          <w:p w14:paraId="1FC2EA78" w14:textId="77777777" w:rsidR="005749EC" w:rsidRPr="005749EC" w:rsidRDefault="005749EC" w:rsidP="00D51F66">
            <w:pPr>
              <w:rPr>
                <w:b/>
                <w:sz w:val="22"/>
                <w:szCs w:val="22"/>
              </w:rPr>
            </w:pPr>
            <w:r w:rsidRPr="005749EC">
              <w:rPr>
                <w:b/>
                <w:sz w:val="22"/>
                <w:szCs w:val="22"/>
              </w:rPr>
              <w:t>No</w:t>
            </w:r>
          </w:p>
        </w:tc>
        <w:tc>
          <w:tcPr>
            <w:tcW w:w="2380" w:type="dxa"/>
          </w:tcPr>
          <w:p w14:paraId="13A9BF29" w14:textId="77777777" w:rsidR="005749EC" w:rsidRPr="005749EC" w:rsidRDefault="005749EC" w:rsidP="00D51F66">
            <w:pPr>
              <w:jc w:val="center"/>
              <w:rPr>
                <w:b/>
                <w:sz w:val="22"/>
                <w:szCs w:val="22"/>
              </w:rPr>
            </w:pPr>
            <w:r w:rsidRPr="005749EC">
              <w:rPr>
                <w:b/>
                <w:sz w:val="22"/>
                <w:szCs w:val="22"/>
              </w:rPr>
              <w:t>Nama</w:t>
            </w:r>
          </w:p>
        </w:tc>
        <w:tc>
          <w:tcPr>
            <w:tcW w:w="1606" w:type="dxa"/>
          </w:tcPr>
          <w:p w14:paraId="721738E5" w14:textId="77777777" w:rsidR="005749EC" w:rsidRPr="005749EC" w:rsidRDefault="005749EC" w:rsidP="00D51F66">
            <w:pPr>
              <w:jc w:val="center"/>
              <w:rPr>
                <w:b/>
                <w:sz w:val="22"/>
                <w:szCs w:val="22"/>
              </w:rPr>
            </w:pPr>
            <w:r w:rsidRPr="005749EC">
              <w:rPr>
                <w:b/>
                <w:sz w:val="22"/>
                <w:szCs w:val="22"/>
              </w:rPr>
              <w:t>Keterangan Pekerjaan</w:t>
            </w:r>
          </w:p>
        </w:tc>
      </w:tr>
      <w:tr w:rsidR="005749EC" w:rsidRPr="005749EC" w14:paraId="226DD5A3" w14:textId="77777777" w:rsidTr="005749EC">
        <w:tc>
          <w:tcPr>
            <w:tcW w:w="516" w:type="dxa"/>
          </w:tcPr>
          <w:p w14:paraId="00B4A727" w14:textId="77777777" w:rsidR="005749EC" w:rsidRPr="005749EC" w:rsidRDefault="005749EC" w:rsidP="00D51F66">
            <w:pPr>
              <w:rPr>
                <w:sz w:val="22"/>
                <w:szCs w:val="22"/>
              </w:rPr>
            </w:pPr>
            <w:r w:rsidRPr="005749EC">
              <w:rPr>
                <w:sz w:val="22"/>
                <w:szCs w:val="22"/>
              </w:rPr>
              <w:t>1.</w:t>
            </w:r>
          </w:p>
        </w:tc>
        <w:tc>
          <w:tcPr>
            <w:tcW w:w="2380" w:type="dxa"/>
            <w:vAlign w:val="center"/>
          </w:tcPr>
          <w:p w14:paraId="2D7D25B6" w14:textId="77777777" w:rsidR="005749EC" w:rsidRPr="005749EC" w:rsidRDefault="005749EC" w:rsidP="00D51F66">
            <w:pPr>
              <w:rPr>
                <w:color w:val="000000"/>
                <w:sz w:val="22"/>
                <w:szCs w:val="22"/>
                <w:lang w:eastAsia="id-ID"/>
              </w:rPr>
            </w:pPr>
            <w:r w:rsidRPr="005749EC">
              <w:rPr>
                <w:color w:val="000000"/>
                <w:sz w:val="22"/>
                <w:szCs w:val="22"/>
                <w:lang w:eastAsia="id-ID"/>
              </w:rPr>
              <w:t xml:space="preserve">Khaidir. M </w:t>
            </w:r>
          </w:p>
        </w:tc>
        <w:tc>
          <w:tcPr>
            <w:tcW w:w="1606" w:type="dxa"/>
          </w:tcPr>
          <w:p w14:paraId="351C86D8" w14:textId="77777777" w:rsidR="005749EC" w:rsidRPr="005749EC" w:rsidRDefault="005749EC" w:rsidP="00D51F66">
            <w:pPr>
              <w:jc w:val="center"/>
              <w:rPr>
                <w:sz w:val="22"/>
                <w:szCs w:val="22"/>
              </w:rPr>
            </w:pPr>
            <w:r w:rsidRPr="005749EC">
              <w:rPr>
                <w:sz w:val="22"/>
                <w:szCs w:val="22"/>
              </w:rPr>
              <w:t>Nelayan</w:t>
            </w:r>
          </w:p>
        </w:tc>
      </w:tr>
      <w:tr w:rsidR="005749EC" w:rsidRPr="005749EC" w14:paraId="0A4D5E88" w14:textId="77777777" w:rsidTr="005749EC">
        <w:tc>
          <w:tcPr>
            <w:tcW w:w="516" w:type="dxa"/>
          </w:tcPr>
          <w:p w14:paraId="6AA9A325" w14:textId="77777777" w:rsidR="005749EC" w:rsidRPr="005749EC" w:rsidRDefault="005749EC" w:rsidP="00D51F66">
            <w:pPr>
              <w:rPr>
                <w:sz w:val="22"/>
                <w:szCs w:val="22"/>
              </w:rPr>
            </w:pPr>
            <w:r w:rsidRPr="005749EC">
              <w:rPr>
                <w:sz w:val="22"/>
                <w:szCs w:val="22"/>
              </w:rPr>
              <w:t>2.</w:t>
            </w:r>
          </w:p>
        </w:tc>
        <w:tc>
          <w:tcPr>
            <w:tcW w:w="2380" w:type="dxa"/>
            <w:vAlign w:val="center"/>
          </w:tcPr>
          <w:p w14:paraId="08E4AB3B" w14:textId="77777777" w:rsidR="005749EC" w:rsidRPr="005749EC" w:rsidRDefault="005749EC" w:rsidP="00D51F66">
            <w:pPr>
              <w:rPr>
                <w:color w:val="000000"/>
                <w:sz w:val="22"/>
                <w:szCs w:val="22"/>
                <w:lang w:eastAsia="id-ID"/>
              </w:rPr>
            </w:pPr>
            <w:r w:rsidRPr="005749EC">
              <w:rPr>
                <w:color w:val="000000"/>
                <w:sz w:val="22"/>
                <w:szCs w:val="22"/>
                <w:lang w:eastAsia="id-ID"/>
              </w:rPr>
              <w:t>Samsur</w:t>
            </w:r>
          </w:p>
        </w:tc>
        <w:tc>
          <w:tcPr>
            <w:tcW w:w="1606" w:type="dxa"/>
          </w:tcPr>
          <w:p w14:paraId="4789BE11" w14:textId="77777777" w:rsidR="005749EC" w:rsidRPr="005749EC" w:rsidRDefault="005749EC" w:rsidP="00D51F66">
            <w:pPr>
              <w:jc w:val="center"/>
              <w:rPr>
                <w:sz w:val="22"/>
                <w:szCs w:val="22"/>
              </w:rPr>
            </w:pPr>
            <w:r w:rsidRPr="005749EC">
              <w:rPr>
                <w:sz w:val="22"/>
                <w:szCs w:val="22"/>
              </w:rPr>
              <w:t>Nelayan</w:t>
            </w:r>
          </w:p>
        </w:tc>
      </w:tr>
      <w:tr w:rsidR="005749EC" w:rsidRPr="005749EC" w14:paraId="6967AB8B" w14:textId="77777777" w:rsidTr="005749EC">
        <w:tc>
          <w:tcPr>
            <w:tcW w:w="516" w:type="dxa"/>
          </w:tcPr>
          <w:p w14:paraId="55303E67" w14:textId="77777777" w:rsidR="005749EC" w:rsidRPr="005749EC" w:rsidRDefault="005749EC" w:rsidP="00D51F66">
            <w:pPr>
              <w:rPr>
                <w:sz w:val="22"/>
                <w:szCs w:val="22"/>
              </w:rPr>
            </w:pPr>
            <w:r w:rsidRPr="005749EC">
              <w:rPr>
                <w:sz w:val="22"/>
                <w:szCs w:val="22"/>
              </w:rPr>
              <w:t>3.</w:t>
            </w:r>
          </w:p>
        </w:tc>
        <w:tc>
          <w:tcPr>
            <w:tcW w:w="2380" w:type="dxa"/>
            <w:vAlign w:val="center"/>
          </w:tcPr>
          <w:p w14:paraId="36D6DBB2" w14:textId="77777777" w:rsidR="005749EC" w:rsidRPr="005749EC" w:rsidRDefault="005749EC" w:rsidP="00D51F66">
            <w:pPr>
              <w:rPr>
                <w:color w:val="000000"/>
                <w:sz w:val="22"/>
                <w:szCs w:val="22"/>
                <w:lang w:eastAsia="id-ID"/>
              </w:rPr>
            </w:pPr>
            <w:r w:rsidRPr="005749EC">
              <w:rPr>
                <w:color w:val="000000"/>
                <w:sz w:val="22"/>
                <w:szCs w:val="22"/>
                <w:lang w:eastAsia="id-ID"/>
              </w:rPr>
              <w:t>Ujang/Bokop</w:t>
            </w:r>
          </w:p>
        </w:tc>
        <w:tc>
          <w:tcPr>
            <w:tcW w:w="1606" w:type="dxa"/>
          </w:tcPr>
          <w:p w14:paraId="6BB7132E" w14:textId="77777777" w:rsidR="005749EC" w:rsidRPr="005749EC" w:rsidRDefault="005749EC" w:rsidP="00D51F66">
            <w:pPr>
              <w:jc w:val="center"/>
              <w:rPr>
                <w:sz w:val="22"/>
                <w:szCs w:val="22"/>
              </w:rPr>
            </w:pPr>
            <w:r w:rsidRPr="005749EC">
              <w:rPr>
                <w:sz w:val="22"/>
                <w:szCs w:val="22"/>
              </w:rPr>
              <w:t>Nelayan</w:t>
            </w:r>
          </w:p>
        </w:tc>
      </w:tr>
      <w:tr w:rsidR="005749EC" w:rsidRPr="005749EC" w14:paraId="273DCF89" w14:textId="77777777" w:rsidTr="005749EC">
        <w:tc>
          <w:tcPr>
            <w:tcW w:w="516" w:type="dxa"/>
          </w:tcPr>
          <w:p w14:paraId="492CD9A0" w14:textId="77777777" w:rsidR="005749EC" w:rsidRPr="005749EC" w:rsidRDefault="005749EC" w:rsidP="00D51F66">
            <w:pPr>
              <w:rPr>
                <w:sz w:val="22"/>
                <w:szCs w:val="22"/>
              </w:rPr>
            </w:pPr>
            <w:r w:rsidRPr="005749EC">
              <w:rPr>
                <w:sz w:val="22"/>
                <w:szCs w:val="22"/>
              </w:rPr>
              <w:t>4.</w:t>
            </w:r>
          </w:p>
        </w:tc>
        <w:tc>
          <w:tcPr>
            <w:tcW w:w="2380" w:type="dxa"/>
            <w:vAlign w:val="center"/>
          </w:tcPr>
          <w:p w14:paraId="58A598B4" w14:textId="77777777" w:rsidR="005749EC" w:rsidRPr="005749EC" w:rsidRDefault="005749EC" w:rsidP="00D51F66">
            <w:pPr>
              <w:rPr>
                <w:color w:val="000000"/>
                <w:sz w:val="22"/>
                <w:szCs w:val="22"/>
                <w:lang w:eastAsia="id-ID"/>
              </w:rPr>
            </w:pPr>
            <w:r w:rsidRPr="005749EC">
              <w:rPr>
                <w:color w:val="000000"/>
                <w:sz w:val="22"/>
                <w:szCs w:val="22"/>
                <w:lang w:eastAsia="id-ID"/>
              </w:rPr>
              <w:t>Kandar/Pance</w:t>
            </w:r>
          </w:p>
        </w:tc>
        <w:tc>
          <w:tcPr>
            <w:tcW w:w="1606" w:type="dxa"/>
          </w:tcPr>
          <w:p w14:paraId="63E01977" w14:textId="77777777" w:rsidR="005749EC" w:rsidRPr="005749EC" w:rsidRDefault="005749EC" w:rsidP="00D51F66">
            <w:pPr>
              <w:jc w:val="center"/>
              <w:rPr>
                <w:sz w:val="22"/>
                <w:szCs w:val="22"/>
              </w:rPr>
            </w:pPr>
            <w:r w:rsidRPr="005749EC">
              <w:rPr>
                <w:sz w:val="22"/>
                <w:szCs w:val="22"/>
              </w:rPr>
              <w:t>Nelayan</w:t>
            </w:r>
          </w:p>
        </w:tc>
      </w:tr>
      <w:tr w:rsidR="005749EC" w:rsidRPr="005749EC" w14:paraId="350556DA" w14:textId="77777777" w:rsidTr="005749EC">
        <w:tc>
          <w:tcPr>
            <w:tcW w:w="516" w:type="dxa"/>
          </w:tcPr>
          <w:p w14:paraId="094F846D" w14:textId="77777777" w:rsidR="005749EC" w:rsidRPr="005749EC" w:rsidRDefault="005749EC" w:rsidP="00D51F66">
            <w:pPr>
              <w:rPr>
                <w:sz w:val="22"/>
                <w:szCs w:val="22"/>
              </w:rPr>
            </w:pPr>
            <w:r w:rsidRPr="005749EC">
              <w:rPr>
                <w:sz w:val="22"/>
                <w:szCs w:val="22"/>
              </w:rPr>
              <w:t>5.</w:t>
            </w:r>
          </w:p>
        </w:tc>
        <w:tc>
          <w:tcPr>
            <w:tcW w:w="2380" w:type="dxa"/>
            <w:vAlign w:val="center"/>
          </w:tcPr>
          <w:p w14:paraId="4A981247" w14:textId="77777777" w:rsidR="005749EC" w:rsidRPr="005749EC" w:rsidRDefault="005749EC" w:rsidP="00D51F66">
            <w:pPr>
              <w:rPr>
                <w:color w:val="000000"/>
                <w:sz w:val="22"/>
                <w:szCs w:val="22"/>
                <w:lang w:eastAsia="id-ID"/>
              </w:rPr>
            </w:pPr>
            <w:r w:rsidRPr="005749EC">
              <w:rPr>
                <w:color w:val="000000"/>
                <w:sz w:val="22"/>
                <w:szCs w:val="22"/>
                <w:lang w:eastAsia="id-ID"/>
              </w:rPr>
              <w:t>Riyanto</w:t>
            </w:r>
          </w:p>
        </w:tc>
        <w:tc>
          <w:tcPr>
            <w:tcW w:w="1606" w:type="dxa"/>
          </w:tcPr>
          <w:p w14:paraId="47020EFA" w14:textId="77777777" w:rsidR="005749EC" w:rsidRPr="005749EC" w:rsidRDefault="005749EC" w:rsidP="00D51F66">
            <w:pPr>
              <w:jc w:val="center"/>
              <w:rPr>
                <w:sz w:val="22"/>
                <w:szCs w:val="22"/>
              </w:rPr>
            </w:pPr>
            <w:r w:rsidRPr="005749EC">
              <w:rPr>
                <w:sz w:val="22"/>
                <w:szCs w:val="22"/>
              </w:rPr>
              <w:t>Nelayan</w:t>
            </w:r>
          </w:p>
        </w:tc>
      </w:tr>
      <w:tr w:rsidR="005749EC" w:rsidRPr="005749EC" w14:paraId="21199AE4" w14:textId="77777777" w:rsidTr="005749EC">
        <w:tc>
          <w:tcPr>
            <w:tcW w:w="516" w:type="dxa"/>
          </w:tcPr>
          <w:p w14:paraId="28E1AE5B" w14:textId="77777777" w:rsidR="005749EC" w:rsidRPr="005749EC" w:rsidRDefault="005749EC" w:rsidP="00D51F66">
            <w:pPr>
              <w:rPr>
                <w:sz w:val="22"/>
                <w:szCs w:val="22"/>
              </w:rPr>
            </w:pPr>
            <w:r w:rsidRPr="005749EC">
              <w:rPr>
                <w:sz w:val="22"/>
                <w:szCs w:val="22"/>
              </w:rPr>
              <w:t>6.</w:t>
            </w:r>
          </w:p>
        </w:tc>
        <w:tc>
          <w:tcPr>
            <w:tcW w:w="2380" w:type="dxa"/>
            <w:vAlign w:val="center"/>
          </w:tcPr>
          <w:p w14:paraId="74EAA5A2" w14:textId="77777777" w:rsidR="005749EC" w:rsidRPr="005749EC" w:rsidRDefault="005749EC" w:rsidP="00D51F66">
            <w:pPr>
              <w:rPr>
                <w:color w:val="000000"/>
                <w:sz w:val="22"/>
                <w:szCs w:val="22"/>
                <w:lang w:eastAsia="id-ID"/>
              </w:rPr>
            </w:pPr>
            <w:r w:rsidRPr="005749EC">
              <w:rPr>
                <w:color w:val="000000"/>
                <w:sz w:val="22"/>
                <w:szCs w:val="22"/>
                <w:lang w:eastAsia="id-ID"/>
              </w:rPr>
              <w:t>Hermansyah/Herman</w:t>
            </w:r>
          </w:p>
        </w:tc>
        <w:tc>
          <w:tcPr>
            <w:tcW w:w="1606" w:type="dxa"/>
          </w:tcPr>
          <w:p w14:paraId="68E12A1D" w14:textId="77777777" w:rsidR="005749EC" w:rsidRPr="005749EC" w:rsidRDefault="005749EC" w:rsidP="00D51F66">
            <w:pPr>
              <w:jc w:val="center"/>
              <w:rPr>
                <w:sz w:val="22"/>
                <w:szCs w:val="22"/>
              </w:rPr>
            </w:pPr>
            <w:r w:rsidRPr="005749EC">
              <w:rPr>
                <w:sz w:val="22"/>
                <w:szCs w:val="22"/>
              </w:rPr>
              <w:t>Nelayan</w:t>
            </w:r>
          </w:p>
        </w:tc>
      </w:tr>
      <w:tr w:rsidR="005749EC" w:rsidRPr="005749EC" w14:paraId="6EE23C9B" w14:textId="77777777" w:rsidTr="005749EC">
        <w:tc>
          <w:tcPr>
            <w:tcW w:w="516" w:type="dxa"/>
          </w:tcPr>
          <w:p w14:paraId="6E57D612" w14:textId="77777777" w:rsidR="005749EC" w:rsidRPr="005749EC" w:rsidRDefault="005749EC" w:rsidP="00D51F66">
            <w:pPr>
              <w:rPr>
                <w:sz w:val="22"/>
                <w:szCs w:val="22"/>
              </w:rPr>
            </w:pPr>
            <w:r w:rsidRPr="005749EC">
              <w:rPr>
                <w:sz w:val="22"/>
                <w:szCs w:val="22"/>
              </w:rPr>
              <w:t>7.</w:t>
            </w:r>
          </w:p>
        </w:tc>
        <w:tc>
          <w:tcPr>
            <w:tcW w:w="2380" w:type="dxa"/>
            <w:vAlign w:val="center"/>
          </w:tcPr>
          <w:p w14:paraId="3ABC680D" w14:textId="77777777" w:rsidR="005749EC" w:rsidRPr="005749EC" w:rsidRDefault="005749EC" w:rsidP="00D51F66">
            <w:pPr>
              <w:rPr>
                <w:color w:val="000000"/>
                <w:sz w:val="22"/>
                <w:szCs w:val="22"/>
                <w:lang w:eastAsia="id-ID"/>
              </w:rPr>
            </w:pPr>
            <w:r w:rsidRPr="005749EC">
              <w:rPr>
                <w:color w:val="000000"/>
                <w:sz w:val="22"/>
                <w:szCs w:val="22"/>
                <w:lang w:eastAsia="id-ID"/>
              </w:rPr>
              <w:t>M. Syarif/Ayip</w:t>
            </w:r>
          </w:p>
        </w:tc>
        <w:tc>
          <w:tcPr>
            <w:tcW w:w="1606" w:type="dxa"/>
          </w:tcPr>
          <w:p w14:paraId="68F089C5" w14:textId="77777777" w:rsidR="005749EC" w:rsidRPr="005749EC" w:rsidRDefault="005749EC" w:rsidP="00D51F66">
            <w:pPr>
              <w:jc w:val="center"/>
              <w:rPr>
                <w:sz w:val="22"/>
                <w:szCs w:val="22"/>
              </w:rPr>
            </w:pPr>
            <w:r w:rsidRPr="005749EC">
              <w:rPr>
                <w:sz w:val="22"/>
                <w:szCs w:val="22"/>
              </w:rPr>
              <w:t>Nelayan</w:t>
            </w:r>
          </w:p>
        </w:tc>
      </w:tr>
      <w:tr w:rsidR="005749EC" w:rsidRPr="005749EC" w14:paraId="6FD2E58C" w14:textId="77777777" w:rsidTr="005749EC">
        <w:tc>
          <w:tcPr>
            <w:tcW w:w="516" w:type="dxa"/>
          </w:tcPr>
          <w:p w14:paraId="783BF1AE" w14:textId="77777777" w:rsidR="005749EC" w:rsidRPr="005749EC" w:rsidRDefault="005749EC" w:rsidP="00D51F66">
            <w:pPr>
              <w:rPr>
                <w:sz w:val="22"/>
                <w:szCs w:val="22"/>
              </w:rPr>
            </w:pPr>
            <w:r w:rsidRPr="005749EC">
              <w:rPr>
                <w:sz w:val="22"/>
                <w:szCs w:val="22"/>
              </w:rPr>
              <w:t>8.</w:t>
            </w:r>
          </w:p>
        </w:tc>
        <w:tc>
          <w:tcPr>
            <w:tcW w:w="2380" w:type="dxa"/>
            <w:vAlign w:val="center"/>
          </w:tcPr>
          <w:p w14:paraId="2EB3854A" w14:textId="77777777" w:rsidR="005749EC" w:rsidRPr="005749EC" w:rsidRDefault="005749EC" w:rsidP="00D51F66">
            <w:pPr>
              <w:rPr>
                <w:color w:val="000000"/>
                <w:sz w:val="22"/>
                <w:szCs w:val="22"/>
                <w:lang w:eastAsia="id-ID"/>
              </w:rPr>
            </w:pPr>
            <w:r w:rsidRPr="005749EC">
              <w:rPr>
                <w:color w:val="000000"/>
                <w:sz w:val="22"/>
                <w:szCs w:val="22"/>
                <w:lang w:eastAsia="id-ID"/>
              </w:rPr>
              <w:t>M. Hatta/Atta</w:t>
            </w:r>
          </w:p>
        </w:tc>
        <w:tc>
          <w:tcPr>
            <w:tcW w:w="1606" w:type="dxa"/>
          </w:tcPr>
          <w:p w14:paraId="380D4312" w14:textId="77777777" w:rsidR="005749EC" w:rsidRPr="005749EC" w:rsidRDefault="005749EC" w:rsidP="00D51F66">
            <w:pPr>
              <w:jc w:val="center"/>
              <w:rPr>
                <w:sz w:val="22"/>
                <w:szCs w:val="22"/>
              </w:rPr>
            </w:pPr>
            <w:r w:rsidRPr="005749EC">
              <w:rPr>
                <w:sz w:val="22"/>
                <w:szCs w:val="22"/>
              </w:rPr>
              <w:t>Nelayan</w:t>
            </w:r>
          </w:p>
        </w:tc>
      </w:tr>
      <w:tr w:rsidR="005749EC" w:rsidRPr="005749EC" w14:paraId="281AC77C" w14:textId="77777777" w:rsidTr="005749EC">
        <w:tc>
          <w:tcPr>
            <w:tcW w:w="516" w:type="dxa"/>
          </w:tcPr>
          <w:p w14:paraId="08BD2E2A" w14:textId="77777777" w:rsidR="005749EC" w:rsidRPr="005749EC" w:rsidRDefault="005749EC" w:rsidP="00D51F66">
            <w:pPr>
              <w:rPr>
                <w:sz w:val="22"/>
                <w:szCs w:val="22"/>
              </w:rPr>
            </w:pPr>
            <w:r w:rsidRPr="005749EC">
              <w:rPr>
                <w:sz w:val="22"/>
                <w:szCs w:val="22"/>
              </w:rPr>
              <w:t>9.</w:t>
            </w:r>
          </w:p>
        </w:tc>
        <w:tc>
          <w:tcPr>
            <w:tcW w:w="2380" w:type="dxa"/>
            <w:vAlign w:val="center"/>
          </w:tcPr>
          <w:p w14:paraId="5CA0AFF0" w14:textId="77777777" w:rsidR="005749EC" w:rsidRPr="005749EC" w:rsidRDefault="005749EC" w:rsidP="00D51F66">
            <w:pPr>
              <w:rPr>
                <w:color w:val="000000"/>
                <w:sz w:val="22"/>
                <w:szCs w:val="22"/>
                <w:lang w:eastAsia="id-ID"/>
              </w:rPr>
            </w:pPr>
            <w:r w:rsidRPr="005749EC">
              <w:rPr>
                <w:color w:val="000000"/>
                <w:sz w:val="22"/>
                <w:szCs w:val="22"/>
                <w:lang w:eastAsia="id-ID"/>
              </w:rPr>
              <w:t>Ari Susilo Agung</w:t>
            </w:r>
          </w:p>
        </w:tc>
        <w:tc>
          <w:tcPr>
            <w:tcW w:w="1606" w:type="dxa"/>
          </w:tcPr>
          <w:p w14:paraId="1B8A6A40" w14:textId="77777777" w:rsidR="005749EC" w:rsidRPr="005749EC" w:rsidRDefault="005749EC" w:rsidP="00D51F66">
            <w:pPr>
              <w:jc w:val="center"/>
              <w:rPr>
                <w:sz w:val="22"/>
                <w:szCs w:val="22"/>
              </w:rPr>
            </w:pPr>
            <w:r w:rsidRPr="005749EC">
              <w:rPr>
                <w:sz w:val="22"/>
                <w:szCs w:val="22"/>
              </w:rPr>
              <w:t>Nelayan</w:t>
            </w:r>
          </w:p>
        </w:tc>
      </w:tr>
      <w:tr w:rsidR="005749EC" w:rsidRPr="005749EC" w14:paraId="3AD964B8" w14:textId="77777777" w:rsidTr="005749EC">
        <w:tc>
          <w:tcPr>
            <w:tcW w:w="516" w:type="dxa"/>
          </w:tcPr>
          <w:p w14:paraId="2663964C" w14:textId="77777777" w:rsidR="005749EC" w:rsidRPr="005749EC" w:rsidRDefault="005749EC" w:rsidP="00D51F66">
            <w:pPr>
              <w:rPr>
                <w:sz w:val="22"/>
                <w:szCs w:val="22"/>
              </w:rPr>
            </w:pPr>
            <w:r w:rsidRPr="005749EC">
              <w:rPr>
                <w:sz w:val="22"/>
                <w:szCs w:val="22"/>
              </w:rPr>
              <w:t>10.</w:t>
            </w:r>
          </w:p>
        </w:tc>
        <w:tc>
          <w:tcPr>
            <w:tcW w:w="2380" w:type="dxa"/>
            <w:vAlign w:val="center"/>
          </w:tcPr>
          <w:p w14:paraId="5589A891" w14:textId="77777777" w:rsidR="005749EC" w:rsidRPr="005749EC" w:rsidRDefault="005749EC" w:rsidP="00D51F66">
            <w:pPr>
              <w:rPr>
                <w:color w:val="000000"/>
                <w:sz w:val="22"/>
                <w:szCs w:val="22"/>
                <w:lang w:eastAsia="id-ID"/>
              </w:rPr>
            </w:pPr>
            <w:r w:rsidRPr="005749EC">
              <w:rPr>
                <w:color w:val="000000"/>
                <w:sz w:val="22"/>
                <w:szCs w:val="22"/>
                <w:lang w:eastAsia="id-ID"/>
              </w:rPr>
              <w:t>Gani</w:t>
            </w:r>
          </w:p>
        </w:tc>
        <w:tc>
          <w:tcPr>
            <w:tcW w:w="1606" w:type="dxa"/>
          </w:tcPr>
          <w:p w14:paraId="1D149D0B" w14:textId="77777777" w:rsidR="005749EC" w:rsidRPr="005749EC" w:rsidRDefault="005749EC" w:rsidP="00D51F66">
            <w:pPr>
              <w:jc w:val="center"/>
              <w:rPr>
                <w:sz w:val="22"/>
                <w:szCs w:val="22"/>
              </w:rPr>
            </w:pPr>
            <w:r w:rsidRPr="005749EC">
              <w:rPr>
                <w:sz w:val="22"/>
                <w:szCs w:val="22"/>
              </w:rPr>
              <w:t>Nelayan</w:t>
            </w:r>
          </w:p>
        </w:tc>
      </w:tr>
      <w:tr w:rsidR="005749EC" w:rsidRPr="005749EC" w14:paraId="4CE59F8D" w14:textId="77777777" w:rsidTr="005749EC">
        <w:tc>
          <w:tcPr>
            <w:tcW w:w="516" w:type="dxa"/>
          </w:tcPr>
          <w:p w14:paraId="40F9C9C0" w14:textId="77777777" w:rsidR="005749EC" w:rsidRPr="005749EC" w:rsidRDefault="005749EC" w:rsidP="00D51F66">
            <w:pPr>
              <w:rPr>
                <w:sz w:val="22"/>
                <w:szCs w:val="22"/>
              </w:rPr>
            </w:pPr>
            <w:r w:rsidRPr="005749EC">
              <w:rPr>
                <w:sz w:val="22"/>
                <w:szCs w:val="22"/>
              </w:rPr>
              <w:t>11.</w:t>
            </w:r>
          </w:p>
        </w:tc>
        <w:tc>
          <w:tcPr>
            <w:tcW w:w="2380" w:type="dxa"/>
            <w:vAlign w:val="center"/>
          </w:tcPr>
          <w:p w14:paraId="49BD9B99" w14:textId="77777777" w:rsidR="005749EC" w:rsidRPr="005749EC" w:rsidRDefault="005749EC" w:rsidP="00D51F66">
            <w:pPr>
              <w:rPr>
                <w:color w:val="000000"/>
                <w:sz w:val="22"/>
                <w:szCs w:val="22"/>
                <w:lang w:eastAsia="id-ID"/>
              </w:rPr>
            </w:pPr>
            <w:r w:rsidRPr="005749EC">
              <w:rPr>
                <w:color w:val="000000"/>
                <w:sz w:val="22"/>
                <w:szCs w:val="22"/>
                <w:lang w:eastAsia="id-ID"/>
              </w:rPr>
              <w:t>Abdullah/Dolah</w:t>
            </w:r>
          </w:p>
        </w:tc>
        <w:tc>
          <w:tcPr>
            <w:tcW w:w="1606" w:type="dxa"/>
          </w:tcPr>
          <w:p w14:paraId="0A07160D" w14:textId="77777777" w:rsidR="005749EC" w:rsidRPr="005749EC" w:rsidRDefault="005749EC" w:rsidP="00D51F66">
            <w:pPr>
              <w:jc w:val="center"/>
              <w:rPr>
                <w:sz w:val="22"/>
                <w:szCs w:val="22"/>
              </w:rPr>
            </w:pPr>
            <w:r w:rsidRPr="005749EC">
              <w:rPr>
                <w:sz w:val="22"/>
                <w:szCs w:val="22"/>
              </w:rPr>
              <w:t>Nelayan</w:t>
            </w:r>
          </w:p>
        </w:tc>
      </w:tr>
      <w:tr w:rsidR="005749EC" w:rsidRPr="005749EC" w14:paraId="19CBB876" w14:textId="77777777" w:rsidTr="005749EC">
        <w:tc>
          <w:tcPr>
            <w:tcW w:w="516" w:type="dxa"/>
          </w:tcPr>
          <w:p w14:paraId="2026D238" w14:textId="77777777" w:rsidR="005749EC" w:rsidRPr="005749EC" w:rsidRDefault="005749EC" w:rsidP="00D51F66">
            <w:pPr>
              <w:rPr>
                <w:sz w:val="22"/>
                <w:szCs w:val="22"/>
              </w:rPr>
            </w:pPr>
            <w:r w:rsidRPr="005749EC">
              <w:rPr>
                <w:sz w:val="22"/>
                <w:szCs w:val="22"/>
              </w:rPr>
              <w:t>12.</w:t>
            </w:r>
          </w:p>
        </w:tc>
        <w:tc>
          <w:tcPr>
            <w:tcW w:w="2380" w:type="dxa"/>
            <w:vAlign w:val="center"/>
          </w:tcPr>
          <w:p w14:paraId="0C5B7AB3" w14:textId="77777777" w:rsidR="005749EC" w:rsidRPr="005749EC" w:rsidRDefault="005749EC" w:rsidP="00D51F66">
            <w:pPr>
              <w:rPr>
                <w:color w:val="000000"/>
                <w:sz w:val="22"/>
                <w:szCs w:val="22"/>
                <w:lang w:eastAsia="id-ID"/>
              </w:rPr>
            </w:pPr>
            <w:r w:rsidRPr="005749EC">
              <w:rPr>
                <w:color w:val="000000"/>
                <w:sz w:val="22"/>
                <w:szCs w:val="22"/>
                <w:lang w:eastAsia="id-ID"/>
              </w:rPr>
              <w:t>Samadi</w:t>
            </w:r>
          </w:p>
        </w:tc>
        <w:tc>
          <w:tcPr>
            <w:tcW w:w="1606" w:type="dxa"/>
          </w:tcPr>
          <w:p w14:paraId="2C7EDC07" w14:textId="77777777" w:rsidR="005749EC" w:rsidRPr="005749EC" w:rsidRDefault="005749EC" w:rsidP="00D51F66">
            <w:pPr>
              <w:jc w:val="center"/>
              <w:rPr>
                <w:sz w:val="22"/>
                <w:szCs w:val="22"/>
              </w:rPr>
            </w:pPr>
            <w:r w:rsidRPr="005749EC">
              <w:rPr>
                <w:sz w:val="22"/>
                <w:szCs w:val="22"/>
              </w:rPr>
              <w:t>Nelayan</w:t>
            </w:r>
          </w:p>
        </w:tc>
      </w:tr>
      <w:tr w:rsidR="005749EC" w:rsidRPr="005749EC" w14:paraId="693D6908" w14:textId="77777777" w:rsidTr="005749EC">
        <w:tc>
          <w:tcPr>
            <w:tcW w:w="516" w:type="dxa"/>
          </w:tcPr>
          <w:p w14:paraId="37703805" w14:textId="77777777" w:rsidR="005749EC" w:rsidRPr="005749EC" w:rsidRDefault="005749EC" w:rsidP="00D51F66">
            <w:pPr>
              <w:rPr>
                <w:sz w:val="22"/>
                <w:szCs w:val="22"/>
              </w:rPr>
            </w:pPr>
            <w:r w:rsidRPr="005749EC">
              <w:rPr>
                <w:sz w:val="22"/>
                <w:szCs w:val="22"/>
              </w:rPr>
              <w:t>13.</w:t>
            </w:r>
          </w:p>
        </w:tc>
        <w:tc>
          <w:tcPr>
            <w:tcW w:w="2380" w:type="dxa"/>
            <w:vAlign w:val="center"/>
          </w:tcPr>
          <w:p w14:paraId="6721F7A6" w14:textId="77777777" w:rsidR="005749EC" w:rsidRPr="005749EC" w:rsidRDefault="005749EC" w:rsidP="00D51F66">
            <w:pPr>
              <w:rPr>
                <w:color w:val="000000"/>
                <w:sz w:val="22"/>
                <w:szCs w:val="22"/>
                <w:lang w:eastAsia="id-ID"/>
              </w:rPr>
            </w:pPr>
            <w:r w:rsidRPr="005749EC">
              <w:rPr>
                <w:color w:val="000000"/>
                <w:sz w:val="22"/>
                <w:szCs w:val="22"/>
                <w:lang w:eastAsia="id-ID"/>
              </w:rPr>
              <w:t>Fadli/Fadel</w:t>
            </w:r>
          </w:p>
        </w:tc>
        <w:tc>
          <w:tcPr>
            <w:tcW w:w="1606" w:type="dxa"/>
          </w:tcPr>
          <w:p w14:paraId="1D26815C" w14:textId="77777777" w:rsidR="005749EC" w:rsidRPr="005749EC" w:rsidRDefault="005749EC" w:rsidP="00D51F66">
            <w:pPr>
              <w:jc w:val="center"/>
              <w:rPr>
                <w:sz w:val="22"/>
                <w:szCs w:val="22"/>
              </w:rPr>
            </w:pPr>
            <w:r w:rsidRPr="005749EC">
              <w:rPr>
                <w:sz w:val="22"/>
                <w:szCs w:val="22"/>
              </w:rPr>
              <w:t>Nelayan</w:t>
            </w:r>
          </w:p>
        </w:tc>
      </w:tr>
      <w:tr w:rsidR="005749EC" w:rsidRPr="005749EC" w14:paraId="35430DE1" w14:textId="77777777" w:rsidTr="005749EC">
        <w:tc>
          <w:tcPr>
            <w:tcW w:w="516" w:type="dxa"/>
          </w:tcPr>
          <w:p w14:paraId="73F3441A" w14:textId="77777777" w:rsidR="005749EC" w:rsidRPr="005749EC" w:rsidRDefault="005749EC" w:rsidP="00D51F66">
            <w:pPr>
              <w:rPr>
                <w:sz w:val="22"/>
                <w:szCs w:val="22"/>
              </w:rPr>
            </w:pPr>
            <w:r w:rsidRPr="005749EC">
              <w:rPr>
                <w:sz w:val="22"/>
                <w:szCs w:val="22"/>
              </w:rPr>
              <w:t>14.</w:t>
            </w:r>
          </w:p>
        </w:tc>
        <w:tc>
          <w:tcPr>
            <w:tcW w:w="2380" w:type="dxa"/>
            <w:vAlign w:val="center"/>
          </w:tcPr>
          <w:p w14:paraId="56887E5F" w14:textId="77777777" w:rsidR="005749EC" w:rsidRPr="005749EC" w:rsidRDefault="005749EC" w:rsidP="00D51F66">
            <w:pPr>
              <w:rPr>
                <w:color w:val="000000"/>
                <w:sz w:val="22"/>
                <w:szCs w:val="22"/>
                <w:lang w:eastAsia="id-ID"/>
              </w:rPr>
            </w:pPr>
            <w:r w:rsidRPr="005749EC">
              <w:rPr>
                <w:color w:val="000000"/>
                <w:sz w:val="22"/>
                <w:szCs w:val="22"/>
                <w:lang w:eastAsia="id-ID"/>
              </w:rPr>
              <w:t>Leman</w:t>
            </w:r>
          </w:p>
        </w:tc>
        <w:tc>
          <w:tcPr>
            <w:tcW w:w="1606" w:type="dxa"/>
          </w:tcPr>
          <w:p w14:paraId="4D64F620" w14:textId="77777777" w:rsidR="005749EC" w:rsidRPr="005749EC" w:rsidRDefault="005749EC" w:rsidP="00D51F66">
            <w:pPr>
              <w:jc w:val="center"/>
              <w:rPr>
                <w:sz w:val="22"/>
                <w:szCs w:val="22"/>
              </w:rPr>
            </w:pPr>
            <w:r w:rsidRPr="005749EC">
              <w:rPr>
                <w:sz w:val="22"/>
                <w:szCs w:val="22"/>
              </w:rPr>
              <w:t>Nelayan</w:t>
            </w:r>
          </w:p>
        </w:tc>
      </w:tr>
      <w:tr w:rsidR="005749EC" w:rsidRPr="005749EC" w14:paraId="7E23F423" w14:textId="77777777" w:rsidTr="005749EC">
        <w:tc>
          <w:tcPr>
            <w:tcW w:w="516" w:type="dxa"/>
          </w:tcPr>
          <w:p w14:paraId="68784BED" w14:textId="77777777" w:rsidR="005749EC" w:rsidRPr="005749EC" w:rsidRDefault="005749EC" w:rsidP="00D51F66">
            <w:pPr>
              <w:rPr>
                <w:sz w:val="22"/>
                <w:szCs w:val="22"/>
              </w:rPr>
            </w:pPr>
            <w:r w:rsidRPr="005749EC">
              <w:rPr>
                <w:sz w:val="22"/>
                <w:szCs w:val="22"/>
              </w:rPr>
              <w:t>15.</w:t>
            </w:r>
          </w:p>
        </w:tc>
        <w:tc>
          <w:tcPr>
            <w:tcW w:w="2380" w:type="dxa"/>
            <w:vAlign w:val="center"/>
          </w:tcPr>
          <w:p w14:paraId="6A059F1B" w14:textId="77777777" w:rsidR="005749EC" w:rsidRPr="005749EC" w:rsidRDefault="005749EC" w:rsidP="00D51F66">
            <w:pPr>
              <w:rPr>
                <w:color w:val="000000"/>
                <w:sz w:val="22"/>
                <w:szCs w:val="22"/>
                <w:lang w:eastAsia="id-ID"/>
              </w:rPr>
            </w:pPr>
            <w:r w:rsidRPr="005749EC">
              <w:rPr>
                <w:color w:val="000000"/>
                <w:sz w:val="22"/>
                <w:szCs w:val="22"/>
                <w:lang w:eastAsia="id-ID"/>
              </w:rPr>
              <w:t>Ibrahim</w:t>
            </w:r>
          </w:p>
        </w:tc>
        <w:tc>
          <w:tcPr>
            <w:tcW w:w="1606" w:type="dxa"/>
          </w:tcPr>
          <w:p w14:paraId="74B5D11B" w14:textId="77777777" w:rsidR="005749EC" w:rsidRPr="005749EC" w:rsidRDefault="005749EC" w:rsidP="00D51F66">
            <w:pPr>
              <w:jc w:val="center"/>
              <w:rPr>
                <w:sz w:val="22"/>
                <w:szCs w:val="22"/>
              </w:rPr>
            </w:pPr>
            <w:r w:rsidRPr="005749EC">
              <w:rPr>
                <w:sz w:val="22"/>
                <w:szCs w:val="22"/>
              </w:rPr>
              <w:t>Nelayan</w:t>
            </w:r>
          </w:p>
        </w:tc>
      </w:tr>
      <w:tr w:rsidR="005749EC" w:rsidRPr="005749EC" w14:paraId="44CB2A75" w14:textId="77777777" w:rsidTr="005749EC">
        <w:tc>
          <w:tcPr>
            <w:tcW w:w="516" w:type="dxa"/>
          </w:tcPr>
          <w:p w14:paraId="4459E251" w14:textId="77777777" w:rsidR="005749EC" w:rsidRPr="005749EC" w:rsidRDefault="005749EC" w:rsidP="00D51F66">
            <w:pPr>
              <w:rPr>
                <w:sz w:val="22"/>
                <w:szCs w:val="22"/>
              </w:rPr>
            </w:pPr>
            <w:r w:rsidRPr="005749EC">
              <w:rPr>
                <w:sz w:val="22"/>
                <w:szCs w:val="22"/>
              </w:rPr>
              <w:t>16.</w:t>
            </w:r>
          </w:p>
        </w:tc>
        <w:tc>
          <w:tcPr>
            <w:tcW w:w="2380" w:type="dxa"/>
            <w:vAlign w:val="center"/>
          </w:tcPr>
          <w:p w14:paraId="474C2427" w14:textId="77777777" w:rsidR="005749EC" w:rsidRPr="005749EC" w:rsidRDefault="005749EC" w:rsidP="00D51F66">
            <w:pPr>
              <w:rPr>
                <w:color w:val="000000"/>
                <w:sz w:val="22"/>
                <w:szCs w:val="22"/>
                <w:lang w:eastAsia="id-ID"/>
              </w:rPr>
            </w:pPr>
            <w:r w:rsidRPr="005749EC">
              <w:rPr>
                <w:color w:val="000000"/>
                <w:sz w:val="22"/>
                <w:szCs w:val="22"/>
                <w:lang w:eastAsia="id-ID"/>
              </w:rPr>
              <w:t>Baharudin/Barak</w:t>
            </w:r>
          </w:p>
        </w:tc>
        <w:tc>
          <w:tcPr>
            <w:tcW w:w="1606" w:type="dxa"/>
          </w:tcPr>
          <w:p w14:paraId="4F13C721" w14:textId="77777777" w:rsidR="005749EC" w:rsidRPr="005749EC" w:rsidRDefault="005749EC" w:rsidP="00D51F66">
            <w:pPr>
              <w:jc w:val="center"/>
              <w:rPr>
                <w:sz w:val="22"/>
                <w:szCs w:val="22"/>
              </w:rPr>
            </w:pPr>
            <w:r w:rsidRPr="005749EC">
              <w:rPr>
                <w:sz w:val="22"/>
                <w:szCs w:val="22"/>
              </w:rPr>
              <w:t>Nelayan</w:t>
            </w:r>
          </w:p>
        </w:tc>
      </w:tr>
      <w:tr w:rsidR="005749EC" w:rsidRPr="005749EC" w14:paraId="6D6DA873" w14:textId="77777777" w:rsidTr="005749EC">
        <w:tc>
          <w:tcPr>
            <w:tcW w:w="516" w:type="dxa"/>
          </w:tcPr>
          <w:p w14:paraId="4128B2CE" w14:textId="77777777" w:rsidR="005749EC" w:rsidRPr="005749EC" w:rsidRDefault="005749EC" w:rsidP="00D51F66">
            <w:pPr>
              <w:rPr>
                <w:sz w:val="22"/>
                <w:szCs w:val="22"/>
              </w:rPr>
            </w:pPr>
            <w:r w:rsidRPr="005749EC">
              <w:rPr>
                <w:sz w:val="22"/>
                <w:szCs w:val="22"/>
              </w:rPr>
              <w:t>17.</w:t>
            </w:r>
          </w:p>
        </w:tc>
        <w:tc>
          <w:tcPr>
            <w:tcW w:w="2380" w:type="dxa"/>
            <w:vAlign w:val="center"/>
          </w:tcPr>
          <w:p w14:paraId="51605CAE" w14:textId="77777777" w:rsidR="005749EC" w:rsidRPr="005749EC" w:rsidRDefault="005749EC" w:rsidP="00D51F66">
            <w:pPr>
              <w:rPr>
                <w:color w:val="000000"/>
                <w:sz w:val="22"/>
                <w:szCs w:val="22"/>
                <w:lang w:eastAsia="id-ID"/>
              </w:rPr>
            </w:pPr>
            <w:r w:rsidRPr="005749EC">
              <w:rPr>
                <w:color w:val="000000"/>
                <w:sz w:val="22"/>
                <w:szCs w:val="22"/>
                <w:lang w:eastAsia="id-ID"/>
              </w:rPr>
              <w:t>Herman/Tio</w:t>
            </w:r>
          </w:p>
        </w:tc>
        <w:tc>
          <w:tcPr>
            <w:tcW w:w="1606" w:type="dxa"/>
          </w:tcPr>
          <w:p w14:paraId="78D062DD" w14:textId="77777777" w:rsidR="005749EC" w:rsidRPr="005749EC" w:rsidRDefault="005749EC" w:rsidP="00D51F66">
            <w:pPr>
              <w:jc w:val="center"/>
              <w:rPr>
                <w:sz w:val="22"/>
                <w:szCs w:val="22"/>
              </w:rPr>
            </w:pPr>
            <w:r w:rsidRPr="005749EC">
              <w:rPr>
                <w:sz w:val="22"/>
                <w:szCs w:val="22"/>
              </w:rPr>
              <w:t>Nelayan</w:t>
            </w:r>
          </w:p>
        </w:tc>
      </w:tr>
      <w:tr w:rsidR="005749EC" w:rsidRPr="005749EC" w14:paraId="0960E8E1" w14:textId="77777777" w:rsidTr="005749EC">
        <w:tc>
          <w:tcPr>
            <w:tcW w:w="516" w:type="dxa"/>
          </w:tcPr>
          <w:p w14:paraId="22E440D6" w14:textId="77777777" w:rsidR="005749EC" w:rsidRPr="005749EC" w:rsidRDefault="005749EC" w:rsidP="00D51F66">
            <w:pPr>
              <w:rPr>
                <w:sz w:val="22"/>
                <w:szCs w:val="22"/>
              </w:rPr>
            </w:pPr>
            <w:r w:rsidRPr="005749EC">
              <w:rPr>
                <w:sz w:val="22"/>
                <w:szCs w:val="22"/>
              </w:rPr>
              <w:t>18.</w:t>
            </w:r>
          </w:p>
        </w:tc>
        <w:tc>
          <w:tcPr>
            <w:tcW w:w="2380" w:type="dxa"/>
            <w:vAlign w:val="center"/>
          </w:tcPr>
          <w:p w14:paraId="29980B5D" w14:textId="77777777" w:rsidR="005749EC" w:rsidRPr="005749EC" w:rsidRDefault="005749EC" w:rsidP="00D51F66">
            <w:pPr>
              <w:rPr>
                <w:color w:val="000000"/>
                <w:sz w:val="22"/>
                <w:szCs w:val="22"/>
                <w:lang w:eastAsia="id-ID"/>
              </w:rPr>
            </w:pPr>
            <w:r w:rsidRPr="005749EC">
              <w:rPr>
                <w:color w:val="000000"/>
                <w:sz w:val="22"/>
                <w:szCs w:val="22"/>
                <w:lang w:eastAsia="id-ID"/>
              </w:rPr>
              <w:t>Miswari/Muri</w:t>
            </w:r>
          </w:p>
        </w:tc>
        <w:tc>
          <w:tcPr>
            <w:tcW w:w="1606" w:type="dxa"/>
          </w:tcPr>
          <w:p w14:paraId="48F8BC69" w14:textId="77777777" w:rsidR="005749EC" w:rsidRPr="005749EC" w:rsidRDefault="005749EC" w:rsidP="00D51F66">
            <w:pPr>
              <w:jc w:val="center"/>
              <w:rPr>
                <w:sz w:val="22"/>
                <w:szCs w:val="22"/>
              </w:rPr>
            </w:pPr>
            <w:r w:rsidRPr="005749EC">
              <w:rPr>
                <w:sz w:val="22"/>
                <w:szCs w:val="22"/>
              </w:rPr>
              <w:t>Nelayan</w:t>
            </w:r>
          </w:p>
        </w:tc>
      </w:tr>
      <w:tr w:rsidR="005749EC" w:rsidRPr="005749EC" w14:paraId="02A69762" w14:textId="77777777" w:rsidTr="005749EC">
        <w:tc>
          <w:tcPr>
            <w:tcW w:w="516" w:type="dxa"/>
          </w:tcPr>
          <w:p w14:paraId="65D2C652" w14:textId="77777777" w:rsidR="005749EC" w:rsidRPr="005749EC" w:rsidRDefault="005749EC" w:rsidP="00D51F66">
            <w:pPr>
              <w:rPr>
                <w:sz w:val="22"/>
                <w:szCs w:val="22"/>
              </w:rPr>
            </w:pPr>
            <w:r w:rsidRPr="005749EC">
              <w:rPr>
                <w:sz w:val="22"/>
                <w:szCs w:val="22"/>
              </w:rPr>
              <w:t>19.</w:t>
            </w:r>
          </w:p>
        </w:tc>
        <w:tc>
          <w:tcPr>
            <w:tcW w:w="2380" w:type="dxa"/>
            <w:vAlign w:val="center"/>
          </w:tcPr>
          <w:p w14:paraId="620F15AC" w14:textId="77777777" w:rsidR="005749EC" w:rsidRPr="005749EC" w:rsidRDefault="005749EC" w:rsidP="00D51F66">
            <w:pPr>
              <w:rPr>
                <w:color w:val="000000"/>
                <w:sz w:val="22"/>
                <w:szCs w:val="22"/>
                <w:lang w:eastAsia="id-ID"/>
              </w:rPr>
            </w:pPr>
            <w:r w:rsidRPr="005749EC">
              <w:rPr>
                <w:color w:val="000000"/>
                <w:sz w:val="22"/>
                <w:szCs w:val="22"/>
                <w:lang w:eastAsia="id-ID"/>
              </w:rPr>
              <w:t>Junaidi/Endi</w:t>
            </w:r>
          </w:p>
        </w:tc>
        <w:tc>
          <w:tcPr>
            <w:tcW w:w="1606" w:type="dxa"/>
          </w:tcPr>
          <w:p w14:paraId="77BF582C" w14:textId="77777777" w:rsidR="005749EC" w:rsidRPr="005749EC" w:rsidRDefault="005749EC" w:rsidP="00D51F66">
            <w:pPr>
              <w:jc w:val="center"/>
              <w:rPr>
                <w:sz w:val="22"/>
                <w:szCs w:val="22"/>
              </w:rPr>
            </w:pPr>
            <w:r w:rsidRPr="005749EC">
              <w:rPr>
                <w:sz w:val="22"/>
                <w:szCs w:val="22"/>
              </w:rPr>
              <w:t>Nelayan</w:t>
            </w:r>
          </w:p>
        </w:tc>
      </w:tr>
      <w:tr w:rsidR="005749EC" w:rsidRPr="005749EC" w14:paraId="6F62E1CE" w14:textId="77777777" w:rsidTr="005749EC">
        <w:tc>
          <w:tcPr>
            <w:tcW w:w="516" w:type="dxa"/>
          </w:tcPr>
          <w:p w14:paraId="4C0A46C5" w14:textId="77777777" w:rsidR="005749EC" w:rsidRPr="005749EC" w:rsidRDefault="005749EC" w:rsidP="00D51F66">
            <w:pPr>
              <w:rPr>
                <w:sz w:val="22"/>
                <w:szCs w:val="22"/>
              </w:rPr>
            </w:pPr>
            <w:r w:rsidRPr="005749EC">
              <w:rPr>
                <w:sz w:val="22"/>
                <w:szCs w:val="22"/>
              </w:rPr>
              <w:t>20.</w:t>
            </w:r>
          </w:p>
        </w:tc>
        <w:tc>
          <w:tcPr>
            <w:tcW w:w="2380" w:type="dxa"/>
            <w:vAlign w:val="center"/>
          </w:tcPr>
          <w:p w14:paraId="4149C7F0" w14:textId="77777777" w:rsidR="005749EC" w:rsidRPr="005749EC" w:rsidRDefault="005749EC" w:rsidP="00D51F66">
            <w:pPr>
              <w:rPr>
                <w:color w:val="000000"/>
                <w:sz w:val="22"/>
                <w:szCs w:val="22"/>
                <w:lang w:eastAsia="id-ID"/>
              </w:rPr>
            </w:pPr>
            <w:r w:rsidRPr="005749EC">
              <w:rPr>
                <w:color w:val="000000"/>
                <w:sz w:val="22"/>
                <w:szCs w:val="22"/>
                <w:lang w:eastAsia="id-ID"/>
              </w:rPr>
              <w:t>Laisa/Isa</w:t>
            </w:r>
          </w:p>
        </w:tc>
        <w:tc>
          <w:tcPr>
            <w:tcW w:w="1606" w:type="dxa"/>
          </w:tcPr>
          <w:p w14:paraId="468820E6" w14:textId="77777777" w:rsidR="005749EC" w:rsidRPr="005749EC" w:rsidRDefault="005749EC" w:rsidP="00D51F66">
            <w:pPr>
              <w:jc w:val="center"/>
              <w:rPr>
                <w:sz w:val="22"/>
                <w:szCs w:val="22"/>
              </w:rPr>
            </w:pPr>
            <w:r w:rsidRPr="005749EC">
              <w:rPr>
                <w:sz w:val="22"/>
                <w:szCs w:val="22"/>
              </w:rPr>
              <w:t>Nelayan</w:t>
            </w:r>
          </w:p>
        </w:tc>
      </w:tr>
      <w:tr w:rsidR="005749EC" w:rsidRPr="005749EC" w14:paraId="3038DC30" w14:textId="77777777" w:rsidTr="005749EC">
        <w:tc>
          <w:tcPr>
            <w:tcW w:w="516" w:type="dxa"/>
          </w:tcPr>
          <w:p w14:paraId="3F7D9C43" w14:textId="77777777" w:rsidR="005749EC" w:rsidRPr="005749EC" w:rsidRDefault="005749EC" w:rsidP="00D51F66">
            <w:pPr>
              <w:rPr>
                <w:sz w:val="22"/>
                <w:szCs w:val="22"/>
              </w:rPr>
            </w:pPr>
            <w:r w:rsidRPr="005749EC">
              <w:rPr>
                <w:sz w:val="22"/>
                <w:szCs w:val="22"/>
              </w:rPr>
              <w:t>21.</w:t>
            </w:r>
          </w:p>
        </w:tc>
        <w:tc>
          <w:tcPr>
            <w:tcW w:w="2380" w:type="dxa"/>
            <w:vAlign w:val="center"/>
          </w:tcPr>
          <w:p w14:paraId="50E09D11" w14:textId="77777777" w:rsidR="005749EC" w:rsidRPr="005749EC" w:rsidRDefault="005749EC" w:rsidP="00D51F66">
            <w:pPr>
              <w:rPr>
                <w:color w:val="000000"/>
                <w:sz w:val="22"/>
                <w:szCs w:val="22"/>
                <w:lang w:eastAsia="id-ID"/>
              </w:rPr>
            </w:pPr>
            <w:r w:rsidRPr="005749EC">
              <w:rPr>
                <w:color w:val="000000"/>
                <w:sz w:val="22"/>
                <w:szCs w:val="22"/>
                <w:lang w:eastAsia="id-ID"/>
              </w:rPr>
              <w:t>Roman</w:t>
            </w:r>
          </w:p>
        </w:tc>
        <w:tc>
          <w:tcPr>
            <w:tcW w:w="1606" w:type="dxa"/>
          </w:tcPr>
          <w:p w14:paraId="53F67023" w14:textId="77777777" w:rsidR="005749EC" w:rsidRPr="005749EC" w:rsidRDefault="005749EC" w:rsidP="00D51F66">
            <w:pPr>
              <w:jc w:val="center"/>
              <w:rPr>
                <w:sz w:val="22"/>
                <w:szCs w:val="22"/>
              </w:rPr>
            </w:pPr>
            <w:r w:rsidRPr="005749EC">
              <w:rPr>
                <w:sz w:val="22"/>
                <w:szCs w:val="22"/>
              </w:rPr>
              <w:t>Nelayan</w:t>
            </w:r>
          </w:p>
        </w:tc>
      </w:tr>
      <w:tr w:rsidR="005749EC" w:rsidRPr="005749EC" w14:paraId="48BD974E" w14:textId="77777777" w:rsidTr="005749EC">
        <w:tc>
          <w:tcPr>
            <w:tcW w:w="516" w:type="dxa"/>
          </w:tcPr>
          <w:p w14:paraId="1063DF61" w14:textId="77777777" w:rsidR="005749EC" w:rsidRPr="005749EC" w:rsidRDefault="005749EC" w:rsidP="00D51F66">
            <w:pPr>
              <w:rPr>
                <w:sz w:val="22"/>
                <w:szCs w:val="22"/>
              </w:rPr>
            </w:pPr>
            <w:r w:rsidRPr="005749EC">
              <w:rPr>
                <w:sz w:val="22"/>
                <w:szCs w:val="22"/>
              </w:rPr>
              <w:t>22.</w:t>
            </w:r>
          </w:p>
        </w:tc>
        <w:tc>
          <w:tcPr>
            <w:tcW w:w="2380" w:type="dxa"/>
            <w:vAlign w:val="center"/>
          </w:tcPr>
          <w:p w14:paraId="627D39B8" w14:textId="77777777" w:rsidR="005749EC" w:rsidRPr="005749EC" w:rsidRDefault="005749EC" w:rsidP="00D51F66">
            <w:pPr>
              <w:rPr>
                <w:color w:val="000000"/>
                <w:sz w:val="22"/>
                <w:szCs w:val="22"/>
                <w:lang w:eastAsia="id-ID"/>
              </w:rPr>
            </w:pPr>
            <w:r w:rsidRPr="005749EC">
              <w:rPr>
                <w:color w:val="000000"/>
                <w:sz w:val="22"/>
                <w:szCs w:val="22"/>
                <w:lang w:eastAsia="id-ID"/>
              </w:rPr>
              <w:t>Iswandi</w:t>
            </w:r>
          </w:p>
        </w:tc>
        <w:tc>
          <w:tcPr>
            <w:tcW w:w="1606" w:type="dxa"/>
          </w:tcPr>
          <w:p w14:paraId="791C2B7F" w14:textId="77777777" w:rsidR="005749EC" w:rsidRPr="005749EC" w:rsidRDefault="005749EC" w:rsidP="00D51F66">
            <w:pPr>
              <w:jc w:val="center"/>
              <w:rPr>
                <w:sz w:val="22"/>
                <w:szCs w:val="22"/>
              </w:rPr>
            </w:pPr>
            <w:r w:rsidRPr="005749EC">
              <w:rPr>
                <w:sz w:val="22"/>
                <w:szCs w:val="22"/>
              </w:rPr>
              <w:t>Nelayan</w:t>
            </w:r>
          </w:p>
        </w:tc>
      </w:tr>
      <w:tr w:rsidR="005749EC" w:rsidRPr="005749EC" w14:paraId="5628FE53" w14:textId="77777777" w:rsidTr="005749EC">
        <w:tc>
          <w:tcPr>
            <w:tcW w:w="516" w:type="dxa"/>
          </w:tcPr>
          <w:p w14:paraId="511AADF0" w14:textId="77777777" w:rsidR="005749EC" w:rsidRPr="005749EC" w:rsidRDefault="005749EC" w:rsidP="00D51F66">
            <w:pPr>
              <w:rPr>
                <w:sz w:val="22"/>
                <w:szCs w:val="22"/>
              </w:rPr>
            </w:pPr>
            <w:r w:rsidRPr="005749EC">
              <w:rPr>
                <w:sz w:val="22"/>
                <w:szCs w:val="22"/>
              </w:rPr>
              <w:t>23.</w:t>
            </w:r>
          </w:p>
        </w:tc>
        <w:tc>
          <w:tcPr>
            <w:tcW w:w="2380" w:type="dxa"/>
            <w:vAlign w:val="center"/>
          </w:tcPr>
          <w:p w14:paraId="078FB199" w14:textId="77777777" w:rsidR="005749EC" w:rsidRPr="005749EC" w:rsidRDefault="005749EC" w:rsidP="00D51F66">
            <w:pPr>
              <w:rPr>
                <w:color w:val="000000"/>
                <w:sz w:val="22"/>
                <w:szCs w:val="22"/>
                <w:lang w:eastAsia="id-ID"/>
              </w:rPr>
            </w:pPr>
            <w:r w:rsidRPr="005749EC">
              <w:rPr>
                <w:color w:val="000000"/>
                <w:sz w:val="22"/>
                <w:szCs w:val="22"/>
                <w:lang w:eastAsia="id-ID"/>
              </w:rPr>
              <w:t>Amirudin</w:t>
            </w:r>
          </w:p>
        </w:tc>
        <w:tc>
          <w:tcPr>
            <w:tcW w:w="1606" w:type="dxa"/>
          </w:tcPr>
          <w:p w14:paraId="2E9CF327" w14:textId="77777777" w:rsidR="005749EC" w:rsidRPr="005749EC" w:rsidRDefault="005749EC" w:rsidP="00D51F66">
            <w:pPr>
              <w:jc w:val="center"/>
              <w:rPr>
                <w:sz w:val="22"/>
                <w:szCs w:val="22"/>
              </w:rPr>
            </w:pPr>
            <w:r w:rsidRPr="005749EC">
              <w:rPr>
                <w:sz w:val="22"/>
                <w:szCs w:val="22"/>
              </w:rPr>
              <w:t>Nelayan</w:t>
            </w:r>
          </w:p>
        </w:tc>
      </w:tr>
      <w:tr w:rsidR="005749EC" w:rsidRPr="005749EC" w14:paraId="1BD32288" w14:textId="77777777" w:rsidTr="005749EC">
        <w:tc>
          <w:tcPr>
            <w:tcW w:w="516" w:type="dxa"/>
          </w:tcPr>
          <w:p w14:paraId="7DB1AA36" w14:textId="77777777" w:rsidR="005749EC" w:rsidRPr="005749EC" w:rsidRDefault="005749EC" w:rsidP="00D51F66">
            <w:pPr>
              <w:rPr>
                <w:sz w:val="22"/>
                <w:szCs w:val="22"/>
              </w:rPr>
            </w:pPr>
            <w:r w:rsidRPr="005749EC">
              <w:rPr>
                <w:sz w:val="22"/>
                <w:szCs w:val="22"/>
              </w:rPr>
              <w:t>24.</w:t>
            </w:r>
          </w:p>
        </w:tc>
        <w:tc>
          <w:tcPr>
            <w:tcW w:w="2380" w:type="dxa"/>
            <w:vAlign w:val="center"/>
          </w:tcPr>
          <w:p w14:paraId="23DBE7AF" w14:textId="77777777" w:rsidR="005749EC" w:rsidRPr="005749EC" w:rsidRDefault="005749EC" w:rsidP="00D51F66">
            <w:pPr>
              <w:rPr>
                <w:color w:val="000000"/>
                <w:sz w:val="22"/>
                <w:szCs w:val="22"/>
                <w:lang w:eastAsia="id-ID"/>
              </w:rPr>
            </w:pPr>
            <w:r w:rsidRPr="005749EC">
              <w:rPr>
                <w:color w:val="000000"/>
                <w:sz w:val="22"/>
                <w:szCs w:val="22"/>
                <w:lang w:eastAsia="id-ID"/>
              </w:rPr>
              <w:t>Rafi</w:t>
            </w:r>
          </w:p>
        </w:tc>
        <w:tc>
          <w:tcPr>
            <w:tcW w:w="1606" w:type="dxa"/>
          </w:tcPr>
          <w:p w14:paraId="4653E709" w14:textId="77777777" w:rsidR="005749EC" w:rsidRPr="005749EC" w:rsidRDefault="005749EC" w:rsidP="00D51F66">
            <w:pPr>
              <w:jc w:val="center"/>
              <w:rPr>
                <w:sz w:val="22"/>
                <w:szCs w:val="22"/>
              </w:rPr>
            </w:pPr>
            <w:r w:rsidRPr="005749EC">
              <w:rPr>
                <w:sz w:val="22"/>
                <w:szCs w:val="22"/>
              </w:rPr>
              <w:t>Nelayan</w:t>
            </w:r>
          </w:p>
        </w:tc>
      </w:tr>
      <w:tr w:rsidR="005749EC" w:rsidRPr="005749EC" w14:paraId="415ECA67" w14:textId="77777777" w:rsidTr="005749EC">
        <w:tc>
          <w:tcPr>
            <w:tcW w:w="516" w:type="dxa"/>
          </w:tcPr>
          <w:p w14:paraId="0DE08238" w14:textId="77777777" w:rsidR="005749EC" w:rsidRPr="005749EC" w:rsidRDefault="005749EC" w:rsidP="00D51F66">
            <w:pPr>
              <w:rPr>
                <w:sz w:val="22"/>
                <w:szCs w:val="22"/>
              </w:rPr>
            </w:pPr>
            <w:r w:rsidRPr="005749EC">
              <w:rPr>
                <w:sz w:val="22"/>
                <w:szCs w:val="22"/>
              </w:rPr>
              <w:t>25.</w:t>
            </w:r>
          </w:p>
        </w:tc>
        <w:tc>
          <w:tcPr>
            <w:tcW w:w="2380" w:type="dxa"/>
            <w:vAlign w:val="center"/>
          </w:tcPr>
          <w:p w14:paraId="78F04467" w14:textId="77777777" w:rsidR="005749EC" w:rsidRPr="005749EC" w:rsidRDefault="005749EC" w:rsidP="00D51F66">
            <w:pPr>
              <w:rPr>
                <w:color w:val="000000"/>
                <w:sz w:val="22"/>
                <w:szCs w:val="22"/>
                <w:lang w:eastAsia="id-ID"/>
              </w:rPr>
            </w:pPr>
            <w:r w:rsidRPr="005749EC">
              <w:rPr>
                <w:color w:val="000000"/>
                <w:sz w:val="22"/>
                <w:szCs w:val="22"/>
                <w:lang w:eastAsia="id-ID"/>
              </w:rPr>
              <w:t>Adi/Saidi</w:t>
            </w:r>
          </w:p>
        </w:tc>
        <w:tc>
          <w:tcPr>
            <w:tcW w:w="1606" w:type="dxa"/>
          </w:tcPr>
          <w:p w14:paraId="347D2E1C" w14:textId="77777777" w:rsidR="005749EC" w:rsidRPr="005749EC" w:rsidRDefault="005749EC" w:rsidP="00D51F66">
            <w:pPr>
              <w:jc w:val="center"/>
              <w:rPr>
                <w:sz w:val="22"/>
                <w:szCs w:val="22"/>
              </w:rPr>
            </w:pPr>
            <w:r w:rsidRPr="005749EC">
              <w:rPr>
                <w:sz w:val="22"/>
                <w:szCs w:val="22"/>
              </w:rPr>
              <w:t>Nelayan</w:t>
            </w:r>
          </w:p>
        </w:tc>
      </w:tr>
      <w:tr w:rsidR="005749EC" w:rsidRPr="005749EC" w14:paraId="0F010159" w14:textId="77777777" w:rsidTr="005749EC">
        <w:tc>
          <w:tcPr>
            <w:tcW w:w="516" w:type="dxa"/>
          </w:tcPr>
          <w:p w14:paraId="6C87B046" w14:textId="77777777" w:rsidR="005749EC" w:rsidRPr="005749EC" w:rsidRDefault="005749EC" w:rsidP="00D51F66">
            <w:pPr>
              <w:rPr>
                <w:sz w:val="22"/>
                <w:szCs w:val="22"/>
              </w:rPr>
            </w:pPr>
            <w:r w:rsidRPr="005749EC">
              <w:rPr>
                <w:sz w:val="22"/>
                <w:szCs w:val="22"/>
              </w:rPr>
              <w:t>26.</w:t>
            </w:r>
          </w:p>
        </w:tc>
        <w:tc>
          <w:tcPr>
            <w:tcW w:w="2380" w:type="dxa"/>
            <w:vAlign w:val="center"/>
          </w:tcPr>
          <w:p w14:paraId="2C826BFC" w14:textId="77777777" w:rsidR="005749EC" w:rsidRPr="005749EC" w:rsidRDefault="005749EC" w:rsidP="00D51F66">
            <w:pPr>
              <w:rPr>
                <w:color w:val="000000"/>
                <w:sz w:val="22"/>
                <w:szCs w:val="22"/>
                <w:lang w:eastAsia="id-ID"/>
              </w:rPr>
            </w:pPr>
            <w:r w:rsidRPr="005749EC">
              <w:rPr>
                <w:color w:val="000000"/>
                <w:sz w:val="22"/>
                <w:szCs w:val="22"/>
                <w:lang w:eastAsia="id-ID"/>
              </w:rPr>
              <w:t>Abdurrahman</w:t>
            </w:r>
          </w:p>
        </w:tc>
        <w:tc>
          <w:tcPr>
            <w:tcW w:w="1606" w:type="dxa"/>
          </w:tcPr>
          <w:p w14:paraId="22757472" w14:textId="77777777" w:rsidR="005749EC" w:rsidRPr="005749EC" w:rsidRDefault="005749EC" w:rsidP="00D51F66">
            <w:pPr>
              <w:jc w:val="center"/>
              <w:rPr>
                <w:sz w:val="22"/>
                <w:szCs w:val="22"/>
              </w:rPr>
            </w:pPr>
            <w:r w:rsidRPr="005749EC">
              <w:rPr>
                <w:sz w:val="22"/>
                <w:szCs w:val="22"/>
              </w:rPr>
              <w:t>Nelayan</w:t>
            </w:r>
          </w:p>
        </w:tc>
      </w:tr>
      <w:tr w:rsidR="005749EC" w:rsidRPr="005749EC" w14:paraId="3F6B1C93" w14:textId="77777777" w:rsidTr="005749EC">
        <w:tc>
          <w:tcPr>
            <w:tcW w:w="516" w:type="dxa"/>
          </w:tcPr>
          <w:p w14:paraId="349D7532" w14:textId="77777777" w:rsidR="005749EC" w:rsidRPr="005749EC" w:rsidRDefault="005749EC" w:rsidP="00D51F66">
            <w:pPr>
              <w:rPr>
                <w:sz w:val="22"/>
                <w:szCs w:val="22"/>
              </w:rPr>
            </w:pPr>
            <w:r w:rsidRPr="005749EC">
              <w:rPr>
                <w:sz w:val="22"/>
                <w:szCs w:val="22"/>
              </w:rPr>
              <w:t>27.</w:t>
            </w:r>
          </w:p>
        </w:tc>
        <w:tc>
          <w:tcPr>
            <w:tcW w:w="2380" w:type="dxa"/>
            <w:vAlign w:val="center"/>
          </w:tcPr>
          <w:p w14:paraId="17A5CC0B" w14:textId="77777777" w:rsidR="005749EC" w:rsidRPr="005749EC" w:rsidRDefault="005749EC" w:rsidP="00D51F66">
            <w:pPr>
              <w:rPr>
                <w:color w:val="000000"/>
                <w:sz w:val="22"/>
                <w:szCs w:val="22"/>
                <w:lang w:eastAsia="id-ID"/>
              </w:rPr>
            </w:pPr>
            <w:r w:rsidRPr="005749EC">
              <w:rPr>
                <w:color w:val="000000"/>
                <w:sz w:val="22"/>
                <w:szCs w:val="22"/>
                <w:lang w:eastAsia="id-ID"/>
              </w:rPr>
              <w:t>Ismail/Mail</w:t>
            </w:r>
          </w:p>
        </w:tc>
        <w:tc>
          <w:tcPr>
            <w:tcW w:w="1606" w:type="dxa"/>
          </w:tcPr>
          <w:p w14:paraId="4E918368" w14:textId="77777777" w:rsidR="005749EC" w:rsidRPr="005749EC" w:rsidRDefault="005749EC" w:rsidP="00D51F66">
            <w:pPr>
              <w:jc w:val="center"/>
              <w:rPr>
                <w:sz w:val="22"/>
                <w:szCs w:val="22"/>
              </w:rPr>
            </w:pPr>
            <w:r w:rsidRPr="005749EC">
              <w:rPr>
                <w:sz w:val="22"/>
                <w:szCs w:val="22"/>
              </w:rPr>
              <w:t>Nelayan</w:t>
            </w:r>
          </w:p>
        </w:tc>
      </w:tr>
      <w:tr w:rsidR="005749EC" w:rsidRPr="005749EC" w14:paraId="17D52EA0" w14:textId="77777777" w:rsidTr="005749EC">
        <w:tc>
          <w:tcPr>
            <w:tcW w:w="516" w:type="dxa"/>
          </w:tcPr>
          <w:p w14:paraId="0B340D8B" w14:textId="77777777" w:rsidR="005749EC" w:rsidRPr="005749EC" w:rsidRDefault="005749EC" w:rsidP="00D51F66">
            <w:pPr>
              <w:rPr>
                <w:sz w:val="22"/>
                <w:szCs w:val="22"/>
              </w:rPr>
            </w:pPr>
            <w:r w:rsidRPr="005749EC">
              <w:rPr>
                <w:sz w:val="22"/>
                <w:szCs w:val="22"/>
              </w:rPr>
              <w:t>28.</w:t>
            </w:r>
          </w:p>
        </w:tc>
        <w:tc>
          <w:tcPr>
            <w:tcW w:w="2380" w:type="dxa"/>
            <w:vAlign w:val="center"/>
          </w:tcPr>
          <w:p w14:paraId="66F854AD" w14:textId="77777777" w:rsidR="005749EC" w:rsidRPr="005749EC" w:rsidRDefault="005749EC" w:rsidP="00D51F66">
            <w:pPr>
              <w:rPr>
                <w:color w:val="000000"/>
                <w:sz w:val="22"/>
                <w:szCs w:val="22"/>
                <w:lang w:eastAsia="id-ID"/>
              </w:rPr>
            </w:pPr>
            <w:r w:rsidRPr="005749EC">
              <w:rPr>
                <w:color w:val="000000"/>
                <w:sz w:val="22"/>
                <w:szCs w:val="22"/>
                <w:lang w:eastAsia="id-ID"/>
              </w:rPr>
              <w:t>Firdaus/Per</w:t>
            </w:r>
          </w:p>
        </w:tc>
        <w:tc>
          <w:tcPr>
            <w:tcW w:w="1606" w:type="dxa"/>
          </w:tcPr>
          <w:p w14:paraId="5FD5601D" w14:textId="77777777" w:rsidR="005749EC" w:rsidRPr="005749EC" w:rsidRDefault="005749EC" w:rsidP="00D51F66">
            <w:pPr>
              <w:jc w:val="center"/>
              <w:rPr>
                <w:sz w:val="22"/>
                <w:szCs w:val="22"/>
              </w:rPr>
            </w:pPr>
            <w:r w:rsidRPr="005749EC">
              <w:rPr>
                <w:sz w:val="22"/>
                <w:szCs w:val="22"/>
              </w:rPr>
              <w:t>Nelayan</w:t>
            </w:r>
          </w:p>
        </w:tc>
      </w:tr>
      <w:tr w:rsidR="005749EC" w:rsidRPr="005749EC" w14:paraId="0E8A1930" w14:textId="77777777" w:rsidTr="005749EC">
        <w:tc>
          <w:tcPr>
            <w:tcW w:w="516" w:type="dxa"/>
          </w:tcPr>
          <w:p w14:paraId="686A6DCA" w14:textId="77777777" w:rsidR="005749EC" w:rsidRPr="005749EC" w:rsidRDefault="005749EC" w:rsidP="00D51F66">
            <w:pPr>
              <w:rPr>
                <w:sz w:val="22"/>
                <w:szCs w:val="22"/>
              </w:rPr>
            </w:pPr>
            <w:r w:rsidRPr="005749EC">
              <w:rPr>
                <w:sz w:val="22"/>
                <w:szCs w:val="22"/>
              </w:rPr>
              <w:t>29.</w:t>
            </w:r>
          </w:p>
        </w:tc>
        <w:tc>
          <w:tcPr>
            <w:tcW w:w="2380" w:type="dxa"/>
            <w:vAlign w:val="center"/>
          </w:tcPr>
          <w:p w14:paraId="5602CB07" w14:textId="77777777" w:rsidR="005749EC" w:rsidRPr="005749EC" w:rsidRDefault="005749EC" w:rsidP="00D51F66">
            <w:pPr>
              <w:rPr>
                <w:color w:val="000000"/>
                <w:sz w:val="22"/>
                <w:szCs w:val="22"/>
                <w:lang w:eastAsia="id-ID"/>
              </w:rPr>
            </w:pPr>
            <w:r w:rsidRPr="005749EC">
              <w:rPr>
                <w:color w:val="000000"/>
                <w:sz w:val="22"/>
                <w:szCs w:val="22"/>
                <w:lang w:eastAsia="id-ID"/>
              </w:rPr>
              <w:t>Ruslan</w:t>
            </w:r>
          </w:p>
        </w:tc>
        <w:tc>
          <w:tcPr>
            <w:tcW w:w="1606" w:type="dxa"/>
          </w:tcPr>
          <w:p w14:paraId="4433B3EB" w14:textId="77777777" w:rsidR="005749EC" w:rsidRPr="005749EC" w:rsidRDefault="005749EC" w:rsidP="00D51F66">
            <w:pPr>
              <w:jc w:val="center"/>
              <w:rPr>
                <w:sz w:val="22"/>
                <w:szCs w:val="22"/>
              </w:rPr>
            </w:pPr>
            <w:r w:rsidRPr="005749EC">
              <w:rPr>
                <w:sz w:val="22"/>
                <w:szCs w:val="22"/>
              </w:rPr>
              <w:t>Nelayan</w:t>
            </w:r>
          </w:p>
        </w:tc>
      </w:tr>
      <w:tr w:rsidR="005749EC" w:rsidRPr="005749EC" w14:paraId="16BABCA9" w14:textId="77777777" w:rsidTr="005749EC">
        <w:tc>
          <w:tcPr>
            <w:tcW w:w="516" w:type="dxa"/>
          </w:tcPr>
          <w:p w14:paraId="62F4FF9B" w14:textId="77777777" w:rsidR="005749EC" w:rsidRPr="005749EC" w:rsidRDefault="005749EC" w:rsidP="00D51F66">
            <w:pPr>
              <w:rPr>
                <w:sz w:val="22"/>
                <w:szCs w:val="22"/>
              </w:rPr>
            </w:pPr>
            <w:r w:rsidRPr="005749EC">
              <w:rPr>
                <w:sz w:val="22"/>
                <w:szCs w:val="22"/>
              </w:rPr>
              <w:t>30.</w:t>
            </w:r>
          </w:p>
        </w:tc>
        <w:tc>
          <w:tcPr>
            <w:tcW w:w="2380" w:type="dxa"/>
            <w:vAlign w:val="center"/>
          </w:tcPr>
          <w:p w14:paraId="6BFECDD9" w14:textId="77777777" w:rsidR="005749EC" w:rsidRPr="005749EC" w:rsidRDefault="005749EC" w:rsidP="00D51F66">
            <w:pPr>
              <w:rPr>
                <w:color w:val="000000"/>
                <w:sz w:val="22"/>
                <w:szCs w:val="22"/>
                <w:lang w:eastAsia="id-ID"/>
              </w:rPr>
            </w:pPr>
            <w:r w:rsidRPr="005749EC">
              <w:rPr>
                <w:color w:val="000000"/>
                <w:sz w:val="22"/>
                <w:szCs w:val="22"/>
                <w:lang w:eastAsia="id-ID"/>
              </w:rPr>
              <w:t>Jang/Mar</w:t>
            </w:r>
          </w:p>
        </w:tc>
        <w:tc>
          <w:tcPr>
            <w:tcW w:w="1606" w:type="dxa"/>
          </w:tcPr>
          <w:p w14:paraId="292BF74B" w14:textId="77777777" w:rsidR="005749EC" w:rsidRPr="005749EC" w:rsidRDefault="005749EC" w:rsidP="00D51F66">
            <w:pPr>
              <w:jc w:val="center"/>
              <w:rPr>
                <w:sz w:val="22"/>
                <w:szCs w:val="22"/>
              </w:rPr>
            </w:pPr>
            <w:r w:rsidRPr="005749EC">
              <w:rPr>
                <w:sz w:val="22"/>
                <w:szCs w:val="22"/>
              </w:rPr>
              <w:t>Nelayan</w:t>
            </w:r>
          </w:p>
        </w:tc>
      </w:tr>
      <w:tr w:rsidR="005749EC" w:rsidRPr="005749EC" w14:paraId="4F701120" w14:textId="77777777" w:rsidTr="005749EC">
        <w:tc>
          <w:tcPr>
            <w:tcW w:w="516" w:type="dxa"/>
          </w:tcPr>
          <w:p w14:paraId="14E44CA7" w14:textId="77777777" w:rsidR="005749EC" w:rsidRPr="005749EC" w:rsidRDefault="005749EC" w:rsidP="00D51F66">
            <w:pPr>
              <w:rPr>
                <w:sz w:val="22"/>
                <w:szCs w:val="22"/>
              </w:rPr>
            </w:pPr>
            <w:r w:rsidRPr="005749EC">
              <w:rPr>
                <w:sz w:val="22"/>
                <w:szCs w:val="22"/>
              </w:rPr>
              <w:t>31.</w:t>
            </w:r>
          </w:p>
        </w:tc>
        <w:tc>
          <w:tcPr>
            <w:tcW w:w="2380" w:type="dxa"/>
            <w:vAlign w:val="center"/>
          </w:tcPr>
          <w:p w14:paraId="155D716C" w14:textId="77777777" w:rsidR="005749EC" w:rsidRPr="005749EC" w:rsidRDefault="005749EC" w:rsidP="00D51F66">
            <w:pPr>
              <w:rPr>
                <w:color w:val="000000"/>
                <w:sz w:val="22"/>
                <w:szCs w:val="22"/>
                <w:lang w:eastAsia="id-ID"/>
              </w:rPr>
            </w:pPr>
            <w:r w:rsidRPr="005749EC">
              <w:rPr>
                <w:color w:val="000000"/>
                <w:sz w:val="22"/>
                <w:szCs w:val="22"/>
                <w:lang w:eastAsia="id-ID"/>
              </w:rPr>
              <w:t>Atan Supri</w:t>
            </w:r>
          </w:p>
        </w:tc>
        <w:tc>
          <w:tcPr>
            <w:tcW w:w="1606" w:type="dxa"/>
          </w:tcPr>
          <w:p w14:paraId="3CD4EC0A" w14:textId="77777777" w:rsidR="005749EC" w:rsidRPr="005749EC" w:rsidRDefault="005749EC" w:rsidP="00D51F66">
            <w:pPr>
              <w:jc w:val="center"/>
              <w:rPr>
                <w:sz w:val="22"/>
                <w:szCs w:val="22"/>
              </w:rPr>
            </w:pPr>
            <w:r w:rsidRPr="005749EC">
              <w:rPr>
                <w:sz w:val="22"/>
                <w:szCs w:val="22"/>
              </w:rPr>
              <w:t>Nelayan</w:t>
            </w:r>
          </w:p>
        </w:tc>
      </w:tr>
      <w:tr w:rsidR="005749EC" w:rsidRPr="005749EC" w14:paraId="56A8BA15" w14:textId="77777777" w:rsidTr="005749EC">
        <w:tc>
          <w:tcPr>
            <w:tcW w:w="516" w:type="dxa"/>
          </w:tcPr>
          <w:p w14:paraId="194DDC22" w14:textId="77777777" w:rsidR="005749EC" w:rsidRPr="005749EC" w:rsidRDefault="005749EC" w:rsidP="00D51F66">
            <w:pPr>
              <w:rPr>
                <w:sz w:val="22"/>
                <w:szCs w:val="22"/>
              </w:rPr>
            </w:pPr>
            <w:r w:rsidRPr="005749EC">
              <w:rPr>
                <w:sz w:val="22"/>
                <w:szCs w:val="22"/>
              </w:rPr>
              <w:t>32.</w:t>
            </w:r>
          </w:p>
        </w:tc>
        <w:tc>
          <w:tcPr>
            <w:tcW w:w="2380" w:type="dxa"/>
            <w:vAlign w:val="center"/>
          </w:tcPr>
          <w:p w14:paraId="5B02C038" w14:textId="77777777" w:rsidR="005749EC" w:rsidRPr="005749EC" w:rsidRDefault="005749EC" w:rsidP="00D51F66">
            <w:pPr>
              <w:rPr>
                <w:color w:val="000000"/>
                <w:sz w:val="22"/>
                <w:szCs w:val="22"/>
                <w:lang w:eastAsia="id-ID"/>
              </w:rPr>
            </w:pPr>
            <w:r w:rsidRPr="005749EC">
              <w:rPr>
                <w:color w:val="000000"/>
                <w:sz w:val="22"/>
                <w:szCs w:val="22"/>
                <w:lang w:eastAsia="id-ID"/>
              </w:rPr>
              <w:t>M. Ali</w:t>
            </w:r>
          </w:p>
        </w:tc>
        <w:tc>
          <w:tcPr>
            <w:tcW w:w="1606" w:type="dxa"/>
          </w:tcPr>
          <w:p w14:paraId="13950335" w14:textId="77777777" w:rsidR="005749EC" w:rsidRPr="005749EC" w:rsidRDefault="005749EC" w:rsidP="00D51F66">
            <w:pPr>
              <w:jc w:val="center"/>
              <w:rPr>
                <w:sz w:val="22"/>
                <w:szCs w:val="22"/>
              </w:rPr>
            </w:pPr>
            <w:r w:rsidRPr="005749EC">
              <w:rPr>
                <w:sz w:val="22"/>
                <w:szCs w:val="22"/>
              </w:rPr>
              <w:t>Nelayan</w:t>
            </w:r>
          </w:p>
        </w:tc>
      </w:tr>
      <w:tr w:rsidR="005749EC" w:rsidRPr="005749EC" w14:paraId="0EAB4D40" w14:textId="77777777" w:rsidTr="005749EC">
        <w:tc>
          <w:tcPr>
            <w:tcW w:w="516" w:type="dxa"/>
          </w:tcPr>
          <w:p w14:paraId="21F78974" w14:textId="77777777" w:rsidR="005749EC" w:rsidRPr="005749EC" w:rsidRDefault="005749EC" w:rsidP="00D51F66">
            <w:pPr>
              <w:rPr>
                <w:sz w:val="22"/>
                <w:szCs w:val="22"/>
              </w:rPr>
            </w:pPr>
            <w:r w:rsidRPr="005749EC">
              <w:rPr>
                <w:sz w:val="22"/>
                <w:szCs w:val="22"/>
              </w:rPr>
              <w:t>33.</w:t>
            </w:r>
          </w:p>
        </w:tc>
        <w:tc>
          <w:tcPr>
            <w:tcW w:w="2380" w:type="dxa"/>
            <w:vAlign w:val="center"/>
          </w:tcPr>
          <w:p w14:paraId="3060E81B" w14:textId="77777777" w:rsidR="005749EC" w:rsidRPr="005749EC" w:rsidRDefault="005749EC" w:rsidP="00D51F66">
            <w:pPr>
              <w:rPr>
                <w:color w:val="000000"/>
                <w:sz w:val="22"/>
                <w:szCs w:val="22"/>
                <w:lang w:eastAsia="id-ID"/>
              </w:rPr>
            </w:pPr>
            <w:r w:rsidRPr="005749EC">
              <w:rPr>
                <w:color w:val="000000"/>
                <w:sz w:val="22"/>
                <w:szCs w:val="22"/>
                <w:lang w:eastAsia="id-ID"/>
              </w:rPr>
              <w:t>Ijon</w:t>
            </w:r>
          </w:p>
        </w:tc>
        <w:tc>
          <w:tcPr>
            <w:tcW w:w="1606" w:type="dxa"/>
          </w:tcPr>
          <w:p w14:paraId="10B519CB" w14:textId="77777777" w:rsidR="005749EC" w:rsidRPr="005749EC" w:rsidRDefault="005749EC" w:rsidP="00D51F66">
            <w:pPr>
              <w:jc w:val="center"/>
              <w:rPr>
                <w:sz w:val="22"/>
                <w:szCs w:val="22"/>
              </w:rPr>
            </w:pPr>
            <w:r w:rsidRPr="005749EC">
              <w:rPr>
                <w:sz w:val="22"/>
                <w:szCs w:val="22"/>
              </w:rPr>
              <w:t>Nelayan</w:t>
            </w:r>
          </w:p>
        </w:tc>
      </w:tr>
      <w:tr w:rsidR="005749EC" w:rsidRPr="005749EC" w14:paraId="1D95DD7B" w14:textId="77777777" w:rsidTr="005749EC">
        <w:tc>
          <w:tcPr>
            <w:tcW w:w="516" w:type="dxa"/>
          </w:tcPr>
          <w:p w14:paraId="5CBF552F" w14:textId="77777777" w:rsidR="005749EC" w:rsidRPr="005749EC" w:rsidRDefault="005749EC" w:rsidP="00D51F66">
            <w:pPr>
              <w:rPr>
                <w:sz w:val="22"/>
                <w:szCs w:val="22"/>
              </w:rPr>
            </w:pPr>
            <w:r w:rsidRPr="005749EC">
              <w:rPr>
                <w:sz w:val="22"/>
                <w:szCs w:val="22"/>
              </w:rPr>
              <w:t>34.</w:t>
            </w:r>
          </w:p>
        </w:tc>
        <w:tc>
          <w:tcPr>
            <w:tcW w:w="2380" w:type="dxa"/>
            <w:vAlign w:val="center"/>
          </w:tcPr>
          <w:p w14:paraId="3333CA1C" w14:textId="77777777" w:rsidR="005749EC" w:rsidRPr="005749EC" w:rsidRDefault="005749EC" w:rsidP="00D51F66">
            <w:pPr>
              <w:rPr>
                <w:color w:val="000000"/>
                <w:sz w:val="22"/>
                <w:szCs w:val="22"/>
                <w:lang w:eastAsia="id-ID"/>
              </w:rPr>
            </w:pPr>
            <w:r w:rsidRPr="005749EC">
              <w:rPr>
                <w:color w:val="000000"/>
                <w:sz w:val="22"/>
                <w:szCs w:val="22"/>
                <w:lang w:eastAsia="id-ID"/>
              </w:rPr>
              <w:t>Heri Hariyanto/Endol</w:t>
            </w:r>
          </w:p>
        </w:tc>
        <w:tc>
          <w:tcPr>
            <w:tcW w:w="1606" w:type="dxa"/>
          </w:tcPr>
          <w:p w14:paraId="64DD6C6F" w14:textId="77777777" w:rsidR="005749EC" w:rsidRPr="005749EC" w:rsidRDefault="005749EC" w:rsidP="00D51F66">
            <w:pPr>
              <w:jc w:val="center"/>
              <w:rPr>
                <w:sz w:val="22"/>
                <w:szCs w:val="22"/>
              </w:rPr>
            </w:pPr>
            <w:r w:rsidRPr="005749EC">
              <w:rPr>
                <w:sz w:val="22"/>
                <w:szCs w:val="22"/>
              </w:rPr>
              <w:t>Nelayan</w:t>
            </w:r>
          </w:p>
        </w:tc>
      </w:tr>
      <w:tr w:rsidR="005749EC" w:rsidRPr="005749EC" w14:paraId="73CB84BE" w14:textId="77777777" w:rsidTr="005749EC">
        <w:tc>
          <w:tcPr>
            <w:tcW w:w="516" w:type="dxa"/>
          </w:tcPr>
          <w:p w14:paraId="195E7487" w14:textId="77777777" w:rsidR="005749EC" w:rsidRPr="005749EC" w:rsidRDefault="005749EC" w:rsidP="00D51F66">
            <w:pPr>
              <w:rPr>
                <w:sz w:val="22"/>
                <w:szCs w:val="22"/>
              </w:rPr>
            </w:pPr>
            <w:r w:rsidRPr="005749EC">
              <w:rPr>
                <w:sz w:val="22"/>
                <w:szCs w:val="22"/>
              </w:rPr>
              <w:t>35.</w:t>
            </w:r>
          </w:p>
        </w:tc>
        <w:tc>
          <w:tcPr>
            <w:tcW w:w="2380" w:type="dxa"/>
            <w:vAlign w:val="center"/>
          </w:tcPr>
          <w:p w14:paraId="57A92566" w14:textId="77777777" w:rsidR="005749EC" w:rsidRPr="005749EC" w:rsidRDefault="005749EC" w:rsidP="00D51F66">
            <w:pPr>
              <w:rPr>
                <w:color w:val="000000"/>
                <w:sz w:val="22"/>
                <w:szCs w:val="22"/>
                <w:lang w:eastAsia="id-ID"/>
              </w:rPr>
            </w:pPr>
            <w:r w:rsidRPr="005749EC">
              <w:rPr>
                <w:color w:val="000000"/>
                <w:sz w:val="22"/>
                <w:szCs w:val="22"/>
                <w:lang w:eastAsia="id-ID"/>
              </w:rPr>
              <w:t>Afrizal/Abu</w:t>
            </w:r>
          </w:p>
        </w:tc>
        <w:tc>
          <w:tcPr>
            <w:tcW w:w="1606" w:type="dxa"/>
          </w:tcPr>
          <w:p w14:paraId="0F0CA967" w14:textId="77777777" w:rsidR="005749EC" w:rsidRPr="005749EC" w:rsidRDefault="005749EC" w:rsidP="00D51F66">
            <w:pPr>
              <w:jc w:val="center"/>
              <w:rPr>
                <w:sz w:val="22"/>
                <w:szCs w:val="22"/>
              </w:rPr>
            </w:pPr>
            <w:r w:rsidRPr="005749EC">
              <w:rPr>
                <w:sz w:val="22"/>
                <w:szCs w:val="22"/>
              </w:rPr>
              <w:t>Nelayan</w:t>
            </w:r>
          </w:p>
        </w:tc>
      </w:tr>
      <w:tr w:rsidR="005749EC" w:rsidRPr="005749EC" w14:paraId="5DE80E28" w14:textId="77777777" w:rsidTr="005749EC">
        <w:tc>
          <w:tcPr>
            <w:tcW w:w="516" w:type="dxa"/>
          </w:tcPr>
          <w:p w14:paraId="61B0734B" w14:textId="77777777" w:rsidR="005749EC" w:rsidRPr="005749EC" w:rsidRDefault="005749EC" w:rsidP="00D51F66">
            <w:pPr>
              <w:rPr>
                <w:sz w:val="22"/>
                <w:szCs w:val="22"/>
              </w:rPr>
            </w:pPr>
            <w:r w:rsidRPr="005749EC">
              <w:rPr>
                <w:sz w:val="22"/>
                <w:szCs w:val="22"/>
              </w:rPr>
              <w:t>36.</w:t>
            </w:r>
          </w:p>
        </w:tc>
        <w:tc>
          <w:tcPr>
            <w:tcW w:w="2380" w:type="dxa"/>
            <w:vAlign w:val="center"/>
          </w:tcPr>
          <w:p w14:paraId="4943F144" w14:textId="77777777" w:rsidR="005749EC" w:rsidRPr="005749EC" w:rsidRDefault="005749EC" w:rsidP="00D51F66">
            <w:pPr>
              <w:rPr>
                <w:color w:val="000000"/>
                <w:sz w:val="22"/>
                <w:szCs w:val="22"/>
                <w:lang w:eastAsia="id-ID"/>
              </w:rPr>
            </w:pPr>
            <w:r w:rsidRPr="005749EC">
              <w:rPr>
                <w:color w:val="000000"/>
                <w:sz w:val="22"/>
                <w:szCs w:val="22"/>
                <w:lang w:eastAsia="id-ID"/>
              </w:rPr>
              <w:t>Jefri</w:t>
            </w:r>
          </w:p>
        </w:tc>
        <w:tc>
          <w:tcPr>
            <w:tcW w:w="1606" w:type="dxa"/>
          </w:tcPr>
          <w:p w14:paraId="4E8BA28E" w14:textId="77777777" w:rsidR="005749EC" w:rsidRPr="005749EC" w:rsidRDefault="005749EC" w:rsidP="00D51F66">
            <w:pPr>
              <w:jc w:val="center"/>
              <w:rPr>
                <w:sz w:val="22"/>
                <w:szCs w:val="22"/>
              </w:rPr>
            </w:pPr>
            <w:r w:rsidRPr="005749EC">
              <w:rPr>
                <w:sz w:val="22"/>
                <w:szCs w:val="22"/>
              </w:rPr>
              <w:t>Nelayan</w:t>
            </w:r>
          </w:p>
        </w:tc>
      </w:tr>
      <w:tr w:rsidR="005749EC" w:rsidRPr="005749EC" w14:paraId="7613BFEF" w14:textId="77777777" w:rsidTr="005749EC">
        <w:tc>
          <w:tcPr>
            <w:tcW w:w="516" w:type="dxa"/>
          </w:tcPr>
          <w:p w14:paraId="2A73F5F1" w14:textId="77777777" w:rsidR="005749EC" w:rsidRPr="005749EC" w:rsidRDefault="005749EC" w:rsidP="00D51F66">
            <w:pPr>
              <w:rPr>
                <w:sz w:val="22"/>
                <w:szCs w:val="22"/>
              </w:rPr>
            </w:pPr>
            <w:r w:rsidRPr="005749EC">
              <w:rPr>
                <w:sz w:val="22"/>
                <w:szCs w:val="22"/>
              </w:rPr>
              <w:t>37.</w:t>
            </w:r>
          </w:p>
        </w:tc>
        <w:tc>
          <w:tcPr>
            <w:tcW w:w="2380" w:type="dxa"/>
            <w:vAlign w:val="center"/>
          </w:tcPr>
          <w:p w14:paraId="3DAED71F" w14:textId="77777777" w:rsidR="005749EC" w:rsidRPr="005749EC" w:rsidRDefault="005749EC" w:rsidP="00D51F66">
            <w:pPr>
              <w:rPr>
                <w:color w:val="000000"/>
                <w:sz w:val="22"/>
                <w:szCs w:val="22"/>
                <w:lang w:eastAsia="id-ID"/>
              </w:rPr>
            </w:pPr>
            <w:r w:rsidRPr="005749EC">
              <w:rPr>
                <w:color w:val="000000"/>
                <w:sz w:val="22"/>
                <w:szCs w:val="22"/>
                <w:lang w:eastAsia="id-ID"/>
              </w:rPr>
              <w:t>Imajudin</w:t>
            </w:r>
          </w:p>
        </w:tc>
        <w:tc>
          <w:tcPr>
            <w:tcW w:w="1606" w:type="dxa"/>
          </w:tcPr>
          <w:p w14:paraId="777F9F6B" w14:textId="77777777" w:rsidR="005749EC" w:rsidRPr="005749EC" w:rsidRDefault="005749EC" w:rsidP="00D51F66">
            <w:pPr>
              <w:jc w:val="center"/>
              <w:rPr>
                <w:sz w:val="22"/>
                <w:szCs w:val="22"/>
              </w:rPr>
            </w:pPr>
            <w:r w:rsidRPr="005749EC">
              <w:rPr>
                <w:sz w:val="22"/>
                <w:szCs w:val="22"/>
              </w:rPr>
              <w:t>Nelayan</w:t>
            </w:r>
          </w:p>
        </w:tc>
      </w:tr>
      <w:tr w:rsidR="005749EC" w:rsidRPr="005749EC" w14:paraId="1146DF67" w14:textId="77777777" w:rsidTr="005749EC">
        <w:tc>
          <w:tcPr>
            <w:tcW w:w="516" w:type="dxa"/>
          </w:tcPr>
          <w:p w14:paraId="6EB71B99" w14:textId="77777777" w:rsidR="005749EC" w:rsidRPr="005749EC" w:rsidRDefault="005749EC" w:rsidP="00D51F66">
            <w:pPr>
              <w:rPr>
                <w:sz w:val="22"/>
                <w:szCs w:val="22"/>
              </w:rPr>
            </w:pPr>
            <w:r w:rsidRPr="005749EC">
              <w:rPr>
                <w:sz w:val="22"/>
                <w:szCs w:val="22"/>
              </w:rPr>
              <w:t>38.</w:t>
            </w:r>
          </w:p>
        </w:tc>
        <w:tc>
          <w:tcPr>
            <w:tcW w:w="2380" w:type="dxa"/>
            <w:vAlign w:val="center"/>
          </w:tcPr>
          <w:p w14:paraId="01AAAC74" w14:textId="77777777" w:rsidR="005749EC" w:rsidRPr="005749EC" w:rsidRDefault="005749EC" w:rsidP="00D51F66">
            <w:pPr>
              <w:rPr>
                <w:color w:val="000000"/>
                <w:sz w:val="22"/>
                <w:szCs w:val="22"/>
                <w:lang w:eastAsia="id-ID"/>
              </w:rPr>
            </w:pPr>
            <w:r w:rsidRPr="005749EC">
              <w:rPr>
                <w:color w:val="000000"/>
                <w:sz w:val="22"/>
                <w:szCs w:val="22"/>
                <w:lang w:eastAsia="id-ID"/>
              </w:rPr>
              <w:t>Suhendra/Hen</w:t>
            </w:r>
          </w:p>
        </w:tc>
        <w:tc>
          <w:tcPr>
            <w:tcW w:w="1606" w:type="dxa"/>
          </w:tcPr>
          <w:p w14:paraId="0BA698F6" w14:textId="77777777" w:rsidR="005749EC" w:rsidRPr="005749EC" w:rsidRDefault="005749EC" w:rsidP="00D51F66">
            <w:pPr>
              <w:jc w:val="center"/>
              <w:rPr>
                <w:sz w:val="22"/>
                <w:szCs w:val="22"/>
              </w:rPr>
            </w:pPr>
            <w:r w:rsidRPr="005749EC">
              <w:rPr>
                <w:sz w:val="22"/>
                <w:szCs w:val="22"/>
              </w:rPr>
              <w:t>Nelayan</w:t>
            </w:r>
          </w:p>
        </w:tc>
      </w:tr>
      <w:tr w:rsidR="005749EC" w:rsidRPr="005749EC" w14:paraId="79EC6AA2" w14:textId="77777777" w:rsidTr="005749EC">
        <w:tc>
          <w:tcPr>
            <w:tcW w:w="516" w:type="dxa"/>
          </w:tcPr>
          <w:p w14:paraId="66F52834" w14:textId="77777777" w:rsidR="005749EC" w:rsidRPr="005749EC" w:rsidRDefault="005749EC" w:rsidP="00D51F66">
            <w:pPr>
              <w:rPr>
                <w:sz w:val="22"/>
                <w:szCs w:val="22"/>
              </w:rPr>
            </w:pPr>
            <w:r w:rsidRPr="005749EC">
              <w:rPr>
                <w:sz w:val="22"/>
                <w:szCs w:val="22"/>
              </w:rPr>
              <w:t>39.</w:t>
            </w:r>
          </w:p>
        </w:tc>
        <w:tc>
          <w:tcPr>
            <w:tcW w:w="2380" w:type="dxa"/>
            <w:vAlign w:val="center"/>
          </w:tcPr>
          <w:p w14:paraId="661453E1" w14:textId="77777777" w:rsidR="005749EC" w:rsidRPr="005749EC" w:rsidRDefault="005749EC" w:rsidP="00D51F66">
            <w:pPr>
              <w:rPr>
                <w:color w:val="000000"/>
                <w:sz w:val="22"/>
                <w:szCs w:val="22"/>
                <w:lang w:eastAsia="id-ID"/>
              </w:rPr>
            </w:pPr>
            <w:r w:rsidRPr="005749EC">
              <w:rPr>
                <w:color w:val="000000"/>
                <w:sz w:val="22"/>
                <w:szCs w:val="22"/>
                <w:lang w:eastAsia="id-ID"/>
              </w:rPr>
              <w:t>Ruslan/Alan</w:t>
            </w:r>
          </w:p>
        </w:tc>
        <w:tc>
          <w:tcPr>
            <w:tcW w:w="1606" w:type="dxa"/>
          </w:tcPr>
          <w:p w14:paraId="34E2BFFF" w14:textId="77777777" w:rsidR="005749EC" w:rsidRPr="005749EC" w:rsidRDefault="005749EC" w:rsidP="00D51F66">
            <w:pPr>
              <w:jc w:val="center"/>
              <w:rPr>
                <w:sz w:val="22"/>
                <w:szCs w:val="22"/>
              </w:rPr>
            </w:pPr>
            <w:r w:rsidRPr="005749EC">
              <w:rPr>
                <w:sz w:val="22"/>
                <w:szCs w:val="22"/>
              </w:rPr>
              <w:t>Nelayan</w:t>
            </w:r>
          </w:p>
        </w:tc>
      </w:tr>
      <w:tr w:rsidR="005749EC" w:rsidRPr="005749EC" w14:paraId="5AF445A1" w14:textId="77777777" w:rsidTr="005749EC">
        <w:tc>
          <w:tcPr>
            <w:tcW w:w="516" w:type="dxa"/>
          </w:tcPr>
          <w:p w14:paraId="7DC3B040" w14:textId="77777777" w:rsidR="005749EC" w:rsidRPr="005749EC" w:rsidRDefault="005749EC" w:rsidP="00D51F66">
            <w:pPr>
              <w:rPr>
                <w:sz w:val="22"/>
                <w:szCs w:val="22"/>
              </w:rPr>
            </w:pPr>
            <w:r w:rsidRPr="005749EC">
              <w:rPr>
                <w:sz w:val="22"/>
                <w:szCs w:val="22"/>
              </w:rPr>
              <w:t>40.</w:t>
            </w:r>
          </w:p>
        </w:tc>
        <w:tc>
          <w:tcPr>
            <w:tcW w:w="2380" w:type="dxa"/>
            <w:vAlign w:val="center"/>
          </w:tcPr>
          <w:p w14:paraId="574D7A90" w14:textId="77777777" w:rsidR="005749EC" w:rsidRPr="005749EC" w:rsidRDefault="005749EC" w:rsidP="00D51F66">
            <w:pPr>
              <w:rPr>
                <w:color w:val="000000"/>
                <w:sz w:val="22"/>
                <w:szCs w:val="22"/>
                <w:lang w:eastAsia="id-ID"/>
              </w:rPr>
            </w:pPr>
            <w:r w:rsidRPr="005749EC">
              <w:rPr>
                <w:color w:val="000000"/>
                <w:sz w:val="22"/>
                <w:szCs w:val="22"/>
                <w:lang w:eastAsia="id-ID"/>
              </w:rPr>
              <w:t>Ahlam Rita</w:t>
            </w:r>
          </w:p>
        </w:tc>
        <w:tc>
          <w:tcPr>
            <w:tcW w:w="1606" w:type="dxa"/>
          </w:tcPr>
          <w:p w14:paraId="5263D521" w14:textId="77777777" w:rsidR="005749EC" w:rsidRPr="005749EC" w:rsidRDefault="005749EC" w:rsidP="00D51F66">
            <w:pPr>
              <w:jc w:val="center"/>
              <w:rPr>
                <w:sz w:val="22"/>
                <w:szCs w:val="22"/>
              </w:rPr>
            </w:pPr>
            <w:r w:rsidRPr="005749EC">
              <w:rPr>
                <w:sz w:val="22"/>
                <w:szCs w:val="22"/>
              </w:rPr>
              <w:t>Nelayan</w:t>
            </w:r>
          </w:p>
        </w:tc>
      </w:tr>
      <w:tr w:rsidR="005749EC" w:rsidRPr="005749EC" w14:paraId="162CAAEB" w14:textId="77777777" w:rsidTr="005749EC">
        <w:tc>
          <w:tcPr>
            <w:tcW w:w="516" w:type="dxa"/>
          </w:tcPr>
          <w:p w14:paraId="682007E1" w14:textId="77777777" w:rsidR="005749EC" w:rsidRPr="005749EC" w:rsidRDefault="005749EC" w:rsidP="00D51F66">
            <w:pPr>
              <w:rPr>
                <w:sz w:val="22"/>
                <w:szCs w:val="22"/>
              </w:rPr>
            </w:pPr>
            <w:r w:rsidRPr="005749EC">
              <w:rPr>
                <w:sz w:val="22"/>
                <w:szCs w:val="22"/>
              </w:rPr>
              <w:t>41.</w:t>
            </w:r>
          </w:p>
        </w:tc>
        <w:tc>
          <w:tcPr>
            <w:tcW w:w="2380" w:type="dxa"/>
            <w:vAlign w:val="center"/>
          </w:tcPr>
          <w:p w14:paraId="2FDB2D23" w14:textId="77777777" w:rsidR="005749EC" w:rsidRPr="005749EC" w:rsidRDefault="005749EC" w:rsidP="00D51F66">
            <w:pPr>
              <w:rPr>
                <w:color w:val="000000"/>
                <w:sz w:val="22"/>
                <w:szCs w:val="22"/>
                <w:lang w:eastAsia="id-ID"/>
              </w:rPr>
            </w:pPr>
            <w:r w:rsidRPr="005749EC">
              <w:rPr>
                <w:color w:val="000000"/>
                <w:sz w:val="22"/>
                <w:szCs w:val="22"/>
                <w:lang w:eastAsia="id-ID"/>
              </w:rPr>
              <w:t>Kaharudin</w:t>
            </w:r>
          </w:p>
        </w:tc>
        <w:tc>
          <w:tcPr>
            <w:tcW w:w="1606" w:type="dxa"/>
          </w:tcPr>
          <w:p w14:paraId="065F6EDC" w14:textId="77777777" w:rsidR="005749EC" w:rsidRPr="005749EC" w:rsidRDefault="005749EC" w:rsidP="00D51F66">
            <w:pPr>
              <w:jc w:val="center"/>
              <w:rPr>
                <w:sz w:val="22"/>
                <w:szCs w:val="22"/>
              </w:rPr>
            </w:pPr>
            <w:r w:rsidRPr="005749EC">
              <w:rPr>
                <w:sz w:val="22"/>
                <w:szCs w:val="22"/>
              </w:rPr>
              <w:t>Nelayan</w:t>
            </w:r>
          </w:p>
        </w:tc>
      </w:tr>
      <w:tr w:rsidR="005749EC" w:rsidRPr="005749EC" w14:paraId="693EF4D5" w14:textId="77777777" w:rsidTr="005749EC">
        <w:tc>
          <w:tcPr>
            <w:tcW w:w="516" w:type="dxa"/>
          </w:tcPr>
          <w:p w14:paraId="4AA5A74D" w14:textId="77777777" w:rsidR="005749EC" w:rsidRPr="005749EC" w:rsidRDefault="005749EC" w:rsidP="00D51F66">
            <w:pPr>
              <w:rPr>
                <w:sz w:val="22"/>
                <w:szCs w:val="22"/>
              </w:rPr>
            </w:pPr>
            <w:r w:rsidRPr="005749EC">
              <w:rPr>
                <w:sz w:val="22"/>
                <w:szCs w:val="22"/>
              </w:rPr>
              <w:t>42.</w:t>
            </w:r>
          </w:p>
        </w:tc>
        <w:tc>
          <w:tcPr>
            <w:tcW w:w="2380" w:type="dxa"/>
            <w:vAlign w:val="center"/>
          </w:tcPr>
          <w:p w14:paraId="50101C13" w14:textId="77777777" w:rsidR="005749EC" w:rsidRPr="005749EC" w:rsidRDefault="005749EC" w:rsidP="00D51F66">
            <w:pPr>
              <w:rPr>
                <w:color w:val="000000"/>
                <w:sz w:val="22"/>
                <w:szCs w:val="22"/>
                <w:lang w:eastAsia="id-ID"/>
              </w:rPr>
            </w:pPr>
            <w:r w:rsidRPr="005749EC">
              <w:rPr>
                <w:color w:val="000000"/>
                <w:sz w:val="22"/>
                <w:szCs w:val="22"/>
                <w:lang w:eastAsia="id-ID"/>
              </w:rPr>
              <w:t>Kamarudin/Ajiz</w:t>
            </w:r>
          </w:p>
        </w:tc>
        <w:tc>
          <w:tcPr>
            <w:tcW w:w="1606" w:type="dxa"/>
          </w:tcPr>
          <w:p w14:paraId="1511DC59" w14:textId="77777777" w:rsidR="005749EC" w:rsidRPr="005749EC" w:rsidRDefault="005749EC" w:rsidP="00D51F66">
            <w:pPr>
              <w:jc w:val="center"/>
              <w:rPr>
                <w:sz w:val="22"/>
                <w:szCs w:val="22"/>
              </w:rPr>
            </w:pPr>
            <w:r w:rsidRPr="005749EC">
              <w:rPr>
                <w:sz w:val="22"/>
                <w:szCs w:val="22"/>
              </w:rPr>
              <w:t>Nelayan</w:t>
            </w:r>
          </w:p>
        </w:tc>
      </w:tr>
      <w:tr w:rsidR="005749EC" w:rsidRPr="005749EC" w14:paraId="14D655E6" w14:textId="77777777" w:rsidTr="005749EC">
        <w:tc>
          <w:tcPr>
            <w:tcW w:w="516" w:type="dxa"/>
          </w:tcPr>
          <w:p w14:paraId="2F43798E" w14:textId="77777777" w:rsidR="005749EC" w:rsidRPr="005749EC" w:rsidRDefault="005749EC" w:rsidP="00D51F66">
            <w:pPr>
              <w:rPr>
                <w:sz w:val="22"/>
                <w:szCs w:val="22"/>
              </w:rPr>
            </w:pPr>
            <w:r w:rsidRPr="005749EC">
              <w:rPr>
                <w:sz w:val="22"/>
                <w:szCs w:val="22"/>
              </w:rPr>
              <w:t>43.</w:t>
            </w:r>
          </w:p>
        </w:tc>
        <w:tc>
          <w:tcPr>
            <w:tcW w:w="2380" w:type="dxa"/>
            <w:vAlign w:val="center"/>
          </w:tcPr>
          <w:p w14:paraId="4A9AFED2" w14:textId="77777777" w:rsidR="005749EC" w:rsidRPr="005749EC" w:rsidRDefault="005749EC" w:rsidP="00D51F66">
            <w:pPr>
              <w:rPr>
                <w:color w:val="000000"/>
                <w:sz w:val="22"/>
                <w:szCs w:val="22"/>
                <w:lang w:eastAsia="id-ID"/>
              </w:rPr>
            </w:pPr>
            <w:r w:rsidRPr="005749EC">
              <w:rPr>
                <w:color w:val="000000"/>
                <w:sz w:val="22"/>
                <w:szCs w:val="22"/>
                <w:lang w:eastAsia="id-ID"/>
              </w:rPr>
              <w:t>Agus</w:t>
            </w:r>
          </w:p>
        </w:tc>
        <w:tc>
          <w:tcPr>
            <w:tcW w:w="1606" w:type="dxa"/>
          </w:tcPr>
          <w:p w14:paraId="372EAE02" w14:textId="77777777" w:rsidR="005749EC" w:rsidRPr="005749EC" w:rsidRDefault="005749EC" w:rsidP="00D51F66">
            <w:pPr>
              <w:jc w:val="center"/>
              <w:rPr>
                <w:sz w:val="22"/>
                <w:szCs w:val="22"/>
              </w:rPr>
            </w:pPr>
            <w:r w:rsidRPr="005749EC">
              <w:rPr>
                <w:sz w:val="22"/>
                <w:szCs w:val="22"/>
              </w:rPr>
              <w:t>Nelayan</w:t>
            </w:r>
          </w:p>
        </w:tc>
      </w:tr>
      <w:tr w:rsidR="005749EC" w:rsidRPr="005749EC" w14:paraId="0749583E" w14:textId="77777777" w:rsidTr="005749EC">
        <w:tc>
          <w:tcPr>
            <w:tcW w:w="516" w:type="dxa"/>
          </w:tcPr>
          <w:p w14:paraId="7DAA23DB" w14:textId="77777777" w:rsidR="005749EC" w:rsidRPr="005749EC" w:rsidRDefault="005749EC" w:rsidP="00D51F66">
            <w:pPr>
              <w:rPr>
                <w:sz w:val="22"/>
                <w:szCs w:val="22"/>
              </w:rPr>
            </w:pPr>
            <w:r w:rsidRPr="005749EC">
              <w:rPr>
                <w:sz w:val="22"/>
                <w:szCs w:val="22"/>
              </w:rPr>
              <w:t>44.</w:t>
            </w:r>
          </w:p>
        </w:tc>
        <w:tc>
          <w:tcPr>
            <w:tcW w:w="2380" w:type="dxa"/>
            <w:vAlign w:val="center"/>
          </w:tcPr>
          <w:p w14:paraId="032E7775" w14:textId="77777777" w:rsidR="005749EC" w:rsidRPr="005749EC" w:rsidRDefault="005749EC" w:rsidP="00D51F66">
            <w:pPr>
              <w:rPr>
                <w:color w:val="000000"/>
                <w:sz w:val="22"/>
                <w:szCs w:val="22"/>
                <w:lang w:eastAsia="id-ID"/>
              </w:rPr>
            </w:pPr>
            <w:r w:rsidRPr="005749EC">
              <w:rPr>
                <w:color w:val="000000"/>
                <w:sz w:val="22"/>
                <w:szCs w:val="22"/>
                <w:lang w:eastAsia="id-ID"/>
              </w:rPr>
              <w:t>Zahrul</w:t>
            </w:r>
          </w:p>
        </w:tc>
        <w:tc>
          <w:tcPr>
            <w:tcW w:w="1606" w:type="dxa"/>
          </w:tcPr>
          <w:p w14:paraId="28A97063" w14:textId="77777777" w:rsidR="005749EC" w:rsidRPr="005749EC" w:rsidRDefault="005749EC" w:rsidP="00D51F66">
            <w:pPr>
              <w:jc w:val="center"/>
              <w:rPr>
                <w:sz w:val="22"/>
                <w:szCs w:val="22"/>
              </w:rPr>
            </w:pPr>
            <w:r w:rsidRPr="005749EC">
              <w:rPr>
                <w:sz w:val="22"/>
                <w:szCs w:val="22"/>
              </w:rPr>
              <w:t>Nelayan</w:t>
            </w:r>
          </w:p>
        </w:tc>
      </w:tr>
      <w:tr w:rsidR="005749EC" w:rsidRPr="005749EC" w14:paraId="20969DDC" w14:textId="77777777" w:rsidTr="005749EC">
        <w:tc>
          <w:tcPr>
            <w:tcW w:w="516" w:type="dxa"/>
          </w:tcPr>
          <w:p w14:paraId="23CAF793" w14:textId="77777777" w:rsidR="005749EC" w:rsidRPr="005749EC" w:rsidRDefault="005749EC" w:rsidP="00D51F66">
            <w:pPr>
              <w:rPr>
                <w:sz w:val="22"/>
                <w:szCs w:val="22"/>
              </w:rPr>
            </w:pPr>
            <w:r w:rsidRPr="005749EC">
              <w:rPr>
                <w:sz w:val="22"/>
                <w:szCs w:val="22"/>
              </w:rPr>
              <w:t>45.</w:t>
            </w:r>
          </w:p>
        </w:tc>
        <w:tc>
          <w:tcPr>
            <w:tcW w:w="2380" w:type="dxa"/>
            <w:vAlign w:val="center"/>
          </w:tcPr>
          <w:p w14:paraId="3C888CF5" w14:textId="77777777" w:rsidR="005749EC" w:rsidRPr="005749EC" w:rsidRDefault="005749EC" w:rsidP="00D51F66">
            <w:pPr>
              <w:rPr>
                <w:color w:val="000000"/>
                <w:sz w:val="22"/>
                <w:szCs w:val="22"/>
                <w:lang w:eastAsia="id-ID"/>
              </w:rPr>
            </w:pPr>
            <w:r w:rsidRPr="005749EC">
              <w:rPr>
                <w:color w:val="000000"/>
                <w:sz w:val="22"/>
                <w:szCs w:val="22"/>
                <w:lang w:eastAsia="id-ID"/>
              </w:rPr>
              <w:t>Amirudin/Ame</w:t>
            </w:r>
          </w:p>
        </w:tc>
        <w:tc>
          <w:tcPr>
            <w:tcW w:w="1606" w:type="dxa"/>
          </w:tcPr>
          <w:p w14:paraId="5D946294" w14:textId="77777777" w:rsidR="005749EC" w:rsidRPr="005749EC" w:rsidRDefault="005749EC" w:rsidP="00D51F66">
            <w:pPr>
              <w:jc w:val="center"/>
              <w:rPr>
                <w:sz w:val="22"/>
                <w:szCs w:val="22"/>
              </w:rPr>
            </w:pPr>
            <w:r w:rsidRPr="005749EC">
              <w:rPr>
                <w:sz w:val="22"/>
                <w:szCs w:val="22"/>
              </w:rPr>
              <w:t>Nelayan</w:t>
            </w:r>
          </w:p>
        </w:tc>
      </w:tr>
      <w:tr w:rsidR="005749EC" w:rsidRPr="005749EC" w14:paraId="13C98ACB" w14:textId="77777777" w:rsidTr="005749EC">
        <w:tc>
          <w:tcPr>
            <w:tcW w:w="516" w:type="dxa"/>
          </w:tcPr>
          <w:p w14:paraId="4D32CF72" w14:textId="77777777" w:rsidR="005749EC" w:rsidRPr="005749EC" w:rsidRDefault="005749EC" w:rsidP="00D51F66">
            <w:pPr>
              <w:rPr>
                <w:sz w:val="22"/>
                <w:szCs w:val="22"/>
              </w:rPr>
            </w:pPr>
            <w:r w:rsidRPr="005749EC">
              <w:rPr>
                <w:sz w:val="22"/>
                <w:szCs w:val="22"/>
              </w:rPr>
              <w:t>46.</w:t>
            </w:r>
          </w:p>
        </w:tc>
        <w:tc>
          <w:tcPr>
            <w:tcW w:w="2380" w:type="dxa"/>
            <w:vAlign w:val="center"/>
          </w:tcPr>
          <w:p w14:paraId="314D300B" w14:textId="77777777" w:rsidR="005749EC" w:rsidRPr="005749EC" w:rsidRDefault="005749EC" w:rsidP="00D51F66">
            <w:pPr>
              <w:rPr>
                <w:color w:val="000000"/>
                <w:sz w:val="22"/>
                <w:szCs w:val="22"/>
                <w:lang w:eastAsia="id-ID"/>
              </w:rPr>
            </w:pPr>
            <w:r w:rsidRPr="005749EC">
              <w:rPr>
                <w:color w:val="000000"/>
                <w:sz w:val="22"/>
                <w:szCs w:val="22"/>
                <w:lang w:eastAsia="id-ID"/>
              </w:rPr>
              <w:t>M. Zum</w:t>
            </w:r>
          </w:p>
        </w:tc>
        <w:tc>
          <w:tcPr>
            <w:tcW w:w="1606" w:type="dxa"/>
          </w:tcPr>
          <w:p w14:paraId="7938D17C" w14:textId="77777777" w:rsidR="005749EC" w:rsidRPr="005749EC" w:rsidRDefault="005749EC" w:rsidP="00D51F66">
            <w:pPr>
              <w:jc w:val="center"/>
              <w:rPr>
                <w:sz w:val="22"/>
                <w:szCs w:val="22"/>
              </w:rPr>
            </w:pPr>
            <w:r w:rsidRPr="005749EC">
              <w:rPr>
                <w:sz w:val="22"/>
                <w:szCs w:val="22"/>
              </w:rPr>
              <w:t>Nelayan</w:t>
            </w:r>
          </w:p>
        </w:tc>
      </w:tr>
      <w:tr w:rsidR="005749EC" w:rsidRPr="005749EC" w14:paraId="3A2B9D37" w14:textId="77777777" w:rsidTr="005749EC">
        <w:tc>
          <w:tcPr>
            <w:tcW w:w="516" w:type="dxa"/>
          </w:tcPr>
          <w:p w14:paraId="35DE5441" w14:textId="77777777" w:rsidR="005749EC" w:rsidRPr="005749EC" w:rsidRDefault="005749EC" w:rsidP="00D51F66">
            <w:pPr>
              <w:rPr>
                <w:sz w:val="22"/>
                <w:szCs w:val="22"/>
              </w:rPr>
            </w:pPr>
            <w:r w:rsidRPr="005749EC">
              <w:rPr>
                <w:sz w:val="22"/>
                <w:szCs w:val="22"/>
              </w:rPr>
              <w:t>47.</w:t>
            </w:r>
          </w:p>
        </w:tc>
        <w:tc>
          <w:tcPr>
            <w:tcW w:w="2380" w:type="dxa"/>
            <w:vAlign w:val="center"/>
          </w:tcPr>
          <w:p w14:paraId="2D531888" w14:textId="77777777" w:rsidR="005749EC" w:rsidRPr="005749EC" w:rsidRDefault="005749EC" w:rsidP="00D51F66">
            <w:pPr>
              <w:rPr>
                <w:color w:val="000000"/>
                <w:sz w:val="22"/>
                <w:szCs w:val="22"/>
                <w:lang w:eastAsia="id-ID"/>
              </w:rPr>
            </w:pPr>
            <w:r w:rsidRPr="005749EC">
              <w:rPr>
                <w:color w:val="000000"/>
                <w:sz w:val="22"/>
                <w:szCs w:val="22"/>
                <w:lang w:eastAsia="id-ID"/>
              </w:rPr>
              <w:t>Emizar/Emel</w:t>
            </w:r>
          </w:p>
        </w:tc>
        <w:tc>
          <w:tcPr>
            <w:tcW w:w="1606" w:type="dxa"/>
          </w:tcPr>
          <w:p w14:paraId="67E0E7DB" w14:textId="77777777" w:rsidR="005749EC" w:rsidRPr="005749EC" w:rsidRDefault="005749EC" w:rsidP="00D51F66">
            <w:pPr>
              <w:jc w:val="center"/>
              <w:rPr>
                <w:sz w:val="22"/>
                <w:szCs w:val="22"/>
              </w:rPr>
            </w:pPr>
            <w:r w:rsidRPr="005749EC">
              <w:rPr>
                <w:sz w:val="22"/>
                <w:szCs w:val="22"/>
              </w:rPr>
              <w:t>Nelayan</w:t>
            </w:r>
          </w:p>
        </w:tc>
      </w:tr>
      <w:tr w:rsidR="005749EC" w:rsidRPr="005749EC" w14:paraId="1259B08E" w14:textId="77777777" w:rsidTr="005749EC">
        <w:tc>
          <w:tcPr>
            <w:tcW w:w="516" w:type="dxa"/>
          </w:tcPr>
          <w:p w14:paraId="363B2CF5" w14:textId="77777777" w:rsidR="005749EC" w:rsidRPr="005749EC" w:rsidRDefault="005749EC" w:rsidP="00D51F66">
            <w:pPr>
              <w:rPr>
                <w:sz w:val="22"/>
                <w:szCs w:val="22"/>
              </w:rPr>
            </w:pPr>
            <w:r w:rsidRPr="005749EC">
              <w:rPr>
                <w:sz w:val="22"/>
                <w:szCs w:val="22"/>
              </w:rPr>
              <w:t>48.</w:t>
            </w:r>
          </w:p>
        </w:tc>
        <w:tc>
          <w:tcPr>
            <w:tcW w:w="2380" w:type="dxa"/>
            <w:vAlign w:val="center"/>
          </w:tcPr>
          <w:p w14:paraId="17389503" w14:textId="77777777" w:rsidR="005749EC" w:rsidRPr="005749EC" w:rsidRDefault="005749EC" w:rsidP="00D51F66">
            <w:pPr>
              <w:rPr>
                <w:color w:val="000000"/>
                <w:sz w:val="22"/>
                <w:szCs w:val="22"/>
                <w:lang w:eastAsia="id-ID"/>
              </w:rPr>
            </w:pPr>
            <w:r w:rsidRPr="005749EC">
              <w:rPr>
                <w:color w:val="000000"/>
                <w:sz w:val="22"/>
                <w:szCs w:val="22"/>
                <w:lang w:eastAsia="id-ID"/>
              </w:rPr>
              <w:t>Lizar</w:t>
            </w:r>
          </w:p>
        </w:tc>
        <w:tc>
          <w:tcPr>
            <w:tcW w:w="1606" w:type="dxa"/>
          </w:tcPr>
          <w:p w14:paraId="70B95E0B" w14:textId="77777777" w:rsidR="005749EC" w:rsidRPr="005749EC" w:rsidRDefault="005749EC" w:rsidP="00D51F66">
            <w:pPr>
              <w:jc w:val="center"/>
              <w:rPr>
                <w:sz w:val="22"/>
                <w:szCs w:val="22"/>
              </w:rPr>
            </w:pPr>
            <w:r w:rsidRPr="005749EC">
              <w:rPr>
                <w:sz w:val="22"/>
                <w:szCs w:val="22"/>
              </w:rPr>
              <w:t>Nelayan</w:t>
            </w:r>
          </w:p>
        </w:tc>
      </w:tr>
      <w:tr w:rsidR="005749EC" w:rsidRPr="005749EC" w14:paraId="1D6EBAA8" w14:textId="77777777" w:rsidTr="005749EC">
        <w:tc>
          <w:tcPr>
            <w:tcW w:w="516" w:type="dxa"/>
          </w:tcPr>
          <w:p w14:paraId="15D6E213" w14:textId="77777777" w:rsidR="005749EC" w:rsidRPr="005749EC" w:rsidRDefault="005749EC" w:rsidP="00D51F66">
            <w:pPr>
              <w:rPr>
                <w:sz w:val="22"/>
                <w:szCs w:val="22"/>
              </w:rPr>
            </w:pPr>
            <w:r w:rsidRPr="005749EC">
              <w:rPr>
                <w:sz w:val="22"/>
                <w:szCs w:val="22"/>
              </w:rPr>
              <w:t>49.</w:t>
            </w:r>
          </w:p>
        </w:tc>
        <w:tc>
          <w:tcPr>
            <w:tcW w:w="2380" w:type="dxa"/>
          </w:tcPr>
          <w:p w14:paraId="6FABA600" w14:textId="77777777" w:rsidR="005749EC" w:rsidRPr="005749EC" w:rsidRDefault="005749EC" w:rsidP="00D51F66">
            <w:pPr>
              <w:rPr>
                <w:sz w:val="22"/>
                <w:szCs w:val="22"/>
              </w:rPr>
            </w:pPr>
            <w:r w:rsidRPr="005749EC">
              <w:rPr>
                <w:sz w:val="22"/>
                <w:szCs w:val="22"/>
              </w:rPr>
              <w:t>Gani</w:t>
            </w:r>
          </w:p>
        </w:tc>
        <w:tc>
          <w:tcPr>
            <w:tcW w:w="1606" w:type="dxa"/>
          </w:tcPr>
          <w:p w14:paraId="270C498F" w14:textId="77777777" w:rsidR="005749EC" w:rsidRPr="005749EC" w:rsidRDefault="005749EC" w:rsidP="00D51F66">
            <w:pPr>
              <w:jc w:val="center"/>
              <w:rPr>
                <w:sz w:val="22"/>
                <w:szCs w:val="22"/>
              </w:rPr>
            </w:pPr>
            <w:r w:rsidRPr="005749EC">
              <w:rPr>
                <w:sz w:val="22"/>
                <w:szCs w:val="22"/>
              </w:rPr>
              <w:t>Nelayan</w:t>
            </w:r>
          </w:p>
        </w:tc>
      </w:tr>
      <w:tr w:rsidR="005749EC" w:rsidRPr="005749EC" w14:paraId="66632E50" w14:textId="77777777" w:rsidTr="005749EC">
        <w:tc>
          <w:tcPr>
            <w:tcW w:w="516" w:type="dxa"/>
          </w:tcPr>
          <w:p w14:paraId="3BFB925A" w14:textId="77777777" w:rsidR="005749EC" w:rsidRPr="005749EC" w:rsidRDefault="005749EC" w:rsidP="00D51F66">
            <w:pPr>
              <w:rPr>
                <w:sz w:val="22"/>
                <w:szCs w:val="22"/>
              </w:rPr>
            </w:pPr>
            <w:r w:rsidRPr="005749EC">
              <w:rPr>
                <w:sz w:val="22"/>
                <w:szCs w:val="22"/>
              </w:rPr>
              <w:t>50.</w:t>
            </w:r>
          </w:p>
        </w:tc>
        <w:tc>
          <w:tcPr>
            <w:tcW w:w="2380" w:type="dxa"/>
          </w:tcPr>
          <w:p w14:paraId="3D2A5FEF" w14:textId="77777777" w:rsidR="005749EC" w:rsidRPr="005749EC" w:rsidRDefault="005749EC" w:rsidP="00D51F66">
            <w:pPr>
              <w:rPr>
                <w:sz w:val="22"/>
                <w:szCs w:val="22"/>
              </w:rPr>
            </w:pPr>
            <w:r w:rsidRPr="005749EC">
              <w:rPr>
                <w:sz w:val="22"/>
                <w:szCs w:val="22"/>
              </w:rPr>
              <w:t xml:space="preserve">Samadi </w:t>
            </w:r>
          </w:p>
        </w:tc>
        <w:tc>
          <w:tcPr>
            <w:tcW w:w="1606" w:type="dxa"/>
          </w:tcPr>
          <w:p w14:paraId="1DAF3A7A" w14:textId="77777777" w:rsidR="005749EC" w:rsidRPr="005749EC" w:rsidRDefault="005749EC" w:rsidP="00D51F66">
            <w:pPr>
              <w:jc w:val="center"/>
              <w:rPr>
                <w:sz w:val="22"/>
                <w:szCs w:val="22"/>
              </w:rPr>
            </w:pPr>
            <w:r w:rsidRPr="005749EC">
              <w:rPr>
                <w:sz w:val="22"/>
                <w:szCs w:val="22"/>
              </w:rPr>
              <w:t>Nelayan</w:t>
            </w:r>
          </w:p>
        </w:tc>
      </w:tr>
    </w:tbl>
    <w:p w14:paraId="3EB29CF3" w14:textId="77777777" w:rsidR="005749EC" w:rsidRPr="005749EC" w:rsidRDefault="005749EC" w:rsidP="005749EC">
      <w:pPr>
        <w:rPr>
          <w:i/>
          <w:sz w:val="22"/>
          <w:szCs w:val="22"/>
          <w:lang w:val="id-ID"/>
        </w:rPr>
      </w:pPr>
      <w:r w:rsidRPr="005749EC">
        <w:rPr>
          <w:i/>
          <w:sz w:val="22"/>
          <w:szCs w:val="22"/>
        </w:rPr>
        <w:t xml:space="preserve">Sumber: Kantor </w:t>
      </w:r>
      <w:r w:rsidRPr="005749EC">
        <w:rPr>
          <w:i/>
          <w:sz w:val="22"/>
          <w:szCs w:val="22"/>
          <w:lang w:val="id-ID"/>
        </w:rPr>
        <w:t xml:space="preserve">Kepala Desa </w:t>
      </w:r>
      <w:r w:rsidRPr="005749EC">
        <w:rPr>
          <w:i/>
          <w:sz w:val="22"/>
          <w:szCs w:val="22"/>
        </w:rPr>
        <w:t>Teluk Batil Kecamatan Sungai Apit</w:t>
      </w:r>
      <w:r w:rsidRPr="005749EC">
        <w:rPr>
          <w:i/>
          <w:sz w:val="22"/>
          <w:szCs w:val="22"/>
          <w:lang w:val="id-ID"/>
        </w:rPr>
        <w:t xml:space="preserve"> Tahun 2019</w:t>
      </w:r>
    </w:p>
    <w:p w14:paraId="76E08E60" w14:textId="3B122A32" w:rsidR="005749EC" w:rsidRPr="005749EC" w:rsidRDefault="005749EC" w:rsidP="005749EC">
      <w:pPr>
        <w:pStyle w:val="Body"/>
        <w:spacing w:before="120"/>
        <w:rPr>
          <w:sz w:val="22"/>
          <w:szCs w:val="22"/>
        </w:rPr>
      </w:pPr>
      <w:r w:rsidRPr="005749EC">
        <w:rPr>
          <w:sz w:val="22"/>
          <w:szCs w:val="22"/>
        </w:rPr>
        <w:t xml:space="preserve">Pada penjelasan tabel diatas. dapat. </w:t>
      </w:r>
      <w:proofErr w:type="spellStart"/>
      <w:r w:rsidRPr="005749EC">
        <w:rPr>
          <w:sz w:val="22"/>
          <w:szCs w:val="22"/>
        </w:rPr>
        <w:t>diejlaskan</w:t>
      </w:r>
      <w:proofErr w:type="spellEnd"/>
      <w:r w:rsidRPr="005749EC">
        <w:rPr>
          <w:sz w:val="22"/>
          <w:szCs w:val="22"/>
        </w:rPr>
        <w:t xml:space="preserve"> bahwa. nelayan yang. berada dii </w:t>
      </w:r>
      <w:proofErr w:type="spellStart"/>
      <w:r w:rsidRPr="005749EC">
        <w:rPr>
          <w:sz w:val="22"/>
          <w:szCs w:val="22"/>
        </w:rPr>
        <w:t>Kmapung</w:t>
      </w:r>
      <w:proofErr w:type="spellEnd"/>
      <w:r w:rsidRPr="005749EC">
        <w:rPr>
          <w:sz w:val="22"/>
          <w:szCs w:val="22"/>
        </w:rPr>
        <w:t xml:space="preserve"> Teluk Batil berjumlah sebanyak 50 Orang dan telah memenuhi syarat untuk mendapatkan bantuan Rumah Khusus Nelayan tersebut. Berdasarkan data yang diperoleh dari kantor Kampung Teluk Batil jumlah nelayan yang diajukan sebanyak 50 unit, namun bantuan rumah khusus nelayan </w:t>
      </w:r>
      <w:proofErr w:type="spellStart"/>
      <w:r w:rsidRPr="005749EC">
        <w:rPr>
          <w:sz w:val="22"/>
          <w:szCs w:val="22"/>
        </w:rPr>
        <w:t>Kementrian</w:t>
      </w:r>
      <w:proofErr w:type="spellEnd"/>
      <w:r w:rsidRPr="005749EC">
        <w:rPr>
          <w:sz w:val="22"/>
          <w:szCs w:val="22"/>
        </w:rPr>
        <w:t xml:space="preserve"> Pekerjaan Umum dan Perumahan Rakyat di Kampung Teluk Batil hanya mendapat bantuan sebanyak 25 unit.</w:t>
      </w:r>
    </w:p>
    <w:p w14:paraId="47FEF57D" w14:textId="2460A46A" w:rsidR="00597164" w:rsidRDefault="00597164" w:rsidP="00597164">
      <w:pPr>
        <w:pStyle w:val="Body"/>
        <w:spacing w:before="120"/>
        <w:rPr>
          <w:sz w:val="22"/>
          <w:szCs w:val="22"/>
          <w:lang w:val="id-ID"/>
        </w:rPr>
      </w:pPr>
      <w:r w:rsidRPr="00597164">
        <w:rPr>
          <w:sz w:val="22"/>
          <w:szCs w:val="22"/>
          <w:lang w:val="id-ID"/>
        </w:rPr>
        <w:t>Rumah khusus nelayan yang dibangun di Kampung Teluk Batil memiliki luas tanah sekitar 1,5 ha dengan total biaya pembangunan  sebanyak 3,5 milyar dengan setiap pembangunan rumah  yang berjumlah 25 unit mendapat anggaran sekitar 140.000.000 dan sumber dana berasal dari skema APBN murni T.A 2019. Rumah tersebut memiliki lebar 2 m2 dan panjang 7 m2 dan boleh merenovasi asal tidak merusak dan menghilangkan kesan arsitektur bangunan utama, tanah yang dibangun rumah khusus nelayan tersebut merupakan hibah dari dari Kampung Teluk Batil. Rumah nelayan tersebut sekarang dikelola oleh pemerintah Kampung Teluk Batil.</w:t>
      </w:r>
    </w:p>
    <w:p w14:paraId="060D6CE6" w14:textId="55DB40AB" w:rsidR="005B0F3C" w:rsidRDefault="00597164" w:rsidP="003052FC">
      <w:pPr>
        <w:pStyle w:val="Body"/>
        <w:spacing w:before="120"/>
        <w:rPr>
          <w:sz w:val="22"/>
          <w:szCs w:val="22"/>
          <w:lang w:val="id-ID"/>
        </w:rPr>
      </w:pPr>
      <w:r w:rsidRPr="00597164">
        <w:rPr>
          <w:sz w:val="22"/>
          <w:szCs w:val="22"/>
          <w:lang w:val="id-ID"/>
        </w:rPr>
        <w:t>Rumah khusus nelayan telah membantu masyarakat dalam memenuhi kebutuhan pokok nelayan akan hunian tempat tinggal akan tetapi hal tersebut tidak luput dari kekurangan masih banyak ditemui permasalahan-permasalahan yang tidak sesuai dengan isi program yang dibuat oleh pemerintah seperti tidak tepatnya sasaran program ini dengan masih adanya masyarakat penerima yang sebetulnya tidak layak sebagai penerima Program Rumah Khusus Nelayan tersebut.</w:t>
      </w:r>
    </w:p>
    <w:p w14:paraId="574CCB91" w14:textId="77777777" w:rsidR="003052FC" w:rsidRDefault="003052FC" w:rsidP="003052FC">
      <w:pPr>
        <w:pStyle w:val="Body"/>
        <w:spacing w:before="120"/>
        <w:rPr>
          <w:sz w:val="22"/>
          <w:szCs w:val="22"/>
          <w:lang w:val="id-ID"/>
        </w:rPr>
      </w:pPr>
    </w:p>
    <w:p w14:paraId="3A5540B5" w14:textId="7EC8C217" w:rsidR="00597164" w:rsidRDefault="00E8799C" w:rsidP="00597164">
      <w:pPr>
        <w:pStyle w:val="Body"/>
        <w:spacing w:before="120"/>
        <w:ind w:firstLine="0"/>
        <w:rPr>
          <w:b/>
          <w:bCs/>
          <w:sz w:val="22"/>
          <w:szCs w:val="22"/>
        </w:rPr>
      </w:pPr>
      <w:r>
        <w:rPr>
          <w:b/>
          <w:bCs/>
          <w:sz w:val="22"/>
          <w:szCs w:val="22"/>
        </w:rPr>
        <w:t>TINJAUAN PUSTAKA</w:t>
      </w:r>
    </w:p>
    <w:p w14:paraId="22055251" w14:textId="4133ABD7" w:rsidR="00597164" w:rsidRPr="00597164" w:rsidRDefault="00597164" w:rsidP="00597164">
      <w:pPr>
        <w:pStyle w:val="Body"/>
        <w:spacing w:before="120"/>
        <w:ind w:firstLine="0"/>
        <w:rPr>
          <w:b/>
          <w:bCs/>
          <w:sz w:val="22"/>
          <w:szCs w:val="22"/>
        </w:rPr>
      </w:pPr>
      <w:r w:rsidRPr="00597164">
        <w:rPr>
          <w:b/>
          <w:bCs/>
          <w:sz w:val="22"/>
          <w:szCs w:val="22"/>
        </w:rPr>
        <w:t>Konsep manajemen</w:t>
      </w:r>
    </w:p>
    <w:p w14:paraId="18A9D149" w14:textId="77777777" w:rsidR="00597164" w:rsidRDefault="00597164" w:rsidP="00597164">
      <w:pPr>
        <w:pStyle w:val="Body"/>
        <w:spacing w:before="120"/>
        <w:rPr>
          <w:sz w:val="22"/>
          <w:szCs w:val="22"/>
        </w:rPr>
      </w:pPr>
      <w:r w:rsidRPr="00597164">
        <w:rPr>
          <w:sz w:val="22"/>
          <w:szCs w:val="22"/>
        </w:rPr>
        <w:t xml:space="preserve">Konsep manajemen secara luas merupakan proses penyesuaian berkenaan penggunaan sumber daya organisasi melalui kerjasama para anggotanya dalam menggapai tujuan dari organisasi secara efektif dan efisien. Menurut Terry &amp; Rue (2019: 8-9) dapat diingat bahwa manajemen merupakan sebuah bentuk pekerjaan. </w:t>
      </w:r>
      <w:proofErr w:type="spellStart"/>
      <w:r w:rsidRPr="00597164">
        <w:rPr>
          <w:sz w:val="22"/>
          <w:szCs w:val="22"/>
        </w:rPr>
        <w:lastRenderedPageBreak/>
        <w:t>Manejer</w:t>
      </w:r>
      <w:proofErr w:type="spellEnd"/>
      <w:r w:rsidRPr="00597164">
        <w:rPr>
          <w:sz w:val="22"/>
          <w:szCs w:val="22"/>
        </w:rPr>
        <w:t xml:space="preserve"> perlu melaksanakan tindakan tertentu yang disebut fungsi manajemen ketika melakukan tugas pekerjaan mereka. Tindakan ini </w:t>
      </w:r>
      <w:proofErr w:type="gramStart"/>
      <w:r w:rsidRPr="00597164">
        <w:rPr>
          <w:sz w:val="22"/>
          <w:szCs w:val="22"/>
        </w:rPr>
        <w:t>meliputi :</w:t>
      </w:r>
      <w:proofErr w:type="gramEnd"/>
      <w:r w:rsidRPr="00597164">
        <w:rPr>
          <w:sz w:val="22"/>
          <w:szCs w:val="22"/>
        </w:rPr>
        <w:t xml:space="preserve"> </w:t>
      </w:r>
    </w:p>
    <w:p w14:paraId="21555009" w14:textId="20A14020" w:rsidR="00597164" w:rsidRDefault="00597164" w:rsidP="00597164">
      <w:pPr>
        <w:pStyle w:val="Body"/>
        <w:numPr>
          <w:ilvl w:val="0"/>
          <w:numId w:val="5"/>
        </w:numPr>
        <w:spacing w:before="120"/>
        <w:ind w:left="567"/>
        <w:rPr>
          <w:sz w:val="22"/>
          <w:szCs w:val="22"/>
        </w:rPr>
      </w:pPr>
      <w:r w:rsidRPr="00597164">
        <w:rPr>
          <w:sz w:val="22"/>
          <w:szCs w:val="22"/>
        </w:rPr>
        <w:t xml:space="preserve">Planning: penentuan tujuan ingin diraih di masa yang mendatang dan apa strategi yang perlu dilakukan untuk meraih tujuan tersebut. </w:t>
      </w:r>
    </w:p>
    <w:p w14:paraId="5DBE558E" w14:textId="26332797" w:rsidR="00597164" w:rsidRDefault="00597164" w:rsidP="00597164">
      <w:pPr>
        <w:pStyle w:val="Body"/>
        <w:numPr>
          <w:ilvl w:val="0"/>
          <w:numId w:val="5"/>
        </w:numPr>
        <w:spacing w:before="120"/>
        <w:ind w:left="567"/>
        <w:rPr>
          <w:sz w:val="22"/>
          <w:szCs w:val="22"/>
        </w:rPr>
      </w:pPr>
      <w:r w:rsidRPr="00597164">
        <w:rPr>
          <w:sz w:val="22"/>
          <w:szCs w:val="22"/>
        </w:rPr>
        <w:t xml:space="preserve">Organizing: Kelompokkan, tentukan beberapa operasi kunci, dan izinkan operasi ini dilakukan. </w:t>
      </w:r>
    </w:p>
    <w:p w14:paraId="15F62F18" w14:textId="6A484AF3" w:rsidR="00597164" w:rsidRDefault="00597164" w:rsidP="00597164">
      <w:pPr>
        <w:pStyle w:val="Body"/>
        <w:numPr>
          <w:ilvl w:val="0"/>
          <w:numId w:val="5"/>
        </w:numPr>
        <w:spacing w:before="120"/>
        <w:ind w:left="567"/>
        <w:rPr>
          <w:sz w:val="22"/>
          <w:szCs w:val="22"/>
        </w:rPr>
      </w:pPr>
      <w:r w:rsidRPr="00597164">
        <w:rPr>
          <w:sz w:val="22"/>
          <w:szCs w:val="22"/>
        </w:rPr>
        <w:t xml:space="preserve">Staffing: Menentukan persyaratan personel, mengelola, mengawasi, melatih dan mengembangkan personel. </w:t>
      </w:r>
    </w:p>
    <w:p w14:paraId="6D0BFE66" w14:textId="72704775" w:rsidR="00597164" w:rsidRDefault="00597164" w:rsidP="00597164">
      <w:pPr>
        <w:pStyle w:val="Body"/>
        <w:numPr>
          <w:ilvl w:val="0"/>
          <w:numId w:val="5"/>
        </w:numPr>
        <w:spacing w:before="120"/>
        <w:ind w:left="567"/>
        <w:rPr>
          <w:sz w:val="22"/>
          <w:szCs w:val="22"/>
        </w:rPr>
      </w:pPr>
      <w:r w:rsidRPr="00597164">
        <w:rPr>
          <w:sz w:val="22"/>
          <w:szCs w:val="22"/>
        </w:rPr>
        <w:t xml:space="preserve">Motivating: Tindakan manusia langsung atau langsung untuk mencapai </w:t>
      </w:r>
      <w:proofErr w:type="spellStart"/>
      <w:r w:rsidRPr="00597164">
        <w:rPr>
          <w:sz w:val="22"/>
          <w:szCs w:val="22"/>
        </w:rPr>
        <w:t>tuuan</w:t>
      </w:r>
      <w:proofErr w:type="spellEnd"/>
      <w:r w:rsidRPr="00597164">
        <w:rPr>
          <w:sz w:val="22"/>
          <w:szCs w:val="22"/>
        </w:rPr>
        <w:t xml:space="preserve">. </w:t>
      </w:r>
    </w:p>
    <w:p w14:paraId="24C3F5DB" w14:textId="58724505" w:rsidR="00597164" w:rsidRDefault="00597164" w:rsidP="00597164">
      <w:pPr>
        <w:pStyle w:val="Body"/>
        <w:numPr>
          <w:ilvl w:val="0"/>
          <w:numId w:val="5"/>
        </w:numPr>
        <w:spacing w:before="120"/>
        <w:ind w:left="567"/>
        <w:rPr>
          <w:sz w:val="22"/>
          <w:szCs w:val="22"/>
        </w:rPr>
      </w:pPr>
      <w:r w:rsidRPr="00597164">
        <w:rPr>
          <w:sz w:val="22"/>
          <w:szCs w:val="22"/>
        </w:rPr>
        <w:t>Controlling: Menganalisa kinerja sesuai tujuan, menentukan. penyebab sebuah penyimpangan, dan mengambil sebuah tindakan yang mengoreksi bila diperlukan</w:t>
      </w:r>
    </w:p>
    <w:p w14:paraId="02A2171B" w14:textId="77777777" w:rsidR="00527DE6" w:rsidRPr="00527DE6" w:rsidRDefault="00527DE6" w:rsidP="00527DE6">
      <w:pPr>
        <w:pStyle w:val="Body"/>
        <w:spacing w:before="120"/>
        <w:rPr>
          <w:bCs/>
          <w:sz w:val="22"/>
          <w:szCs w:val="22"/>
          <w:lang w:val="id-ID"/>
        </w:rPr>
      </w:pPr>
      <w:r w:rsidRPr="00527DE6">
        <w:rPr>
          <w:bCs/>
          <w:sz w:val="22"/>
          <w:szCs w:val="22"/>
          <w:lang w:val="id-ID"/>
        </w:rPr>
        <w:t>Menurut definisi, manajemen memiliki empat fungsi, empat fungsi tersebut  diantaranya adalah:</w:t>
      </w:r>
    </w:p>
    <w:p w14:paraId="1F5D1D95" w14:textId="7A00D2DB" w:rsidR="00527DE6" w:rsidRPr="00527DE6" w:rsidRDefault="00527DE6" w:rsidP="00527DE6">
      <w:pPr>
        <w:pStyle w:val="Body"/>
        <w:spacing w:before="120"/>
        <w:rPr>
          <w:bCs/>
          <w:sz w:val="22"/>
          <w:szCs w:val="22"/>
          <w:lang w:val="id-ID"/>
        </w:rPr>
      </w:pPr>
      <w:r>
        <w:rPr>
          <w:bCs/>
          <w:sz w:val="22"/>
          <w:szCs w:val="22"/>
          <w:lang w:val="id-ID"/>
        </w:rPr>
        <w:t>1.</w:t>
      </w:r>
      <w:r w:rsidRPr="00527DE6">
        <w:rPr>
          <w:bCs/>
          <w:sz w:val="22"/>
          <w:szCs w:val="22"/>
          <w:lang w:val="id-ID"/>
        </w:rPr>
        <w:t>Merencanakan(Planning)</w:t>
      </w:r>
    </w:p>
    <w:p w14:paraId="6B9711FE" w14:textId="77777777" w:rsidR="00527DE6" w:rsidRDefault="00527DE6" w:rsidP="00527DE6">
      <w:pPr>
        <w:pStyle w:val="Body"/>
        <w:spacing w:before="120"/>
        <w:rPr>
          <w:bCs/>
          <w:sz w:val="22"/>
          <w:szCs w:val="22"/>
          <w:lang w:val="id-ID"/>
        </w:rPr>
      </w:pPr>
      <w:r w:rsidRPr="00527DE6">
        <w:rPr>
          <w:bCs/>
          <w:sz w:val="22"/>
          <w:szCs w:val="22"/>
          <w:lang w:val="id-ID"/>
        </w:rPr>
        <w:tab/>
        <w:t xml:space="preserve">Perencanaan merupakan proses dalam memantapkan tujuan dan juga tindakan yang diperlukan dalam tercapainya sebuah tujuan. Rencana tersebut mendefinisikan tujuan organisasi dan menentukan praktik terbaik untuk mencapai tujuan tersebut. Perencanaan penting karena merupakan dasar untuk fungsi manajemen lainnya; tidak ada organisasi, manajemen, dan pengendalian kegiatan sebelum tindakan yang tidak direncanakan. Rencana </w:t>
      </w:r>
      <w:r>
        <w:rPr>
          <w:bCs/>
          <w:sz w:val="22"/>
          <w:szCs w:val="22"/>
          <w:lang w:val="id-ID"/>
        </w:rPr>
        <w:t>tersebut adalah panduan untuk</w:t>
      </w:r>
      <w:r w:rsidRPr="00527DE6">
        <w:rPr>
          <w:bCs/>
          <w:color w:val="FFFFFF" w:themeColor="background1"/>
          <w:sz w:val="22"/>
          <w:szCs w:val="22"/>
          <w:lang w:val="id-ID"/>
        </w:rPr>
        <w:t>.</w:t>
      </w:r>
      <w:r>
        <w:rPr>
          <w:bCs/>
          <w:sz w:val="22"/>
          <w:szCs w:val="22"/>
          <w:lang w:val="id-ID"/>
        </w:rPr>
        <w:t>:</w:t>
      </w:r>
    </w:p>
    <w:p w14:paraId="74FA56EB" w14:textId="73A0AAD4" w:rsidR="00527DE6" w:rsidRDefault="00527DE6" w:rsidP="00527DE6">
      <w:pPr>
        <w:pStyle w:val="Body"/>
        <w:numPr>
          <w:ilvl w:val="0"/>
          <w:numId w:val="10"/>
        </w:numPr>
        <w:spacing w:before="120"/>
        <w:rPr>
          <w:bCs/>
          <w:sz w:val="22"/>
          <w:szCs w:val="22"/>
          <w:lang w:val="id-ID"/>
        </w:rPr>
      </w:pPr>
      <w:r w:rsidRPr="00527DE6">
        <w:rPr>
          <w:bCs/>
          <w:sz w:val="22"/>
          <w:szCs w:val="22"/>
          <w:lang w:val="id-ID"/>
        </w:rPr>
        <w:t xml:space="preserve">Setiap Organisasi menggunakan sumber daya yang dapat dimanfaatkan dalam mencapai tujuannya. </w:t>
      </w:r>
    </w:p>
    <w:p w14:paraId="51783627" w14:textId="77777777" w:rsidR="00527DE6" w:rsidRDefault="00527DE6" w:rsidP="00527DE6">
      <w:pPr>
        <w:pStyle w:val="Body"/>
        <w:numPr>
          <w:ilvl w:val="0"/>
          <w:numId w:val="10"/>
        </w:numPr>
        <w:spacing w:before="120"/>
        <w:rPr>
          <w:bCs/>
          <w:sz w:val="22"/>
          <w:szCs w:val="22"/>
          <w:lang w:val="id-ID"/>
        </w:rPr>
      </w:pPr>
      <w:r w:rsidRPr="00527DE6">
        <w:rPr>
          <w:bCs/>
          <w:sz w:val="22"/>
          <w:szCs w:val="22"/>
          <w:lang w:val="id-ID"/>
        </w:rPr>
        <w:t xml:space="preserve">Setiap anggota disebuah organisasi melaksanakan kegiatan sesuai dengan tujuan dan juga prosedur yang telah dibuat. </w:t>
      </w:r>
    </w:p>
    <w:p w14:paraId="7A87D5B7" w14:textId="77777777" w:rsidR="00527DE6" w:rsidRDefault="00527DE6" w:rsidP="00527DE6">
      <w:pPr>
        <w:pStyle w:val="Body"/>
        <w:numPr>
          <w:ilvl w:val="0"/>
          <w:numId w:val="10"/>
        </w:numPr>
        <w:spacing w:before="120"/>
        <w:rPr>
          <w:bCs/>
          <w:sz w:val="22"/>
          <w:szCs w:val="22"/>
          <w:lang w:val="id-ID"/>
        </w:rPr>
      </w:pPr>
      <w:r w:rsidRPr="00527DE6">
        <w:rPr>
          <w:bCs/>
          <w:sz w:val="22"/>
          <w:szCs w:val="22"/>
          <w:lang w:val="id-ID"/>
        </w:rPr>
        <w:t>Melacak dan menilai kemajuan terhadap target sehingga tindakan yang korektif dapat diambil ketika kemajuan tidak memuaskan.</w:t>
      </w:r>
    </w:p>
    <w:p w14:paraId="12A31743" w14:textId="481EB88E" w:rsidR="00527DE6" w:rsidRDefault="00527DE6" w:rsidP="00527DE6">
      <w:pPr>
        <w:pStyle w:val="Body"/>
        <w:numPr>
          <w:ilvl w:val="0"/>
          <w:numId w:val="10"/>
        </w:numPr>
        <w:spacing w:before="120"/>
        <w:rPr>
          <w:bCs/>
          <w:sz w:val="22"/>
          <w:szCs w:val="22"/>
          <w:lang w:val="id-ID"/>
        </w:rPr>
      </w:pPr>
      <w:r w:rsidRPr="00527DE6">
        <w:rPr>
          <w:bCs/>
          <w:sz w:val="22"/>
          <w:szCs w:val="22"/>
          <w:lang w:val="id-ID"/>
        </w:rPr>
        <w:t xml:space="preserve">Melacak danjuga menilai setiap kemajuan terhadap tujuan sehingga </w:t>
      </w:r>
      <w:r w:rsidRPr="00527DE6">
        <w:rPr>
          <w:bCs/>
          <w:sz w:val="22"/>
          <w:szCs w:val="22"/>
          <w:lang w:val="id-ID"/>
        </w:rPr>
        <w:t>tindakan yang korektif dapat dilakukan ketika kemajuan kurang memuaskan.</w:t>
      </w:r>
    </w:p>
    <w:p w14:paraId="56EB08BA" w14:textId="6A723724" w:rsidR="00527DE6" w:rsidRDefault="00527DE6" w:rsidP="00527DE6">
      <w:pPr>
        <w:pStyle w:val="Body"/>
        <w:spacing w:before="120"/>
        <w:ind w:firstLine="0"/>
        <w:rPr>
          <w:bCs/>
          <w:sz w:val="22"/>
          <w:szCs w:val="22"/>
          <w:lang w:val="id-ID"/>
        </w:rPr>
      </w:pPr>
      <w:r>
        <w:rPr>
          <w:bCs/>
          <w:sz w:val="22"/>
          <w:szCs w:val="22"/>
          <w:lang w:val="id-ID"/>
        </w:rPr>
        <w:t xml:space="preserve">2. </w:t>
      </w:r>
      <w:r w:rsidRPr="00527DE6">
        <w:rPr>
          <w:bCs/>
          <w:sz w:val="22"/>
          <w:szCs w:val="22"/>
          <w:lang w:val="id-ID"/>
        </w:rPr>
        <w:t>Mengorganisasikan (organizing)</w:t>
      </w:r>
    </w:p>
    <w:p w14:paraId="7D71B18B" w14:textId="77777777" w:rsidR="00527DE6" w:rsidRDefault="00527DE6" w:rsidP="00527DE6">
      <w:pPr>
        <w:pStyle w:val="Body"/>
        <w:spacing w:before="120"/>
        <w:ind w:firstLine="720"/>
        <w:rPr>
          <w:bCs/>
          <w:sz w:val="22"/>
          <w:szCs w:val="22"/>
          <w:lang w:val="id-ID"/>
        </w:rPr>
      </w:pPr>
      <w:r w:rsidRPr="00527DE6">
        <w:rPr>
          <w:bCs/>
          <w:sz w:val="22"/>
          <w:szCs w:val="22"/>
          <w:lang w:val="id-ID"/>
        </w:rPr>
        <w:t>Organisasi. mencakup proses pengorganisasian dan pendistribusian pekerjaan, kekuasaan, serta sumber dayaa disetiap anggota organisasi sehingga bisa meraih tujuan organisasi.</w:t>
      </w:r>
      <w:r>
        <w:rPr>
          <w:bCs/>
          <w:sz w:val="22"/>
          <w:szCs w:val="22"/>
          <w:lang w:val="id-ID"/>
        </w:rPr>
        <w:t xml:space="preserve"> </w:t>
      </w:r>
      <w:r w:rsidRPr="00527DE6">
        <w:rPr>
          <w:bCs/>
          <w:sz w:val="22"/>
          <w:szCs w:val="22"/>
          <w:lang w:val="id-ID"/>
        </w:rPr>
        <w:t>Langkah langkah pengorganisasian yaitu:</w:t>
      </w:r>
    </w:p>
    <w:p w14:paraId="3ABA4ED3" w14:textId="0387A858" w:rsidR="00527DE6" w:rsidRDefault="00527DE6" w:rsidP="00527DE6">
      <w:pPr>
        <w:pStyle w:val="Body"/>
        <w:numPr>
          <w:ilvl w:val="0"/>
          <w:numId w:val="11"/>
        </w:numPr>
        <w:spacing w:before="120"/>
        <w:rPr>
          <w:bCs/>
          <w:sz w:val="22"/>
          <w:szCs w:val="22"/>
          <w:lang w:val="id-ID"/>
        </w:rPr>
      </w:pPr>
      <w:r w:rsidRPr="00527DE6">
        <w:rPr>
          <w:bCs/>
          <w:sz w:val="22"/>
          <w:szCs w:val="22"/>
          <w:lang w:val="id-ID"/>
        </w:rPr>
        <w:t>Mendeskripsikan secara rinci semua pekerjaan yang diperlukan bisa meraih tujuan organisasi</w:t>
      </w:r>
      <w:r>
        <w:rPr>
          <w:bCs/>
          <w:sz w:val="22"/>
          <w:szCs w:val="22"/>
          <w:lang w:val="id-ID"/>
        </w:rPr>
        <w:t>.</w:t>
      </w:r>
    </w:p>
    <w:p w14:paraId="70BFA772" w14:textId="21EB86F3" w:rsidR="00527DE6" w:rsidRDefault="00527DE6" w:rsidP="00527DE6">
      <w:pPr>
        <w:pStyle w:val="ListParagraph"/>
        <w:numPr>
          <w:ilvl w:val="0"/>
          <w:numId w:val="11"/>
        </w:numPr>
        <w:rPr>
          <w:rFonts w:ascii="Times New Roman" w:eastAsia="Times New Roman" w:hAnsi="Times New Roman" w:cs="Times New Roman"/>
          <w:bCs/>
          <w:lang w:eastAsia="ar-SA"/>
        </w:rPr>
      </w:pPr>
      <w:r w:rsidRPr="00527DE6">
        <w:rPr>
          <w:rFonts w:ascii="Times New Roman" w:eastAsia="Times New Roman" w:hAnsi="Times New Roman" w:cs="Times New Roman"/>
          <w:bCs/>
          <w:lang w:eastAsia="ar-SA"/>
        </w:rPr>
        <w:t xml:space="preserve">Menyatukan tugas para aparat organisasi dengan pemikiran yang logis dan efektif. </w:t>
      </w:r>
    </w:p>
    <w:p w14:paraId="3BA57480" w14:textId="77777777" w:rsidR="00527DE6" w:rsidRPr="00527DE6" w:rsidRDefault="00527DE6" w:rsidP="00527DE6">
      <w:pPr>
        <w:pStyle w:val="ListParagraph"/>
        <w:numPr>
          <w:ilvl w:val="0"/>
          <w:numId w:val="11"/>
        </w:numPr>
        <w:jc w:val="both"/>
        <w:rPr>
          <w:rFonts w:ascii="Times New Roman" w:eastAsia="Times New Roman" w:hAnsi="Times New Roman" w:cs="Times New Roman"/>
          <w:bCs/>
          <w:lang w:eastAsia="ar-SA"/>
        </w:rPr>
      </w:pPr>
      <w:r w:rsidRPr="00527DE6">
        <w:rPr>
          <w:rFonts w:ascii="Times New Roman" w:eastAsia="Times New Roman" w:hAnsi="Times New Roman" w:cs="Times New Roman"/>
          <w:bCs/>
          <w:lang w:eastAsia="ar-SA"/>
        </w:rPr>
        <w:t xml:space="preserve">Membentuk langkah konkrit untuk mengkoordinasikan tugas seluruh orgnisasi. </w:t>
      </w:r>
    </w:p>
    <w:p w14:paraId="63A4E334" w14:textId="6302457C" w:rsidR="00527DE6" w:rsidRDefault="00527DE6" w:rsidP="00527DE6">
      <w:pPr>
        <w:pStyle w:val="ListParagraph"/>
        <w:numPr>
          <w:ilvl w:val="0"/>
          <w:numId w:val="11"/>
        </w:numPr>
        <w:jc w:val="both"/>
        <w:rPr>
          <w:rFonts w:ascii="Times New Roman" w:eastAsia="Times New Roman" w:hAnsi="Times New Roman" w:cs="Times New Roman"/>
          <w:bCs/>
          <w:lang w:eastAsia="ar-SA"/>
        </w:rPr>
      </w:pPr>
      <w:r w:rsidRPr="00527DE6">
        <w:rPr>
          <w:rFonts w:ascii="Times New Roman" w:eastAsia="Times New Roman" w:hAnsi="Times New Roman" w:cs="Times New Roman"/>
          <w:bCs/>
          <w:lang w:eastAsia="ar-SA"/>
        </w:rPr>
        <w:t>Memantau kinerja perusahaan dan mengambil tindakan korektif untuk mempertahankan atau meningkatkan kinerja.</w:t>
      </w:r>
    </w:p>
    <w:p w14:paraId="58FEC102" w14:textId="50C4AD0E" w:rsidR="00527DE6" w:rsidRPr="00527DE6" w:rsidRDefault="003052FC" w:rsidP="00527DE6">
      <w:pPr>
        <w:jc w:val="both"/>
        <w:rPr>
          <w:bCs/>
          <w:lang w:val="id-ID" w:eastAsia="ar-SA"/>
        </w:rPr>
      </w:pPr>
      <w:r>
        <w:rPr>
          <w:bCs/>
          <w:lang w:val="id-ID" w:eastAsia="ar-SA"/>
        </w:rPr>
        <w:t xml:space="preserve">3. </w:t>
      </w:r>
      <w:r w:rsidR="00527DE6" w:rsidRPr="00527DE6">
        <w:rPr>
          <w:bCs/>
          <w:lang w:val="id-ID" w:eastAsia="ar-SA"/>
        </w:rPr>
        <w:t>Memimpin (Leading)</w:t>
      </w:r>
    </w:p>
    <w:p w14:paraId="2F8F4037" w14:textId="242FCE40" w:rsidR="00527DE6" w:rsidRDefault="00527DE6" w:rsidP="003052FC">
      <w:pPr>
        <w:ind w:firstLine="720"/>
        <w:jc w:val="both"/>
        <w:rPr>
          <w:bCs/>
          <w:sz w:val="22"/>
          <w:lang w:val="id-ID" w:eastAsia="ar-SA"/>
        </w:rPr>
      </w:pPr>
      <w:r>
        <w:rPr>
          <w:bCs/>
          <w:sz w:val="22"/>
          <w:lang w:val="id-ID" w:eastAsia="ar-SA"/>
        </w:rPr>
        <w:t xml:space="preserve">Kepemimpinan </w:t>
      </w:r>
      <w:r w:rsidRPr="00527DE6">
        <w:rPr>
          <w:bCs/>
          <w:sz w:val="22"/>
          <w:lang w:val="id-ID" w:eastAsia="ar-SA"/>
        </w:rPr>
        <w:t>adalah proses membimbing dan mempengaruhi kinerja anggota tim atau anggota seluruh organisasi. Kepemimpinan mencakup proses memimpin, serta memotivasi anggota untuk melaksanakan setiap tugas penting. Pemimpin secara aktif membujuk orang lain untuk bergabung dengan mereka untuk mencapai tujuan yang ditetapkan selama proses perencanaan.</w:t>
      </w:r>
    </w:p>
    <w:p w14:paraId="7774A0DD" w14:textId="77777777" w:rsidR="005421AF" w:rsidRPr="00527DE6" w:rsidRDefault="005421AF" w:rsidP="00527DE6">
      <w:pPr>
        <w:jc w:val="both"/>
        <w:rPr>
          <w:bCs/>
          <w:sz w:val="22"/>
          <w:lang w:val="id-ID" w:eastAsia="ar-SA"/>
        </w:rPr>
      </w:pPr>
    </w:p>
    <w:p w14:paraId="758E4BB1" w14:textId="24470552" w:rsidR="00597164" w:rsidRPr="00527DE6" w:rsidRDefault="00597164" w:rsidP="00597164">
      <w:pPr>
        <w:pStyle w:val="Body"/>
        <w:spacing w:before="120"/>
        <w:ind w:firstLine="0"/>
        <w:rPr>
          <w:b/>
          <w:bCs/>
          <w:sz w:val="22"/>
          <w:szCs w:val="22"/>
        </w:rPr>
      </w:pPr>
      <w:r w:rsidRPr="00527DE6">
        <w:rPr>
          <w:b/>
          <w:bCs/>
          <w:sz w:val="22"/>
          <w:szCs w:val="22"/>
        </w:rPr>
        <w:t>Efektivitas</w:t>
      </w:r>
    </w:p>
    <w:p w14:paraId="2EBEB3B7" w14:textId="5FE6C094" w:rsidR="006078CE" w:rsidRDefault="006078CE" w:rsidP="00597164">
      <w:pPr>
        <w:pStyle w:val="Body"/>
        <w:spacing w:before="120"/>
        <w:rPr>
          <w:sz w:val="22"/>
          <w:szCs w:val="22"/>
          <w:lang w:val="id-ID"/>
        </w:rPr>
      </w:pPr>
      <w:r w:rsidRPr="006078CE">
        <w:rPr>
          <w:sz w:val="22"/>
          <w:szCs w:val="22"/>
          <w:lang w:val="id-ID"/>
        </w:rPr>
        <w:t>Efektivitas mempunyai arti berhasil atau sempurna guna. Efektif adalah istilah dasar dan juga berdasarkan efektif merupakan efektivitas. Berdasarkan pandangan Robbins dalam Gammahendra, F. (2014) mendefinisikan efektivitas menjadi taraf pencapaian organisasi jangka pendek dan juga jangka panjang. Gibson dan dkk (1994:31) menaruh pengertian efektivitas menggunakan atapun memakai pendekatan sistem yaitu  semua proses  input-proses-output, bukan hanya hasil saja, tentunya juga interaksi timbal balik antara organisasi beserta lingkungannya.</w:t>
      </w:r>
    </w:p>
    <w:p w14:paraId="7840477C" w14:textId="265A2263" w:rsidR="006078CE" w:rsidRDefault="006078CE" w:rsidP="00597164">
      <w:pPr>
        <w:pStyle w:val="Body"/>
        <w:spacing w:before="120"/>
        <w:rPr>
          <w:sz w:val="22"/>
          <w:szCs w:val="22"/>
          <w:lang w:val="id-ID"/>
        </w:rPr>
      </w:pPr>
      <w:r w:rsidRPr="006078CE">
        <w:rPr>
          <w:sz w:val="22"/>
          <w:szCs w:val="22"/>
          <w:lang w:val="id-ID"/>
        </w:rPr>
        <w:t xml:space="preserve">Menurut Subagyo dalam N.W. Budiani. (2007) Efisiensi adalah konsistensi suatu produk dengan tujuan penggunaannya. Efisiensi adalah kondisi opsional. Ketika seseorang melakukan </w:t>
      </w:r>
      <w:r w:rsidRPr="006078CE">
        <w:rPr>
          <w:sz w:val="22"/>
          <w:szCs w:val="22"/>
          <w:lang w:val="id-ID"/>
        </w:rPr>
        <w:lastRenderedPageBreak/>
        <w:t>sesuatu untuk tujuan tertentu dan disarankan untuk melakukannya, apabila pekerjaan orang itu memiliki konsekuensi ataupun tujuan yang dimaksudkan, pekerjaan yang dilakukan orang tersebut disimpulkan efektif.</w:t>
      </w:r>
    </w:p>
    <w:p w14:paraId="1548E7C8" w14:textId="20FDAF0D" w:rsidR="006078CE" w:rsidRDefault="006078CE" w:rsidP="00597164">
      <w:pPr>
        <w:pStyle w:val="Body"/>
        <w:spacing w:before="120"/>
        <w:rPr>
          <w:sz w:val="22"/>
          <w:szCs w:val="22"/>
          <w:lang w:val="id-ID"/>
        </w:rPr>
      </w:pPr>
      <w:r w:rsidRPr="006078CE">
        <w:rPr>
          <w:sz w:val="22"/>
          <w:szCs w:val="22"/>
          <w:lang w:val="id-ID"/>
        </w:rPr>
        <w:t>Menurut Beni (2016: 69) Efektivitas. merupakan interaksi diantara hasil serta tujuan ataupun dapatkan dikatakan adalah ukuran jauh atau dekatnya taraf hasil, kebijakan. dan mekanisme menurut organisasi.. Efektivitas. juga berkenaan dengan tingkatan keberhasilan dalam suatu pekerjaan dalam sektor. publik. sebagai akibatnya setiap aktivitas dibilang efektif bila aktivitas..tadi mempunyai  dampak besar  terhadap. kemampuan. penyediaan pelayanan rakyat adalah target yang sudah ditentukan.</w:t>
      </w:r>
    </w:p>
    <w:p w14:paraId="13BD0100" w14:textId="391061D9" w:rsidR="006078CE" w:rsidRDefault="006078CE" w:rsidP="00597164">
      <w:pPr>
        <w:pStyle w:val="Body"/>
        <w:spacing w:before="120"/>
        <w:rPr>
          <w:sz w:val="22"/>
          <w:szCs w:val="22"/>
          <w:lang w:val="id-ID"/>
        </w:rPr>
      </w:pPr>
      <w:r w:rsidRPr="006078CE">
        <w:rPr>
          <w:sz w:val="22"/>
          <w:szCs w:val="22"/>
          <w:lang w:val="id-ID"/>
        </w:rPr>
        <w:t>Menurut Barnard dalam Suriyani, E. (2017) mendefinisikan bahwa efektivitas merupakan pencapaian target yang sudah pada sepakati atas bisnis bersama ,taraf pencapaian target itu menampakan taraf efektifitas. Segala pembahasan mengenai efektifitas berarrti studi. mengenai efetivitas organisasi yang mana pada asal daya insan juga perilaku insan ada menjadi penekanan primer dan bisnis- bisnis buat mempertinggi efektivitas wajib dimulaii menggunakan meneliti prilaku setiap anggota. organisasi. ditempat kerja.. Selain. setiap yang dilakukan diakrenakan setiap anggota adalah faktor yang krusial pada efektivitas, pada tingkah laku tersebut bisa memilih lancar atau tidak lancarnya pencapaiian tujuan sebuah organisasi.</w:t>
      </w:r>
    </w:p>
    <w:p w14:paraId="5F5AA274" w14:textId="590830C2" w:rsidR="00527DE6" w:rsidRPr="00527DE6" w:rsidRDefault="00597164" w:rsidP="003052FC">
      <w:pPr>
        <w:pStyle w:val="Body"/>
        <w:spacing w:before="120"/>
        <w:rPr>
          <w:sz w:val="22"/>
          <w:szCs w:val="22"/>
          <w:lang w:val="id-ID"/>
        </w:rPr>
      </w:pPr>
      <w:r w:rsidRPr="00597164">
        <w:rPr>
          <w:sz w:val="22"/>
          <w:szCs w:val="22"/>
        </w:rPr>
        <w:t>Menurut</w:t>
      </w:r>
      <w:r w:rsidRPr="006078CE">
        <w:rPr>
          <w:color w:val="FFFFFF" w:themeColor="background1"/>
          <w:sz w:val="22"/>
          <w:szCs w:val="22"/>
        </w:rPr>
        <w:t>.</w:t>
      </w:r>
      <w:r w:rsidRPr="00597164">
        <w:rPr>
          <w:sz w:val="22"/>
          <w:szCs w:val="22"/>
        </w:rPr>
        <w:t xml:space="preserve"> Mahmudi (2018:132) efektivitas adalah interaksi diantara keluaran menggunakan target yang </w:t>
      </w:r>
      <w:proofErr w:type="gramStart"/>
      <w:r w:rsidRPr="00597164">
        <w:rPr>
          <w:sz w:val="22"/>
          <w:szCs w:val="22"/>
        </w:rPr>
        <w:t>wajib  dicapai</w:t>
      </w:r>
      <w:proofErr w:type="gramEnd"/>
      <w:r w:rsidRPr="00597164">
        <w:rPr>
          <w:sz w:val="22"/>
          <w:szCs w:val="22"/>
        </w:rPr>
        <w:t xml:space="preserve">. Dapat dibilang efektif jika </w:t>
      </w:r>
      <w:proofErr w:type="spellStart"/>
      <w:r w:rsidRPr="00597164">
        <w:rPr>
          <w:sz w:val="22"/>
          <w:szCs w:val="22"/>
        </w:rPr>
        <w:t>prosess</w:t>
      </w:r>
      <w:proofErr w:type="spellEnd"/>
      <w:r w:rsidRPr="00597164">
        <w:rPr>
          <w:sz w:val="22"/>
          <w:szCs w:val="22"/>
        </w:rPr>
        <w:t xml:space="preserve"> aktivitas pencapaian tujuan dan target ujung kebijakan sedangkan berdasarkan Fajar efektivitas retribusi wilayah adalah perbandingan antara realisasi dan sasaran penerimaan retribusi wilayah, sebagai akibatnya bisa dipakai menjadi berukuran keberhasilan pada melakukan pungutan.</w:t>
      </w:r>
    </w:p>
    <w:p w14:paraId="27E97CA3" w14:textId="15F93A93" w:rsidR="006078CE" w:rsidRPr="006078CE" w:rsidRDefault="006078CE" w:rsidP="00597164">
      <w:pPr>
        <w:pStyle w:val="Body"/>
        <w:spacing w:before="120"/>
        <w:rPr>
          <w:sz w:val="22"/>
          <w:szCs w:val="22"/>
          <w:lang w:val="id-ID"/>
        </w:rPr>
      </w:pPr>
      <w:r>
        <w:rPr>
          <w:sz w:val="22"/>
          <w:szCs w:val="22"/>
          <w:lang w:val="id-ID"/>
        </w:rPr>
        <w:t xml:space="preserve">Dari </w:t>
      </w:r>
      <w:r w:rsidRPr="006078CE">
        <w:rPr>
          <w:sz w:val="22"/>
          <w:szCs w:val="22"/>
          <w:lang w:val="id-ID"/>
        </w:rPr>
        <w:t>sekian pendapat diatas, memperlihatkan bahwa</w:t>
      </w:r>
      <w:r w:rsidRPr="006078CE">
        <w:rPr>
          <w:color w:val="FFFFFF" w:themeColor="background1"/>
          <w:sz w:val="22"/>
          <w:szCs w:val="22"/>
          <w:lang w:val="id-ID"/>
        </w:rPr>
        <w:t>.</w:t>
      </w:r>
      <w:r w:rsidRPr="006078CE">
        <w:rPr>
          <w:sz w:val="22"/>
          <w:szCs w:val="22"/>
          <w:lang w:val="id-ID"/>
        </w:rPr>
        <w:t xml:space="preserve"> efektifitas merupakan ukuran hingga sejauhmana organsasi bisa melaksanakn semua tugasyang diemban dan mencapai seluruh target. Jika pendapat ini dikaitkan. menggunakan kasus kinerja pegawai, maka. efektivitas.. bisa dicermati menjadi berukuran hingga sejauhmana karyawan bisa melakukan semua pekerjaan pada rangka membantu. organisasi. mengupayakan targetnya. Efektivitas. adalah sebuah aktivitas atau tugas </w:t>
      </w:r>
      <w:r w:rsidRPr="006078CE">
        <w:rPr>
          <w:sz w:val="22"/>
          <w:szCs w:val="22"/>
          <w:lang w:val="id-ID"/>
        </w:rPr>
        <w:t>yang utama yang. dilaksanakan. buat meraih tujuan organisasi. menggunakan berbagai cara dalam memaksimalkan sebuah tujuan supaya target dapat dicapai dan bisa dievaluasi sempurna dan positif</w:t>
      </w:r>
      <w:r w:rsidRPr="006078CE">
        <w:rPr>
          <w:color w:val="FFFFFF" w:themeColor="background1"/>
          <w:sz w:val="22"/>
          <w:szCs w:val="22"/>
          <w:lang w:val="id-ID"/>
        </w:rPr>
        <w:t>.</w:t>
      </w:r>
      <w:r w:rsidRPr="006078CE">
        <w:rPr>
          <w:sz w:val="22"/>
          <w:szCs w:val="22"/>
          <w:lang w:val="id-ID"/>
        </w:rPr>
        <w:t>.</w:t>
      </w:r>
    </w:p>
    <w:p w14:paraId="6AF80FAA" w14:textId="67ED0BAF" w:rsidR="00597164" w:rsidRDefault="00597164" w:rsidP="00597164">
      <w:pPr>
        <w:pStyle w:val="Body"/>
        <w:spacing w:before="120"/>
        <w:ind w:firstLine="0"/>
        <w:rPr>
          <w:b/>
          <w:bCs/>
          <w:sz w:val="22"/>
          <w:szCs w:val="22"/>
        </w:rPr>
      </w:pPr>
      <w:r>
        <w:rPr>
          <w:b/>
          <w:bCs/>
          <w:sz w:val="22"/>
          <w:szCs w:val="22"/>
        </w:rPr>
        <w:t>Efektivitas Program</w:t>
      </w:r>
    </w:p>
    <w:p w14:paraId="6FF29932" w14:textId="79707460" w:rsidR="00597164" w:rsidRDefault="00597164" w:rsidP="00597164">
      <w:pPr>
        <w:pStyle w:val="Body"/>
        <w:spacing w:before="120"/>
        <w:rPr>
          <w:sz w:val="22"/>
          <w:szCs w:val="22"/>
          <w:lang w:val="id-ID"/>
        </w:rPr>
      </w:pPr>
      <w:r w:rsidRPr="00597164">
        <w:rPr>
          <w:sz w:val="22"/>
          <w:szCs w:val="22"/>
        </w:rPr>
        <w:t xml:space="preserve">Efektivitas program adalah ukuran seberapa baik program dapat berjalan untuk pencapaian tujuan yang telah. ditentukan. Mengevaluasi tingkat penerapan rencana merupakan </w:t>
      </w:r>
      <w:r w:rsidR="00B17F84">
        <w:rPr>
          <w:sz w:val="22"/>
          <w:szCs w:val="22"/>
        </w:rPr>
        <w:t>langkah</w:t>
      </w:r>
      <w:r w:rsidRPr="00597164">
        <w:rPr>
          <w:sz w:val="22"/>
          <w:szCs w:val="22"/>
        </w:rPr>
        <w:t xml:space="preserve"> untuk me</w:t>
      </w:r>
      <w:r w:rsidR="00B17F84">
        <w:rPr>
          <w:sz w:val="22"/>
          <w:szCs w:val="22"/>
        </w:rPr>
        <w:t>lihat</w:t>
      </w:r>
      <w:r w:rsidRPr="00597164">
        <w:rPr>
          <w:sz w:val="22"/>
          <w:szCs w:val="22"/>
        </w:rPr>
        <w:t xml:space="preserve"> efektivitas rencana. Efektivitas program dapat ditentukan dengan membandingkan tujuan program dengan hasil program (Direktorat Perhubungan dan Komunikasi, Departemen Tenaga Kerja, 1983, Saturnus, 2011). Di sisi lain, pandangan peserta program dapat dijadikan sebagai tolak ukur efektivitas program.</w:t>
      </w:r>
    </w:p>
    <w:p w14:paraId="04888269" w14:textId="77777777" w:rsidR="00E727AC" w:rsidRDefault="006078CE" w:rsidP="00E727AC">
      <w:pPr>
        <w:pStyle w:val="Body"/>
        <w:spacing w:before="120"/>
        <w:rPr>
          <w:sz w:val="22"/>
          <w:szCs w:val="22"/>
          <w:lang w:val="id-ID"/>
        </w:rPr>
      </w:pPr>
      <w:r w:rsidRPr="006078CE">
        <w:rPr>
          <w:sz w:val="22"/>
          <w:szCs w:val="22"/>
          <w:lang w:val="id-ID"/>
        </w:rPr>
        <w:t>Budiani (2007:53) dalam Kowaas, A. S., Pioh, N., &amp; Kumayas, N. (2017)  mengatakan metode berikut dapat digunakan untuk</w:t>
      </w:r>
      <w:r w:rsidR="00E727AC">
        <w:rPr>
          <w:sz w:val="22"/>
          <w:szCs w:val="22"/>
          <w:lang w:val="id-ID"/>
        </w:rPr>
        <w:t xml:space="preserve"> mengukur efektivitas program</w:t>
      </w:r>
      <w:r w:rsidR="00E727AC" w:rsidRPr="00E727AC">
        <w:rPr>
          <w:color w:val="FFFFFF" w:themeColor="background1"/>
          <w:sz w:val="22"/>
          <w:szCs w:val="22"/>
          <w:lang w:val="id-ID"/>
        </w:rPr>
        <w:t>:</w:t>
      </w:r>
      <w:r w:rsidR="00E727AC">
        <w:rPr>
          <w:sz w:val="22"/>
          <w:szCs w:val="22"/>
          <w:lang w:val="id-ID"/>
        </w:rPr>
        <w:t>:</w:t>
      </w:r>
    </w:p>
    <w:p w14:paraId="4122D418" w14:textId="77777777" w:rsidR="00E727AC" w:rsidRDefault="006078CE" w:rsidP="00E727AC">
      <w:pPr>
        <w:pStyle w:val="Body"/>
        <w:numPr>
          <w:ilvl w:val="0"/>
          <w:numId w:val="9"/>
        </w:numPr>
        <w:spacing w:before="120"/>
        <w:rPr>
          <w:sz w:val="22"/>
          <w:szCs w:val="22"/>
          <w:lang w:val="id-ID"/>
        </w:rPr>
      </w:pPr>
      <w:r w:rsidRPr="006078CE">
        <w:rPr>
          <w:sz w:val="22"/>
          <w:szCs w:val="22"/>
          <w:lang w:val="id-ID"/>
        </w:rPr>
        <w:t xml:space="preserve">Peserta telah menetapkan perkiraan tujuan. </w:t>
      </w:r>
    </w:p>
    <w:p w14:paraId="55C9A16A" w14:textId="014C0F96" w:rsidR="00E727AC" w:rsidRPr="00E727AC" w:rsidRDefault="00E727AC" w:rsidP="00E727AC">
      <w:pPr>
        <w:pStyle w:val="Body"/>
        <w:numPr>
          <w:ilvl w:val="0"/>
          <w:numId w:val="9"/>
        </w:numPr>
        <w:spacing w:before="120"/>
        <w:rPr>
          <w:sz w:val="22"/>
          <w:szCs w:val="22"/>
          <w:lang w:val="id-ID"/>
        </w:rPr>
      </w:pPr>
      <w:r w:rsidRPr="00E727AC">
        <w:rPr>
          <w:sz w:val="22"/>
          <w:szCs w:val="22"/>
          <w:lang w:val="id-ID"/>
        </w:rPr>
        <w:t>Sosialisasi</w:t>
      </w:r>
      <w:r>
        <w:rPr>
          <w:sz w:val="22"/>
          <w:szCs w:val="22"/>
          <w:lang w:val="id-ID"/>
        </w:rPr>
        <w:t xml:space="preserve"> </w:t>
      </w:r>
      <w:r w:rsidRPr="00E727AC">
        <w:rPr>
          <w:sz w:val="22"/>
          <w:szCs w:val="22"/>
          <w:lang w:val="id-ID"/>
        </w:rPr>
        <w:t>:</w:t>
      </w:r>
      <w:r>
        <w:rPr>
          <w:sz w:val="22"/>
          <w:szCs w:val="22"/>
          <w:lang w:val="id-ID"/>
        </w:rPr>
        <w:t xml:space="preserve"> kemampuan penyelenggara </w:t>
      </w:r>
      <w:r w:rsidR="006078CE" w:rsidRPr="00E727AC">
        <w:rPr>
          <w:sz w:val="22"/>
          <w:szCs w:val="22"/>
          <w:lang w:val="id-ID"/>
        </w:rPr>
        <w:t>proyek untuk bersosialisasi dalam rangka menyampaikan informasi pelaksanaan proyek kepada masyarakat luas, khususnya peserta proyek yang diharapkan</w:t>
      </w:r>
    </w:p>
    <w:p w14:paraId="25811C2B" w14:textId="77777777" w:rsidR="00E727AC" w:rsidRDefault="006078CE" w:rsidP="00E727AC">
      <w:pPr>
        <w:pStyle w:val="Body"/>
        <w:numPr>
          <w:ilvl w:val="0"/>
          <w:numId w:val="9"/>
        </w:numPr>
        <w:spacing w:before="120"/>
        <w:rPr>
          <w:sz w:val="22"/>
          <w:szCs w:val="22"/>
          <w:lang w:val="id-ID"/>
        </w:rPr>
      </w:pPr>
      <w:r w:rsidRPr="00E727AC">
        <w:rPr>
          <w:sz w:val="22"/>
          <w:szCs w:val="22"/>
          <w:lang w:val="id-ID"/>
        </w:rPr>
        <w:t>Tujuan rencana: konsistensi antara hasil rencana dan tujuan rencana yang telah ditetapkan.</w:t>
      </w:r>
    </w:p>
    <w:p w14:paraId="41EC553D" w14:textId="69737202" w:rsidR="00597164" w:rsidRPr="00E727AC" w:rsidRDefault="006078CE" w:rsidP="00597164">
      <w:pPr>
        <w:pStyle w:val="Body"/>
        <w:numPr>
          <w:ilvl w:val="0"/>
          <w:numId w:val="9"/>
        </w:numPr>
        <w:spacing w:before="120"/>
        <w:rPr>
          <w:sz w:val="22"/>
          <w:szCs w:val="22"/>
        </w:rPr>
      </w:pPr>
      <w:r w:rsidRPr="00E727AC">
        <w:rPr>
          <w:sz w:val="22"/>
          <w:szCs w:val="22"/>
          <w:lang w:val="id-ID"/>
        </w:rPr>
        <w:t>Pengawasan rencana: kegiat</w:t>
      </w:r>
      <w:r w:rsidR="00E727AC" w:rsidRPr="00E727AC">
        <w:rPr>
          <w:sz w:val="22"/>
          <w:szCs w:val="22"/>
          <w:lang w:val="id-ID"/>
        </w:rPr>
        <w:t>aan y</w:t>
      </w:r>
      <w:r w:rsidRPr="00E727AC">
        <w:rPr>
          <w:sz w:val="22"/>
          <w:szCs w:val="22"/>
          <w:lang w:val="id-ID"/>
        </w:rPr>
        <w:t>ng dilak</w:t>
      </w:r>
      <w:r w:rsidR="00E727AC" w:rsidRPr="00E727AC">
        <w:rPr>
          <w:sz w:val="22"/>
          <w:szCs w:val="22"/>
          <w:lang w:val="id-ID"/>
        </w:rPr>
        <w:t xml:space="preserve">sanakan </w:t>
      </w:r>
      <w:r w:rsidR="00E727AC">
        <w:rPr>
          <w:sz w:val="22"/>
          <w:szCs w:val="22"/>
          <w:lang w:val="id-ID"/>
        </w:rPr>
        <w:t>.</w:t>
      </w:r>
    </w:p>
    <w:p w14:paraId="51D4BD6A" w14:textId="77777777" w:rsidR="00E727AC" w:rsidRPr="00E727AC" w:rsidRDefault="00E727AC" w:rsidP="00E727AC">
      <w:pPr>
        <w:pStyle w:val="Body"/>
        <w:spacing w:before="120"/>
        <w:ind w:left="720" w:firstLine="0"/>
        <w:rPr>
          <w:sz w:val="22"/>
          <w:szCs w:val="22"/>
        </w:rPr>
      </w:pPr>
    </w:p>
    <w:p w14:paraId="1C271D27" w14:textId="4C272456" w:rsidR="00BB3D38" w:rsidRDefault="00E8799C" w:rsidP="00597164">
      <w:pPr>
        <w:pStyle w:val="Body"/>
        <w:ind w:firstLine="0"/>
        <w:rPr>
          <w:sz w:val="22"/>
          <w:szCs w:val="22"/>
          <w:lang w:val="id-ID"/>
        </w:rPr>
      </w:pPr>
      <w:r w:rsidRPr="00BB3D38">
        <w:rPr>
          <w:b/>
          <w:sz w:val="22"/>
          <w:szCs w:val="22"/>
          <w:lang w:val="id-ID"/>
        </w:rPr>
        <w:t>METODE</w:t>
      </w:r>
      <w:r>
        <w:rPr>
          <w:b/>
          <w:sz w:val="22"/>
          <w:szCs w:val="22"/>
        </w:rPr>
        <w:t xml:space="preserve"> PENELITIAN</w:t>
      </w:r>
    </w:p>
    <w:p w14:paraId="59D988D0" w14:textId="4C97A3D7" w:rsidR="009F549E" w:rsidRPr="009F549E" w:rsidRDefault="009F549E" w:rsidP="0062699F">
      <w:pPr>
        <w:pStyle w:val="Body"/>
        <w:ind w:firstLine="720"/>
        <w:rPr>
          <w:sz w:val="22"/>
          <w:szCs w:val="22"/>
        </w:rPr>
      </w:pPr>
      <w:r w:rsidRPr="009F549E">
        <w:rPr>
          <w:sz w:val="22"/>
          <w:szCs w:val="22"/>
          <w:lang w:val="id-ID"/>
        </w:rPr>
        <w:t xml:space="preserve">Jenis penelitian yang digunakan </w:t>
      </w:r>
      <w:r w:rsidR="00AB4E9F">
        <w:rPr>
          <w:sz w:val="22"/>
          <w:szCs w:val="22"/>
        </w:rPr>
        <w:t>dalam</w:t>
      </w:r>
      <w:r w:rsidRPr="009F549E">
        <w:rPr>
          <w:sz w:val="22"/>
          <w:szCs w:val="22"/>
          <w:lang w:val="id-ID"/>
        </w:rPr>
        <w:t xml:space="preserve"> penelitian ini </w:t>
      </w:r>
      <w:r w:rsidR="00AB4E9F">
        <w:rPr>
          <w:sz w:val="22"/>
          <w:szCs w:val="22"/>
        </w:rPr>
        <w:t xml:space="preserve">adalah </w:t>
      </w:r>
      <w:r w:rsidRPr="009F549E">
        <w:rPr>
          <w:sz w:val="22"/>
          <w:szCs w:val="22"/>
          <w:lang w:val="id-ID"/>
        </w:rPr>
        <w:t>kualitatif dengan</w:t>
      </w:r>
      <w:r w:rsidR="00AB4E9F">
        <w:rPr>
          <w:sz w:val="22"/>
          <w:szCs w:val="22"/>
        </w:rPr>
        <w:t xml:space="preserve"> menggunakan</w:t>
      </w:r>
      <w:r w:rsidRPr="009F549E">
        <w:rPr>
          <w:sz w:val="22"/>
          <w:szCs w:val="22"/>
          <w:lang w:val="id-ID"/>
        </w:rPr>
        <w:t xml:space="preserve"> pendekatan studi kasus bentuk deskriptif.</w:t>
      </w:r>
      <w:r>
        <w:rPr>
          <w:sz w:val="22"/>
          <w:szCs w:val="22"/>
        </w:rPr>
        <w:t xml:space="preserve"> </w:t>
      </w:r>
      <w:r w:rsidRPr="009F549E">
        <w:rPr>
          <w:sz w:val="22"/>
          <w:szCs w:val="22"/>
        </w:rPr>
        <w:t>Untuk memperoleh informan dari penelitian maka menggunakan metode snowball sampling adalah metode untuk memperoleh dan memperluas penyedia informasi dengan menggunakan metode sampling dengan jumlah awal yang kecil</w:t>
      </w:r>
      <w:r>
        <w:rPr>
          <w:sz w:val="22"/>
          <w:szCs w:val="22"/>
        </w:rPr>
        <w:t xml:space="preserve">. Adapun </w:t>
      </w:r>
      <w:r w:rsidRPr="009F549E">
        <w:rPr>
          <w:sz w:val="22"/>
          <w:szCs w:val="22"/>
        </w:rPr>
        <w:t xml:space="preserve">teknik pengumpulan data </w:t>
      </w:r>
      <w:r w:rsidR="00C035A9">
        <w:rPr>
          <w:sz w:val="22"/>
          <w:szCs w:val="22"/>
        </w:rPr>
        <w:t xml:space="preserve">yang digunakan </w:t>
      </w:r>
      <w:r>
        <w:rPr>
          <w:sz w:val="22"/>
          <w:szCs w:val="22"/>
        </w:rPr>
        <w:t xml:space="preserve">dalam </w:t>
      </w:r>
      <w:r w:rsidR="00C035A9">
        <w:rPr>
          <w:sz w:val="22"/>
          <w:szCs w:val="22"/>
        </w:rPr>
        <w:t>kajian</w:t>
      </w:r>
      <w:r>
        <w:rPr>
          <w:sz w:val="22"/>
          <w:szCs w:val="22"/>
        </w:rPr>
        <w:t xml:space="preserve"> ini yaitu </w:t>
      </w:r>
      <w:r w:rsidRPr="009F549E">
        <w:rPr>
          <w:sz w:val="22"/>
          <w:szCs w:val="22"/>
        </w:rPr>
        <w:t>observasi</w:t>
      </w:r>
      <w:r>
        <w:rPr>
          <w:sz w:val="22"/>
          <w:szCs w:val="22"/>
        </w:rPr>
        <w:t xml:space="preserve">, </w:t>
      </w:r>
      <w:r w:rsidRPr="009F549E">
        <w:rPr>
          <w:sz w:val="22"/>
          <w:szCs w:val="22"/>
        </w:rPr>
        <w:t>wawancara</w:t>
      </w:r>
      <w:r>
        <w:rPr>
          <w:sz w:val="22"/>
          <w:szCs w:val="22"/>
        </w:rPr>
        <w:t xml:space="preserve">, dan </w:t>
      </w:r>
      <w:r w:rsidRPr="009F549E">
        <w:rPr>
          <w:sz w:val="22"/>
          <w:szCs w:val="22"/>
        </w:rPr>
        <w:t>dokumentasi</w:t>
      </w:r>
      <w:r>
        <w:rPr>
          <w:sz w:val="22"/>
          <w:szCs w:val="22"/>
        </w:rPr>
        <w:t>.</w:t>
      </w:r>
      <w:r w:rsidRPr="009F549E">
        <w:rPr>
          <w:sz w:val="22"/>
          <w:szCs w:val="22"/>
        </w:rPr>
        <w:t xml:space="preserve"> </w:t>
      </w:r>
      <w:r>
        <w:rPr>
          <w:sz w:val="22"/>
          <w:szCs w:val="22"/>
        </w:rPr>
        <w:t>T</w:t>
      </w:r>
      <w:r w:rsidRPr="009F549E">
        <w:rPr>
          <w:sz w:val="22"/>
          <w:szCs w:val="22"/>
        </w:rPr>
        <w:t>eknik pengumpulan data</w:t>
      </w:r>
      <w:r>
        <w:rPr>
          <w:sz w:val="22"/>
          <w:szCs w:val="22"/>
        </w:rPr>
        <w:t xml:space="preserve"> yang digunakan dalam penelitian ini adalah </w:t>
      </w:r>
      <w:r w:rsidRPr="009F549E">
        <w:rPr>
          <w:sz w:val="22"/>
          <w:szCs w:val="22"/>
        </w:rPr>
        <w:t>reduksi data</w:t>
      </w:r>
      <w:r>
        <w:rPr>
          <w:sz w:val="22"/>
          <w:szCs w:val="22"/>
        </w:rPr>
        <w:t xml:space="preserve">, </w:t>
      </w:r>
      <w:r w:rsidRPr="009F549E">
        <w:rPr>
          <w:sz w:val="22"/>
          <w:szCs w:val="22"/>
        </w:rPr>
        <w:t>penyajian data</w:t>
      </w:r>
      <w:r>
        <w:rPr>
          <w:sz w:val="22"/>
          <w:szCs w:val="22"/>
        </w:rPr>
        <w:t xml:space="preserve">, dan </w:t>
      </w:r>
      <w:r w:rsidRPr="009F549E">
        <w:rPr>
          <w:sz w:val="22"/>
          <w:szCs w:val="22"/>
        </w:rPr>
        <w:t>penarikan kesimpulan</w:t>
      </w:r>
      <w:r>
        <w:rPr>
          <w:sz w:val="22"/>
          <w:szCs w:val="22"/>
        </w:rPr>
        <w:t>.</w:t>
      </w:r>
    </w:p>
    <w:p w14:paraId="7A24BC46" w14:textId="77777777" w:rsidR="00E727AC" w:rsidRPr="00BB3D38" w:rsidRDefault="00E727AC" w:rsidP="00597164">
      <w:pPr>
        <w:pStyle w:val="Body"/>
        <w:ind w:firstLine="0"/>
        <w:rPr>
          <w:sz w:val="22"/>
          <w:szCs w:val="22"/>
          <w:lang w:val="id-ID"/>
        </w:rPr>
      </w:pPr>
    </w:p>
    <w:p w14:paraId="5EF4ED26" w14:textId="2B5C97FE" w:rsidR="00E24E05" w:rsidRDefault="00E8799C" w:rsidP="002730F4">
      <w:pPr>
        <w:pStyle w:val="Body"/>
        <w:ind w:firstLine="0"/>
        <w:rPr>
          <w:sz w:val="22"/>
          <w:szCs w:val="22"/>
          <w:lang w:val="id-ID"/>
        </w:rPr>
      </w:pPr>
      <w:r w:rsidRPr="00BB3D38">
        <w:rPr>
          <w:b/>
          <w:sz w:val="22"/>
          <w:szCs w:val="22"/>
          <w:lang w:val="id-ID"/>
        </w:rPr>
        <w:t>HASIL DAN PEMBAHASAN</w:t>
      </w:r>
      <w:r w:rsidRPr="00BB3D38">
        <w:rPr>
          <w:sz w:val="22"/>
          <w:szCs w:val="22"/>
          <w:lang w:val="id-ID"/>
        </w:rPr>
        <w:t xml:space="preserve"> </w:t>
      </w:r>
    </w:p>
    <w:p w14:paraId="5822DF10" w14:textId="1CAC7134" w:rsidR="002730F4" w:rsidRDefault="002730F4" w:rsidP="002730F4">
      <w:pPr>
        <w:pStyle w:val="Body"/>
        <w:ind w:firstLine="0"/>
        <w:rPr>
          <w:b/>
          <w:bCs/>
          <w:sz w:val="22"/>
          <w:szCs w:val="22"/>
        </w:rPr>
      </w:pPr>
      <w:r w:rsidRPr="002730F4">
        <w:rPr>
          <w:b/>
          <w:bCs/>
          <w:sz w:val="22"/>
          <w:szCs w:val="22"/>
        </w:rPr>
        <w:t>Efektivitas Program Rumah Khusus Nelayan di Kampung Teluk Batil</w:t>
      </w:r>
    </w:p>
    <w:p w14:paraId="1E7FA4B2" w14:textId="1B168068" w:rsidR="002730F4" w:rsidRDefault="002730F4" w:rsidP="002730F4">
      <w:pPr>
        <w:pStyle w:val="Body"/>
        <w:ind w:firstLine="720"/>
        <w:rPr>
          <w:sz w:val="22"/>
          <w:szCs w:val="22"/>
        </w:rPr>
      </w:pPr>
      <w:r w:rsidRPr="002730F4">
        <w:rPr>
          <w:sz w:val="22"/>
          <w:szCs w:val="22"/>
        </w:rPr>
        <w:t>Penelitian ini mengkaji</w:t>
      </w:r>
      <w:r w:rsidR="00D76660">
        <w:rPr>
          <w:sz w:val="22"/>
          <w:szCs w:val="22"/>
        </w:rPr>
        <w:t xml:space="preserve"> </w:t>
      </w:r>
      <w:proofErr w:type="gramStart"/>
      <w:r w:rsidRPr="002730F4">
        <w:rPr>
          <w:sz w:val="22"/>
          <w:szCs w:val="22"/>
        </w:rPr>
        <w:t xml:space="preserve">tentang  </w:t>
      </w:r>
      <w:proofErr w:type="spellStart"/>
      <w:r w:rsidRPr="002730F4">
        <w:rPr>
          <w:sz w:val="22"/>
          <w:szCs w:val="22"/>
        </w:rPr>
        <w:t>efektvitas</w:t>
      </w:r>
      <w:proofErr w:type="spellEnd"/>
      <w:proofErr w:type="gramEnd"/>
      <w:r w:rsidRPr="002730F4">
        <w:rPr>
          <w:sz w:val="22"/>
          <w:szCs w:val="22"/>
        </w:rPr>
        <w:t xml:space="preserve"> program rumah khusus nelayan di Kampung Teluk Batil, dalam hal ini peneliti menggunakan teori efektivitas yang dikemukakan oleh Mahmudi tahun 2017. Teori tersebut mengemukakan beberapa landasan yang diperlukan dan di butuhkan dalam proses terwujudnya program bantuan yang efektif yang mencakup empat komponen penting yaitu:</w:t>
      </w:r>
    </w:p>
    <w:p w14:paraId="76870422" w14:textId="4C4D857D" w:rsidR="002730F4" w:rsidRPr="00C71E53" w:rsidRDefault="002730F4" w:rsidP="002730F4">
      <w:pPr>
        <w:pStyle w:val="Body"/>
        <w:numPr>
          <w:ilvl w:val="0"/>
          <w:numId w:val="7"/>
        </w:numPr>
        <w:ind w:left="426"/>
        <w:rPr>
          <w:b/>
          <w:bCs/>
          <w:sz w:val="22"/>
          <w:szCs w:val="22"/>
        </w:rPr>
      </w:pPr>
      <w:r w:rsidRPr="00C71E53">
        <w:rPr>
          <w:b/>
          <w:bCs/>
          <w:sz w:val="22"/>
          <w:szCs w:val="22"/>
        </w:rPr>
        <w:t xml:space="preserve">Input </w:t>
      </w:r>
    </w:p>
    <w:p w14:paraId="59B0FB8A" w14:textId="7B82C586" w:rsidR="002730F4" w:rsidRDefault="002730F4" w:rsidP="0062699F">
      <w:pPr>
        <w:pStyle w:val="Body"/>
        <w:ind w:left="426" w:firstLine="294"/>
        <w:rPr>
          <w:sz w:val="22"/>
          <w:szCs w:val="22"/>
          <w:lang w:val="id-ID"/>
        </w:rPr>
      </w:pPr>
      <w:r w:rsidRPr="002730F4">
        <w:rPr>
          <w:sz w:val="22"/>
          <w:szCs w:val="22"/>
        </w:rPr>
        <w:t xml:space="preserve">Input dimaknai dengan memanfaatkan segala sumber daya yang dimiliki dalam proses dan tahapan yang dilakukan pada saat pelaksanaan program, dalam hal ini Input sendiri dalam proses perjalanannya harus mampu memberikan pembiayaan atau anggaran yang terstruktur serta terpenuhinya </w:t>
      </w:r>
      <w:r w:rsidR="00A62879">
        <w:rPr>
          <w:sz w:val="22"/>
          <w:szCs w:val="22"/>
        </w:rPr>
        <w:t xml:space="preserve">SDM </w:t>
      </w:r>
      <w:r w:rsidRPr="002730F4">
        <w:rPr>
          <w:sz w:val="22"/>
          <w:szCs w:val="22"/>
        </w:rPr>
        <w:t xml:space="preserve">yang </w:t>
      </w:r>
      <w:r w:rsidR="00A62879">
        <w:rPr>
          <w:sz w:val="22"/>
          <w:szCs w:val="22"/>
        </w:rPr>
        <w:t>berkualitas</w:t>
      </w:r>
      <w:r w:rsidRPr="002730F4">
        <w:rPr>
          <w:sz w:val="22"/>
          <w:szCs w:val="22"/>
        </w:rPr>
        <w:t xml:space="preserve"> dan sesuai dengan ke</w:t>
      </w:r>
      <w:r w:rsidR="00A62879">
        <w:rPr>
          <w:sz w:val="22"/>
          <w:szCs w:val="22"/>
        </w:rPr>
        <w:t>perluan</w:t>
      </w:r>
      <w:r w:rsidRPr="002730F4">
        <w:rPr>
          <w:sz w:val="22"/>
          <w:szCs w:val="22"/>
        </w:rPr>
        <w:t xml:space="preserve"> yang diinginkan. Selain itu Input sendiri juga berkaitan dengan rencana kerja serta regulasi yang menjadi tolak ukur dalam proses berjalannya program rumah khusus nelayan tersebut. </w:t>
      </w:r>
    </w:p>
    <w:p w14:paraId="04739561" w14:textId="13CE4C21" w:rsidR="005B0F3C" w:rsidRDefault="005B0F3C" w:rsidP="002730F4">
      <w:pPr>
        <w:pStyle w:val="Body"/>
        <w:ind w:left="426" w:firstLine="0"/>
        <w:rPr>
          <w:sz w:val="22"/>
          <w:szCs w:val="22"/>
          <w:lang w:val="id-ID"/>
        </w:rPr>
      </w:pPr>
      <w:r>
        <w:rPr>
          <w:sz w:val="22"/>
          <w:szCs w:val="22"/>
          <w:lang w:val="id-ID"/>
        </w:rPr>
        <w:tab/>
      </w:r>
      <w:r w:rsidRPr="005B0F3C">
        <w:rPr>
          <w:sz w:val="22"/>
          <w:szCs w:val="22"/>
          <w:lang w:val="id-ID"/>
        </w:rPr>
        <w:t>Dalam penelitian ini sumberdaya yang peneliti kaji adalah dukungan sumberdaya manusia berupa pegawai yang memadai pada Dinas dan instansi yang terkait dalam pelaksanaan program perkembangan Rumah Khusus Nelayan kualitas pegawai juga dilihat pemahaman mereka tentang tupoksi mereka masing-masing.</w:t>
      </w:r>
    </w:p>
    <w:p w14:paraId="6C4B48A8" w14:textId="44DFE671" w:rsidR="0062699F" w:rsidRDefault="0062699F" w:rsidP="002730F4">
      <w:pPr>
        <w:pStyle w:val="Body"/>
        <w:ind w:left="426" w:firstLine="0"/>
        <w:rPr>
          <w:sz w:val="22"/>
          <w:szCs w:val="22"/>
        </w:rPr>
      </w:pPr>
      <w:r>
        <w:rPr>
          <w:sz w:val="22"/>
          <w:szCs w:val="22"/>
        </w:rPr>
        <w:tab/>
      </w:r>
      <w:r w:rsidR="00855958">
        <w:rPr>
          <w:sz w:val="22"/>
          <w:szCs w:val="22"/>
        </w:rPr>
        <w:t>Berdasarkan</w:t>
      </w:r>
      <w:r>
        <w:rPr>
          <w:sz w:val="22"/>
          <w:szCs w:val="22"/>
        </w:rPr>
        <w:t xml:space="preserve"> </w:t>
      </w:r>
      <w:r w:rsidR="00855958">
        <w:rPr>
          <w:sz w:val="22"/>
          <w:szCs w:val="22"/>
        </w:rPr>
        <w:t xml:space="preserve">hasil wawancara yang didapatkan penulis di lapangan </w:t>
      </w:r>
      <w:r w:rsidR="00855958" w:rsidRPr="00855958">
        <w:rPr>
          <w:sz w:val="22"/>
          <w:szCs w:val="22"/>
        </w:rPr>
        <w:t>dapat dilihat bahwa seluruh sumber</w:t>
      </w:r>
      <w:r w:rsidR="00855958">
        <w:rPr>
          <w:sz w:val="22"/>
          <w:szCs w:val="22"/>
        </w:rPr>
        <w:t xml:space="preserve"> </w:t>
      </w:r>
      <w:r w:rsidR="00855958" w:rsidRPr="00855958">
        <w:rPr>
          <w:sz w:val="22"/>
          <w:szCs w:val="22"/>
        </w:rPr>
        <w:t xml:space="preserve">daya ataupun personil </w:t>
      </w:r>
      <w:proofErr w:type="spellStart"/>
      <w:r w:rsidR="00855958" w:rsidRPr="00855958">
        <w:rPr>
          <w:sz w:val="22"/>
          <w:szCs w:val="22"/>
        </w:rPr>
        <w:t>didalam</w:t>
      </w:r>
      <w:proofErr w:type="spellEnd"/>
      <w:r w:rsidR="00855958" w:rsidRPr="00855958">
        <w:rPr>
          <w:sz w:val="22"/>
          <w:szCs w:val="22"/>
        </w:rPr>
        <w:t xml:space="preserve"> instansi khususnya Staff Dinas Pekerjaan Umum dan dari pemerintah Kampung Teluk Batil beserta lapisan masyarakat </w:t>
      </w:r>
      <w:r w:rsidR="00855958">
        <w:rPr>
          <w:sz w:val="22"/>
          <w:szCs w:val="22"/>
        </w:rPr>
        <w:t xml:space="preserve">juga </w:t>
      </w:r>
      <w:r w:rsidR="00855958" w:rsidRPr="00855958">
        <w:rPr>
          <w:sz w:val="22"/>
          <w:szCs w:val="22"/>
        </w:rPr>
        <w:t>ikut berpartisipasi dalam pelaksanaan program rumah khusus nelayan di Kampung Teluk Batil Kecamatan Sungai Apit Kabupaten Siak.</w:t>
      </w:r>
    </w:p>
    <w:p w14:paraId="5C984727" w14:textId="3F4AD9AE" w:rsidR="00855958" w:rsidRDefault="00855958" w:rsidP="002730F4">
      <w:pPr>
        <w:pStyle w:val="Body"/>
        <w:ind w:left="426" w:firstLine="0"/>
        <w:rPr>
          <w:sz w:val="22"/>
          <w:szCs w:val="22"/>
        </w:rPr>
      </w:pPr>
      <w:r>
        <w:rPr>
          <w:sz w:val="22"/>
          <w:szCs w:val="22"/>
        </w:rPr>
        <w:tab/>
      </w:r>
      <w:r w:rsidRPr="00855958">
        <w:rPr>
          <w:sz w:val="22"/>
          <w:szCs w:val="22"/>
        </w:rPr>
        <w:t xml:space="preserve">Selain itu sumberdaya manusia yang dibutuhkan juga sumberdaya non manusia yaitu sumberdaya finansial dan sasaran dan prasarana fisik. Dalam penelitian ini sumber daya finansial adalah dukungan anggaran yang dianggarkan oleh pemerintah bagi instansi tersebut guna mencapai tujuan yang diharapkan, dukungan anggaran tersebut dapat diukur dengan kesesuaian alokasi anggaran yang diajukan dengan anggaran </w:t>
      </w:r>
      <w:r w:rsidRPr="00855958">
        <w:rPr>
          <w:sz w:val="22"/>
          <w:szCs w:val="22"/>
        </w:rPr>
        <w:t>yang disetujui kemudian mengenai sarana dan prasarana fisik, peneliti mengkaji dukungan sarana dan prasarana yang ada dan memadai untuk mencapai tujuan-tujuan program yang diinginkan.</w:t>
      </w:r>
    </w:p>
    <w:p w14:paraId="358DAC06" w14:textId="5F38E6B0" w:rsidR="00855958" w:rsidRDefault="00855958" w:rsidP="00855958">
      <w:pPr>
        <w:pStyle w:val="Body"/>
        <w:ind w:left="426" w:firstLine="294"/>
        <w:rPr>
          <w:sz w:val="22"/>
          <w:szCs w:val="22"/>
        </w:rPr>
      </w:pPr>
      <w:r w:rsidRPr="00855958">
        <w:rPr>
          <w:sz w:val="22"/>
          <w:szCs w:val="22"/>
        </w:rPr>
        <w:t xml:space="preserve">Sumberdaya manusia dan </w:t>
      </w:r>
      <w:proofErr w:type="spellStart"/>
      <w:r w:rsidRPr="00855958">
        <w:rPr>
          <w:sz w:val="22"/>
          <w:szCs w:val="22"/>
        </w:rPr>
        <w:t>sumbedaya</w:t>
      </w:r>
      <w:proofErr w:type="spellEnd"/>
      <w:r w:rsidRPr="00855958">
        <w:rPr>
          <w:sz w:val="22"/>
          <w:szCs w:val="22"/>
        </w:rPr>
        <w:t xml:space="preserve"> non manusia sangat berkaitan dikarenakan ketika sumberdaya manusia telah tersedia sedangkan dana melalui anggaran tidak tersedia hal ini akan mempengaruhi efektivitas kebijakan begitu pula halnya dengan sumberdaya waktu, sebab waktu yang terbatas dapat menjadi penyebab ketidakberhasilan </w:t>
      </w:r>
      <w:proofErr w:type="spellStart"/>
      <w:r w:rsidRPr="00855958">
        <w:rPr>
          <w:sz w:val="22"/>
          <w:szCs w:val="22"/>
        </w:rPr>
        <w:t>efetivitas</w:t>
      </w:r>
      <w:proofErr w:type="spellEnd"/>
      <w:r w:rsidRPr="00855958">
        <w:rPr>
          <w:sz w:val="22"/>
          <w:szCs w:val="22"/>
        </w:rPr>
        <w:t xml:space="preserve"> kebijakan tentang program Rumah </w:t>
      </w:r>
      <w:proofErr w:type="spellStart"/>
      <w:r w:rsidRPr="00855958">
        <w:rPr>
          <w:sz w:val="22"/>
          <w:szCs w:val="22"/>
        </w:rPr>
        <w:t>Khsusus</w:t>
      </w:r>
      <w:proofErr w:type="spellEnd"/>
      <w:r w:rsidRPr="00855958">
        <w:rPr>
          <w:sz w:val="22"/>
          <w:szCs w:val="22"/>
        </w:rPr>
        <w:t xml:space="preserve"> Nelayan.</w:t>
      </w:r>
    </w:p>
    <w:p w14:paraId="24F6DBEF" w14:textId="73AFD1CB" w:rsidR="00855958" w:rsidRPr="0062699F" w:rsidRDefault="00855958" w:rsidP="00855958">
      <w:pPr>
        <w:pStyle w:val="Body"/>
        <w:ind w:left="426" w:firstLine="294"/>
        <w:rPr>
          <w:sz w:val="22"/>
          <w:szCs w:val="22"/>
        </w:rPr>
      </w:pPr>
      <w:r>
        <w:rPr>
          <w:sz w:val="22"/>
          <w:szCs w:val="22"/>
        </w:rPr>
        <w:t xml:space="preserve">Selain itu </w:t>
      </w:r>
      <w:r w:rsidRPr="00855958">
        <w:rPr>
          <w:sz w:val="22"/>
          <w:szCs w:val="22"/>
        </w:rPr>
        <w:t>dijelaskan</w:t>
      </w:r>
      <w:r>
        <w:rPr>
          <w:sz w:val="22"/>
          <w:szCs w:val="22"/>
        </w:rPr>
        <w:t xml:space="preserve"> juga</w:t>
      </w:r>
      <w:r w:rsidRPr="00855958">
        <w:rPr>
          <w:sz w:val="22"/>
          <w:szCs w:val="22"/>
        </w:rPr>
        <w:t xml:space="preserve"> bahwa alur dalam pelaksanaan Program Rumah. Khusus Nelayan Kampung Teluk Batil sudah sangat jelas dengan adanya peraturan dan juga kebijakan yang dijelaskan oleh pihak terkait telah memenuhi standar operasional prosedur. Namun pada hasil observasi peneliti di lapangan masih ada masyarakat nelayan Kampung Teluk Batil yang belum mengetahui sepenuhnya mengenai informasi tentang Rumah Khusus Nelayan tersebut.</w:t>
      </w:r>
    </w:p>
    <w:p w14:paraId="4C8E4A88" w14:textId="6E08F233" w:rsidR="002730F4" w:rsidRPr="00C71E53" w:rsidRDefault="002730F4" w:rsidP="002730F4">
      <w:pPr>
        <w:pStyle w:val="Body"/>
        <w:numPr>
          <w:ilvl w:val="0"/>
          <w:numId w:val="7"/>
        </w:numPr>
        <w:ind w:left="426"/>
        <w:rPr>
          <w:b/>
          <w:bCs/>
          <w:sz w:val="22"/>
          <w:szCs w:val="22"/>
        </w:rPr>
      </w:pPr>
      <w:r w:rsidRPr="00C71E53">
        <w:rPr>
          <w:b/>
          <w:bCs/>
          <w:sz w:val="22"/>
          <w:szCs w:val="22"/>
        </w:rPr>
        <w:t xml:space="preserve">Proses </w:t>
      </w:r>
    </w:p>
    <w:p w14:paraId="7409D981" w14:textId="38EA2126" w:rsidR="00BC2213" w:rsidRDefault="002730F4" w:rsidP="0062699F">
      <w:pPr>
        <w:pStyle w:val="Body"/>
        <w:ind w:left="426" w:firstLine="294"/>
        <w:rPr>
          <w:sz w:val="22"/>
          <w:szCs w:val="22"/>
          <w:lang w:val="id-ID"/>
        </w:rPr>
      </w:pPr>
      <w:r w:rsidRPr="002730F4">
        <w:rPr>
          <w:sz w:val="22"/>
          <w:szCs w:val="22"/>
        </w:rPr>
        <w:t xml:space="preserve">Dalam menjalankan proses pelaksanaan program Rumah Khusus Nelayan tentunya harus melakukan koordinasi dari berbagai pihak yang berlandaskan kepada aturan ataupun regulasi yang telah ditetapkan sehingga dalam berjalannya proses dapat terorganisir dan terlaksana dengan baik serta efektif. </w:t>
      </w:r>
      <w:r w:rsidR="00FF491C">
        <w:rPr>
          <w:sz w:val="22"/>
          <w:szCs w:val="22"/>
          <w:lang w:val="id-ID"/>
        </w:rPr>
        <w:t xml:space="preserve">Tahapan yang dilakukan seperti tahap perencanaan, pembangunan, pemanfaatan dan juga pengendalian. </w:t>
      </w:r>
    </w:p>
    <w:p w14:paraId="5BB1E83B" w14:textId="77777777" w:rsidR="00BC2213" w:rsidRPr="00BC2213" w:rsidRDefault="00BC2213" w:rsidP="00BC2213">
      <w:pPr>
        <w:pStyle w:val="ListParagraph"/>
        <w:numPr>
          <w:ilvl w:val="0"/>
          <w:numId w:val="13"/>
        </w:numPr>
        <w:spacing w:line="240" w:lineRule="auto"/>
        <w:jc w:val="both"/>
        <w:rPr>
          <w:rFonts w:ascii="Times New Roman" w:hAnsi="Times New Roman" w:cs="Times New Roman"/>
        </w:rPr>
      </w:pPr>
      <w:r w:rsidRPr="00BC2213">
        <w:rPr>
          <w:rFonts w:ascii="Times New Roman" w:hAnsi="Times New Roman" w:cs="Times New Roman"/>
        </w:rPr>
        <w:t>Tahapan Perencanaan</w:t>
      </w:r>
    </w:p>
    <w:p w14:paraId="53270DCD" w14:textId="77777777" w:rsidR="00BC2213" w:rsidRPr="00BC2213" w:rsidRDefault="00BC2213" w:rsidP="00BC2213">
      <w:pPr>
        <w:pStyle w:val="ListParagraph"/>
        <w:spacing w:line="240" w:lineRule="auto"/>
        <w:jc w:val="both"/>
        <w:rPr>
          <w:rFonts w:ascii="Times New Roman" w:hAnsi="Times New Roman" w:cs="Times New Roman"/>
          <w:color w:val="000000" w:themeColor="text1"/>
        </w:rPr>
      </w:pPr>
      <w:r w:rsidRPr="00BC2213">
        <w:rPr>
          <w:rFonts w:ascii="Times New Roman" w:hAnsi="Times New Roman" w:cs="Times New Roman"/>
          <w:bCs/>
          <w:color w:val="000000" w:themeColor="text1"/>
          <w:shd w:val="clear" w:color="auto" w:fill="FFFFFF"/>
        </w:rPr>
        <w:t>Tahap</w:t>
      </w:r>
      <w:r w:rsidRPr="00BC2213">
        <w:rPr>
          <w:rFonts w:ascii="Times New Roman" w:hAnsi="Times New Roman" w:cs="Times New Roman"/>
          <w:color w:val="000000" w:themeColor="text1"/>
          <w:shd w:val="clear" w:color="auto" w:fill="FFFFFF"/>
        </w:rPr>
        <w:t xml:space="preserve"> ini secara garis besar dibagi menjadi dua </w:t>
      </w:r>
      <w:r w:rsidRPr="00BC2213">
        <w:rPr>
          <w:rFonts w:ascii="Times New Roman" w:hAnsi="Times New Roman" w:cs="Times New Roman"/>
          <w:bCs/>
          <w:color w:val="000000" w:themeColor="text1"/>
          <w:shd w:val="clear" w:color="auto" w:fill="FFFFFF"/>
        </w:rPr>
        <w:t xml:space="preserve">tahap yakni </w:t>
      </w:r>
      <w:r w:rsidRPr="00BC2213">
        <w:rPr>
          <w:rFonts w:ascii="Times New Roman" w:hAnsi="Times New Roman" w:cs="Times New Roman"/>
          <w:color w:val="000000" w:themeColor="text1"/>
          <w:shd w:val="clear" w:color="auto" w:fill="FFFFFF"/>
        </w:rPr>
        <w:t xml:space="preserve"> perencanaan </w:t>
      </w:r>
      <w:r w:rsidRPr="00BC2213">
        <w:rPr>
          <w:rFonts w:ascii="Times New Roman" w:hAnsi="Times New Roman" w:cs="Times New Roman"/>
          <w:bCs/>
          <w:color w:val="000000" w:themeColor="text1"/>
          <w:shd w:val="clear" w:color="auto" w:fill="FFFFFF"/>
        </w:rPr>
        <w:t>induk</w:t>
      </w:r>
      <w:r w:rsidRPr="00BC2213">
        <w:rPr>
          <w:rFonts w:ascii="Times New Roman" w:hAnsi="Times New Roman" w:cs="Times New Roman"/>
          <w:color w:val="000000" w:themeColor="text1"/>
          <w:shd w:val="clear" w:color="auto" w:fill="FFFFFF"/>
        </w:rPr>
        <w:t xml:space="preserve"> dan perencanaan </w:t>
      </w:r>
      <w:r w:rsidRPr="00BC2213">
        <w:rPr>
          <w:rFonts w:ascii="Times New Roman" w:hAnsi="Times New Roman" w:cs="Times New Roman"/>
          <w:bCs/>
          <w:color w:val="000000" w:themeColor="text1"/>
          <w:shd w:val="clear" w:color="auto" w:fill="FFFFFF"/>
        </w:rPr>
        <w:t>teknis</w:t>
      </w:r>
      <w:r w:rsidRPr="00BC2213">
        <w:rPr>
          <w:rFonts w:ascii="Times New Roman" w:hAnsi="Times New Roman" w:cs="Times New Roman"/>
          <w:color w:val="000000" w:themeColor="text1"/>
        </w:rPr>
        <w:t>. Dalam perencanaan umum yang dilakukan adalah kegiatan penyusunan Perencanaan dan pengembangan perumahan dan masyarakat (RP3KP) dan perencanaan penyediaan perumahan khusus, termasuk proses aplikasi, persyaratan manajemen, persyaratan teknis, tinjauan aplikasi, dan dukungan dan penetapan izin perumahan khusus (IMB).</w:t>
      </w:r>
    </w:p>
    <w:p w14:paraId="1C4960AB" w14:textId="77777777" w:rsidR="00BC2213" w:rsidRPr="00BC2213" w:rsidRDefault="00BC2213" w:rsidP="00BC2213">
      <w:pPr>
        <w:pStyle w:val="ListParagraph"/>
        <w:numPr>
          <w:ilvl w:val="0"/>
          <w:numId w:val="13"/>
        </w:numPr>
        <w:spacing w:line="240" w:lineRule="auto"/>
        <w:jc w:val="both"/>
        <w:rPr>
          <w:rFonts w:ascii="Times New Roman" w:hAnsi="Times New Roman" w:cs="Times New Roman"/>
        </w:rPr>
      </w:pPr>
      <w:r w:rsidRPr="00BC2213">
        <w:rPr>
          <w:rFonts w:ascii="Times New Roman" w:hAnsi="Times New Roman" w:cs="Times New Roman"/>
        </w:rPr>
        <w:t>Tahapan Pembangunan</w:t>
      </w:r>
    </w:p>
    <w:p w14:paraId="460E48E0" w14:textId="77777777" w:rsidR="00BC2213" w:rsidRPr="00BC2213" w:rsidRDefault="00BC2213" w:rsidP="00BC2213">
      <w:pPr>
        <w:pStyle w:val="ListParagraph"/>
        <w:spacing w:line="240" w:lineRule="auto"/>
        <w:jc w:val="both"/>
        <w:rPr>
          <w:rFonts w:ascii="Times New Roman" w:hAnsi="Times New Roman" w:cs="Times New Roman"/>
        </w:rPr>
      </w:pPr>
      <w:r w:rsidRPr="00BC2213">
        <w:rPr>
          <w:rFonts w:ascii="Times New Roman" w:hAnsi="Times New Roman" w:cs="Times New Roman"/>
        </w:rPr>
        <w:t xml:space="preserve">Ada beberapa tahapan kegiatan dalam tahapan ini yaitu pengadaan jasa perencanaan dan perancangan rencana tapak dan rumah khsusus (struktur, </w:t>
      </w:r>
      <w:r w:rsidRPr="00BC2213">
        <w:rPr>
          <w:rFonts w:ascii="Times New Roman" w:hAnsi="Times New Roman" w:cs="Times New Roman"/>
        </w:rPr>
        <w:lastRenderedPageBreak/>
        <w:t>arsitektur dan mekanikal), pembangunan dan pelaksanaan penyedia jasa kontraktor, dan pengawasan pembangunan rumah khusus.</w:t>
      </w:r>
    </w:p>
    <w:p w14:paraId="2D0EA187" w14:textId="77777777" w:rsidR="00BC2213" w:rsidRPr="00BC2213" w:rsidRDefault="00BC2213" w:rsidP="00BC2213">
      <w:pPr>
        <w:pStyle w:val="ListParagraph"/>
        <w:numPr>
          <w:ilvl w:val="0"/>
          <w:numId w:val="13"/>
        </w:numPr>
        <w:spacing w:line="240" w:lineRule="auto"/>
        <w:jc w:val="both"/>
        <w:rPr>
          <w:rFonts w:ascii="Times New Roman" w:hAnsi="Times New Roman" w:cs="Times New Roman"/>
        </w:rPr>
      </w:pPr>
      <w:r w:rsidRPr="00BC2213">
        <w:rPr>
          <w:rFonts w:ascii="Times New Roman" w:hAnsi="Times New Roman" w:cs="Times New Roman"/>
        </w:rPr>
        <w:t>Tahapan Pemanfaatan</w:t>
      </w:r>
    </w:p>
    <w:p w14:paraId="25577DF4" w14:textId="77777777" w:rsidR="00BC2213" w:rsidRPr="00BC2213" w:rsidRDefault="00BC2213" w:rsidP="00BC2213">
      <w:pPr>
        <w:pStyle w:val="ListParagraph"/>
        <w:spacing w:line="240" w:lineRule="auto"/>
        <w:jc w:val="both"/>
        <w:rPr>
          <w:rFonts w:ascii="Times New Roman" w:hAnsi="Times New Roman" w:cs="Times New Roman"/>
        </w:rPr>
      </w:pPr>
      <w:r w:rsidRPr="00BC2213">
        <w:rPr>
          <w:rFonts w:ascii="Times New Roman" w:hAnsi="Times New Roman" w:cs="Times New Roman"/>
        </w:rPr>
        <w:t>Ada dua kegiatan utama pada tahap ini, yaitu pengelolaan aset dan penggunaan rumah khusus. Pengelolaan aset meliputi penggunaan dan pengalihan/hibah, sedangkan penggunaan meliputi penempatan, pemeliharaan dan pelayanan.</w:t>
      </w:r>
    </w:p>
    <w:p w14:paraId="0C638E5B" w14:textId="77777777" w:rsidR="00BC2213" w:rsidRDefault="00BC2213" w:rsidP="00BC2213">
      <w:pPr>
        <w:pStyle w:val="ListParagraph"/>
        <w:numPr>
          <w:ilvl w:val="0"/>
          <w:numId w:val="13"/>
        </w:numPr>
        <w:spacing w:line="240" w:lineRule="auto"/>
        <w:jc w:val="both"/>
        <w:rPr>
          <w:rFonts w:ascii="Times New Roman" w:hAnsi="Times New Roman" w:cs="Times New Roman"/>
        </w:rPr>
      </w:pPr>
      <w:r w:rsidRPr="00BC2213">
        <w:rPr>
          <w:rFonts w:ascii="Times New Roman" w:hAnsi="Times New Roman" w:cs="Times New Roman"/>
        </w:rPr>
        <w:t>Tahapan Pengendalian</w:t>
      </w:r>
    </w:p>
    <w:p w14:paraId="09068F3E" w14:textId="0AC35CAC" w:rsidR="00BC2213" w:rsidRPr="00BC2213" w:rsidRDefault="00BC2213" w:rsidP="00BC2213">
      <w:pPr>
        <w:ind w:left="709"/>
        <w:jc w:val="both"/>
      </w:pPr>
      <w:r w:rsidRPr="00BC2213">
        <w:t>Pengendalian tersebut dilakukan agar tujuan yang dicapai oleh rumah khusus tersebut dapat tercapai, dan pengendalian tersebut terjadi pada setiap tahap realisasi rumah khusus tersebut yaitu tahap perencanaan,</w:t>
      </w:r>
      <w:r>
        <w:t xml:space="preserve"> </w:t>
      </w:r>
      <w:r w:rsidRPr="00BC2213">
        <w:t>pembangunan</w:t>
      </w:r>
      <w:r>
        <w:t xml:space="preserve"> </w:t>
      </w:r>
      <w:r w:rsidRPr="00BC2213">
        <w:t>dan</w:t>
      </w:r>
      <w:r>
        <w:t xml:space="preserve"> </w:t>
      </w:r>
      <w:r w:rsidRPr="00BC2213">
        <w:t>pengoperasian, termasuk tahap verifikasi, pembangunan, tahap dan tahap penggunaan.</w:t>
      </w:r>
    </w:p>
    <w:p w14:paraId="438F8832" w14:textId="597EE451" w:rsidR="002730F4" w:rsidRDefault="00FF491C" w:rsidP="0062699F">
      <w:pPr>
        <w:pStyle w:val="Body"/>
        <w:ind w:left="426" w:firstLine="294"/>
        <w:rPr>
          <w:sz w:val="22"/>
          <w:szCs w:val="22"/>
          <w:lang w:val="id-ID"/>
        </w:rPr>
      </w:pPr>
      <w:r w:rsidRPr="00FF491C">
        <w:rPr>
          <w:sz w:val="22"/>
          <w:szCs w:val="22"/>
          <w:lang w:val="id-ID"/>
        </w:rPr>
        <w:t>Dalam menjalankan suatu program kegiatan tentunya tidak terlepas dari</w:t>
      </w:r>
      <w:r>
        <w:rPr>
          <w:sz w:val="22"/>
          <w:szCs w:val="22"/>
          <w:lang w:val="id-ID"/>
        </w:rPr>
        <w:t xml:space="preserve"> berbagai unsur tersebut dikarenakan hal yang berpengaruh terhadap pencapaian tujuan. pada hal</w:t>
      </w:r>
      <w:r w:rsidRPr="00FF491C">
        <w:rPr>
          <w:sz w:val="22"/>
          <w:szCs w:val="22"/>
          <w:lang w:val="id-ID"/>
        </w:rPr>
        <w:t xml:space="preserve"> ini pihak Pemerintah Kampung Teluk Batil, Dinas Pekerjaan Umum Kabupaten Siak, Dinas Pekerjaan Umum Provinsi Riau maupun dari saling berkoordinasi </w:t>
      </w:r>
      <w:r>
        <w:rPr>
          <w:sz w:val="22"/>
          <w:szCs w:val="22"/>
          <w:lang w:val="id-ID"/>
        </w:rPr>
        <w:t>perihal</w:t>
      </w:r>
      <w:r w:rsidRPr="00FF491C">
        <w:rPr>
          <w:sz w:val="22"/>
          <w:szCs w:val="22"/>
          <w:lang w:val="id-ID"/>
        </w:rPr>
        <w:t xml:space="preserve"> Program </w:t>
      </w:r>
      <w:r>
        <w:rPr>
          <w:sz w:val="22"/>
          <w:szCs w:val="22"/>
          <w:lang w:val="id-ID"/>
        </w:rPr>
        <w:t>Rusus</w:t>
      </w:r>
      <w:r w:rsidRPr="00FF491C">
        <w:rPr>
          <w:sz w:val="22"/>
          <w:szCs w:val="22"/>
          <w:lang w:val="id-ID"/>
        </w:rPr>
        <w:t xml:space="preserve"> Nelayan tersebut.</w:t>
      </w:r>
    </w:p>
    <w:p w14:paraId="3BF9BCF1" w14:textId="77777777" w:rsidR="00635C25" w:rsidRPr="00FF491C" w:rsidRDefault="00635C25" w:rsidP="002730F4">
      <w:pPr>
        <w:pStyle w:val="Body"/>
        <w:ind w:left="426" w:firstLine="0"/>
        <w:rPr>
          <w:sz w:val="22"/>
          <w:szCs w:val="22"/>
          <w:lang w:val="id-ID"/>
        </w:rPr>
      </w:pPr>
    </w:p>
    <w:p w14:paraId="72BA2B1A" w14:textId="684090D3" w:rsidR="002730F4" w:rsidRPr="00C71E53" w:rsidRDefault="002730F4" w:rsidP="002730F4">
      <w:pPr>
        <w:pStyle w:val="Body"/>
        <w:numPr>
          <w:ilvl w:val="0"/>
          <w:numId w:val="7"/>
        </w:numPr>
        <w:ind w:left="426"/>
        <w:rPr>
          <w:b/>
          <w:bCs/>
          <w:sz w:val="22"/>
          <w:szCs w:val="22"/>
        </w:rPr>
      </w:pPr>
      <w:r w:rsidRPr="00C71E53">
        <w:rPr>
          <w:b/>
          <w:bCs/>
          <w:sz w:val="22"/>
          <w:szCs w:val="22"/>
        </w:rPr>
        <w:t xml:space="preserve">Output </w:t>
      </w:r>
    </w:p>
    <w:p w14:paraId="08E1D7B7" w14:textId="77777777" w:rsidR="002730F4" w:rsidRDefault="002730F4" w:rsidP="0062699F">
      <w:pPr>
        <w:pStyle w:val="Body"/>
        <w:ind w:left="426" w:firstLine="294"/>
        <w:rPr>
          <w:sz w:val="22"/>
          <w:szCs w:val="22"/>
          <w:lang w:val="id-ID"/>
        </w:rPr>
      </w:pPr>
      <w:r w:rsidRPr="002730F4">
        <w:rPr>
          <w:sz w:val="22"/>
          <w:szCs w:val="22"/>
        </w:rPr>
        <w:t xml:space="preserve">Output menunjukkan hasil implementasi program atau aktivitas yang telah dilaksanakan atau telah sedang diterapkan. Berdasarkan hasil penelitian yang dilakukan oleh peneliti segala proses pelaksanaan program rumah khusus nelayan harus dijalankan berdasarkan pedoman SOP sehingga hasil yang diharapkan ataupun Output yang diinginkan haruslah sesuai dengan SOP yang berlaku. </w:t>
      </w:r>
    </w:p>
    <w:p w14:paraId="1CF3048E" w14:textId="67D0E2E9" w:rsidR="00FF491C" w:rsidRDefault="00FF491C" w:rsidP="00FF491C">
      <w:pPr>
        <w:pStyle w:val="Body"/>
        <w:ind w:left="426" w:firstLine="294"/>
        <w:rPr>
          <w:sz w:val="22"/>
          <w:szCs w:val="22"/>
          <w:lang w:val="id-ID"/>
        </w:rPr>
      </w:pPr>
      <w:r>
        <w:rPr>
          <w:sz w:val="22"/>
          <w:szCs w:val="22"/>
          <w:lang w:val="id-ID"/>
        </w:rPr>
        <w:t>A</w:t>
      </w:r>
      <w:r w:rsidRPr="00FF491C">
        <w:rPr>
          <w:sz w:val="22"/>
          <w:szCs w:val="22"/>
          <w:lang w:val="id-ID"/>
        </w:rPr>
        <w:t>dapun dalam pelaksanaan Program rumah khusus nelayan tersebut harus jelas dan terukur maksudnya adalah bahwa hal tersebut harus memberikan gambaran yang jelas tentang keberhasilan program rumah khusus nelayan itu sendiri. Sehingga pelaksanaan program dapat dikatakan sudah megarah kepada pencapaian tujuan program</w:t>
      </w:r>
      <w:r w:rsidR="003052FC">
        <w:rPr>
          <w:sz w:val="22"/>
          <w:szCs w:val="22"/>
          <w:lang w:val="id-ID"/>
        </w:rPr>
        <w:t>.</w:t>
      </w:r>
    </w:p>
    <w:p w14:paraId="539DF4D0" w14:textId="1EE2E5ED" w:rsidR="00BA42D3" w:rsidRPr="00BA42D3" w:rsidRDefault="00BA42D3" w:rsidP="00FF491C">
      <w:pPr>
        <w:pStyle w:val="Body"/>
        <w:ind w:left="426" w:firstLine="294"/>
        <w:rPr>
          <w:sz w:val="22"/>
          <w:szCs w:val="22"/>
        </w:rPr>
      </w:pPr>
      <w:r>
        <w:rPr>
          <w:sz w:val="22"/>
          <w:szCs w:val="22"/>
        </w:rPr>
        <w:t xml:space="preserve">Dalam realisasinya terdapat beberapa permasalahan salah satunya </w:t>
      </w:r>
      <w:r w:rsidRPr="00BA42D3">
        <w:rPr>
          <w:sz w:val="22"/>
          <w:szCs w:val="22"/>
        </w:rPr>
        <w:t>yakni tentang kriteria pemilihan masyarakat dalam menerima bantuan rumah khusus tersebut dikarenakan dari pihak pemerintah kampung juga memberikan bantuan kepada masyarakat yang belum memiliki rumah dan yang menghuni rumah tersebut tidak berprofesi sebagai nelayan.</w:t>
      </w:r>
    </w:p>
    <w:p w14:paraId="2A437591" w14:textId="39DC7AA8" w:rsidR="003052FC" w:rsidRDefault="007F54C6" w:rsidP="00FF491C">
      <w:pPr>
        <w:pStyle w:val="Body"/>
        <w:ind w:left="426" w:firstLine="294"/>
        <w:rPr>
          <w:sz w:val="22"/>
          <w:szCs w:val="22"/>
          <w:lang w:val="id-ID"/>
        </w:rPr>
      </w:pPr>
      <w:r w:rsidRPr="007F54C6">
        <w:rPr>
          <w:sz w:val="22"/>
          <w:szCs w:val="22"/>
          <w:lang w:val="id-ID"/>
        </w:rPr>
        <w:t>Dalam pelaksanaan program rumah khusus nelayan ini indikator keadilan merupakan indikator penting dalam pelaksana program. Rumah khusus nelayan merupakan program nasional yang bertujuan membantu mengurangi beban masyarakat miskin dan meningkatkan kelayakan hidup khusus masyarakat berprofesi sebagai nelayan. Untuk penerima bantuan rumah khusus nelayan di Kampung Teluk Batil merujuk pada data penduduk miskin yang langsung di proses oleh pemerintah kampung.</w:t>
      </w:r>
    </w:p>
    <w:p w14:paraId="60003AA0" w14:textId="77777777" w:rsidR="003052FC" w:rsidRDefault="003052FC" w:rsidP="00FF491C">
      <w:pPr>
        <w:pStyle w:val="Body"/>
        <w:ind w:left="426" w:firstLine="294"/>
        <w:rPr>
          <w:sz w:val="22"/>
          <w:szCs w:val="22"/>
          <w:lang w:val="id-ID"/>
        </w:rPr>
      </w:pPr>
    </w:p>
    <w:p w14:paraId="2C6759AE" w14:textId="596A1009" w:rsidR="005B0F3C" w:rsidRPr="005B0F3C" w:rsidRDefault="002730F4" w:rsidP="005B0F3C">
      <w:pPr>
        <w:pStyle w:val="Body"/>
        <w:numPr>
          <w:ilvl w:val="0"/>
          <w:numId w:val="7"/>
        </w:numPr>
        <w:ind w:left="426"/>
        <w:rPr>
          <w:b/>
          <w:bCs/>
          <w:sz w:val="22"/>
          <w:szCs w:val="22"/>
        </w:rPr>
      </w:pPr>
      <w:r w:rsidRPr="00C71E53">
        <w:rPr>
          <w:b/>
          <w:bCs/>
          <w:sz w:val="22"/>
          <w:szCs w:val="22"/>
        </w:rPr>
        <w:t xml:space="preserve">Outcome </w:t>
      </w:r>
    </w:p>
    <w:p w14:paraId="15515ACC" w14:textId="77777777" w:rsidR="00A82A86" w:rsidRDefault="002730F4" w:rsidP="00A82A86">
      <w:pPr>
        <w:pStyle w:val="Body"/>
        <w:ind w:left="426" w:firstLine="0"/>
        <w:rPr>
          <w:sz w:val="22"/>
          <w:szCs w:val="22"/>
          <w:lang w:val="id-ID"/>
        </w:rPr>
      </w:pPr>
      <w:r w:rsidRPr="002730F4">
        <w:rPr>
          <w:sz w:val="22"/>
          <w:szCs w:val="22"/>
        </w:rPr>
        <w:t xml:space="preserve">Outcome merupakan upaya untuk mengukur terhadap apa yang </w:t>
      </w:r>
      <w:proofErr w:type="spellStart"/>
      <w:r w:rsidRPr="002730F4">
        <w:rPr>
          <w:sz w:val="22"/>
          <w:szCs w:val="22"/>
        </w:rPr>
        <w:t>sebelumya</w:t>
      </w:r>
      <w:proofErr w:type="spellEnd"/>
      <w:r w:rsidRPr="002730F4">
        <w:rPr>
          <w:sz w:val="22"/>
          <w:szCs w:val="22"/>
        </w:rPr>
        <w:t xml:space="preserve"> diraih. Tujuan utama dari Kementerian </w:t>
      </w:r>
      <w:r w:rsidR="00D76660">
        <w:rPr>
          <w:sz w:val="22"/>
          <w:szCs w:val="22"/>
        </w:rPr>
        <w:t xml:space="preserve">PUPR </w:t>
      </w:r>
      <w:r w:rsidRPr="002730F4">
        <w:rPr>
          <w:sz w:val="22"/>
          <w:szCs w:val="22"/>
        </w:rPr>
        <w:t>adalah untuk memberikan bantuan ataupun pelayanan secara efektif kepada masyarakat.</w:t>
      </w:r>
      <w:r w:rsidR="00A82A86">
        <w:rPr>
          <w:sz w:val="22"/>
          <w:szCs w:val="22"/>
          <w:lang w:val="id-ID"/>
        </w:rPr>
        <w:t xml:space="preserve"> </w:t>
      </w:r>
    </w:p>
    <w:p w14:paraId="7EC6D7E8" w14:textId="40529E75" w:rsidR="00FF491C" w:rsidRDefault="00A82A86" w:rsidP="00A82A86">
      <w:pPr>
        <w:pStyle w:val="Body"/>
        <w:ind w:left="426" w:firstLine="294"/>
        <w:rPr>
          <w:sz w:val="24"/>
          <w:szCs w:val="24"/>
        </w:rPr>
      </w:pPr>
      <w:r w:rsidRPr="00E70572">
        <w:rPr>
          <w:sz w:val="24"/>
          <w:szCs w:val="24"/>
        </w:rPr>
        <w:t>Dalam hal ini masyarakat nelayan baik yang menerima bantuan ataupun yang tidak ingin menerima bantuan yang menjadi acuan untuk melihat Outcome yang menjadi indikator penelitian bagi peneliti.</w:t>
      </w:r>
    </w:p>
    <w:p w14:paraId="3C95D770" w14:textId="324C8B00" w:rsidR="006A4B9A" w:rsidRDefault="006A4B9A" w:rsidP="00A82A86">
      <w:pPr>
        <w:pStyle w:val="Body"/>
        <w:ind w:left="426" w:firstLine="294"/>
        <w:rPr>
          <w:sz w:val="24"/>
          <w:szCs w:val="24"/>
          <w:lang w:val="id-ID"/>
        </w:rPr>
      </w:pPr>
      <w:r w:rsidRPr="006A4B9A">
        <w:rPr>
          <w:sz w:val="24"/>
          <w:szCs w:val="24"/>
          <w:lang w:val="id-ID"/>
        </w:rPr>
        <w:t xml:space="preserve">Dalam memberikan sebuah pelayanan tentunya respon dari masyarakat tidak sama dan berbeda sehingga dalam proses pemberian bantuan tidak bisa melakukan cara yang sama hal ini dapat terlihat dari tanggapan masyarakat yang berbeda dan memiliki alasan yang beragam. Sedangkan dari pemerintah Kampung Teluk Batil melakukan kebijakan mengganti nelayan yang tidak ingin menerima bantuan kepada masyarakat lain yang tergolong miskin, namun hal tersebut tidak sesuai dengan SOP yang dietrapkan oleh Kementerian Pekerjaan Umum dan Perumahan Rakyat. Kesimpulan yang dapat peneliti ambil yaitu setiap kebijakan yang diambil dalam hal ini dari pihak pemerintah </w:t>
      </w:r>
      <w:r w:rsidRPr="006A4B9A">
        <w:rPr>
          <w:sz w:val="24"/>
          <w:szCs w:val="24"/>
          <w:lang w:val="id-ID"/>
        </w:rPr>
        <w:lastRenderedPageBreak/>
        <w:t>kampung ataupun yang terkait harus dilakukan evaluasi secara bertahap agar bantuan tersebut dapat dikatakan efektif.</w:t>
      </w:r>
    </w:p>
    <w:p w14:paraId="3DF57570" w14:textId="6020C3A4" w:rsidR="00A82A86" w:rsidRPr="00A82A86" w:rsidRDefault="00A82A86" w:rsidP="00A82A86">
      <w:pPr>
        <w:pStyle w:val="Body"/>
        <w:ind w:left="426" w:firstLine="294"/>
        <w:rPr>
          <w:sz w:val="22"/>
          <w:szCs w:val="22"/>
          <w:lang w:val="id-ID"/>
        </w:rPr>
      </w:pPr>
      <w:r w:rsidRPr="00A82A86">
        <w:rPr>
          <w:sz w:val="22"/>
          <w:szCs w:val="22"/>
          <w:lang w:val="id-ID"/>
        </w:rPr>
        <w:t>Masyarakat dalam hal ini memiliki persepsi yang berbeda sebagai contoh, masyarakat yang telah menempati rumah tersebut yang sebelumnya tidak memiliki rumah tentunya merasa terbantu, sedangkan masyarakat yang merupakan calon penerima bantuan yang menolak bantuan tersebut dikarenakan tidak sanggup memenuhi persyaratan yakni persyaratan harus merobohkan bangunan rumah sebelumnya</w:t>
      </w:r>
    </w:p>
    <w:p w14:paraId="3DDCD35C" w14:textId="77777777" w:rsidR="00C71E53" w:rsidRDefault="00C71E53" w:rsidP="002730F4">
      <w:pPr>
        <w:pStyle w:val="Body"/>
        <w:ind w:left="426" w:firstLine="0"/>
        <w:rPr>
          <w:sz w:val="22"/>
          <w:szCs w:val="22"/>
        </w:rPr>
      </w:pPr>
    </w:p>
    <w:p w14:paraId="741FC3C0" w14:textId="7A86E108" w:rsidR="00C71E53" w:rsidRDefault="00C71E53" w:rsidP="00C71E53">
      <w:pPr>
        <w:jc w:val="both"/>
        <w:rPr>
          <w:b/>
          <w:sz w:val="22"/>
          <w:szCs w:val="22"/>
        </w:rPr>
      </w:pPr>
      <w:r w:rsidRPr="00C71E53">
        <w:rPr>
          <w:b/>
          <w:sz w:val="22"/>
          <w:szCs w:val="22"/>
        </w:rPr>
        <w:t>Faktor Penghambat Program Rumah Khusus Nelayan di Kampung Teluk Batil</w:t>
      </w:r>
    </w:p>
    <w:p w14:paraId="2373E672" w14:textId="77777777" w:rsidR="009B520B" w:rsidRPr="00C71E53" w:rsidRDefault="009B520B" w:rsidP="00C71E53">
      <w:pPr>
        <w:jc w:val="both"/>
        <w:rPr>
          <w:b/>
          <w:sz w:val="22"/>
          <w:szCs w:val="22"/>
          <w:lang w:val="id-ID"/>
        </w:rPr>
      </w:pPr>
    </w:p>
    <w:p w14:paraId="115E9250" w14:textId="4EABF8EC" w:rsidR="00C71E53" w:rsidRPr="009B520B" w:rsidRDefault="00C71E53" w:rsidP="00C71E53">
      <w:pPr>
        <w:pStyle w:val="Body"/>
        <w:ind w:firstLine="0"/>
        <w:rPr>
          <w:b/>
          <w:bCs/>
          <w:sz w:val="22"/>
          <w:szCs w:val="22"/>
        </w:rPr>
      </w:pPr>
      <w:r w:rsidRPr="009B520B">
        <w:rPr>
          <w:b/>
          <w:bCs/>
          <w:sz w:val="22"/>
          <w:szCs w:val="22"/>
        </w:rPr>
        <w:t>1.Pembangunan Rumah Khusus karena Dampak dari Bencana Alam.</w:t>
      </w:r>
    </w:p>
    <w:p w14:paraId="059712A9" w14:textId="394C68DD" w:rsidR="00A82A86" w:rsidRDefault="00A82A86" w:rsidP="009B520B">
      <w:pPr>
        <w:pStyle w:val="Body"/>
        <w:ind w:firstLine="720"/>
        <w:rPr>
          <w:sz w:val="22"/>
          <w:szCs w:val="22"/>
          <w:lang w:val="id-ID"/>
        </w:rPr>
      </w:pPr>
      <w:r w:rsidRPr="00A82A86">
        <w:rPr>
          <w:sz w:val="22"/>
          <w:szCs w:val="22"/>
          <w:lang w:val="id-ID"/>
        </w:rPr>
        <w:t>Rumah khusus nelayan yang dibangun di Kampung Teluk Batil memiliki luas tanah sekitar 1,5 ha dengan total biaya pembangunan  sebanyak 3,5 milyar dengan setiap pembangunan rumah  yang berjumlah 25 unit mendapat anggaran sekitar 140.000.000 dan sumber dana berasal dari skema APBN murni T.A 2019. Rumah tersebut memiliki lebar 2 m2 dan panjang 7 m2 dan boleh merenovasi asal tidak merusak dan menghilangkan kesan arsitektur bangunan utama, tanah yang dibangun rumah khusus nelayan tersebut merupakan hibah dari dari Kampung Teluk Batil. Rumah nelayan tersebut sekarang dikelola oleh pemerintah Kampung Teluk Batil.</w:t>
      </w:r>
    </w:p>
    <w:p w14:paraId="01174CB4" w14:textId="04B23241" w:rsidR="00C71E53" w:rsidRPr="00BA2A8B" w:rsidRDefault="009B520B" w:rsidP="009B520B">
      <w:pPr>
        <w:pStyle w:val="Body"/>
        <w:ind w:firstLine="720"/>
        <w:rPr>
          <w:sz w:val="22"/>
          <w:szCs w:val="22"/>
          <w:lang w:val="id-ID"/>
        </w:rPr>
      </w:pPr>
      <w:r w:rsidRPr="009B520B">
        <w:rPr>
          <w:sz w:val="22"/>
          <w:szCs w:val="22"/>
        </w:rPr>
        <w:t xml:space="preserve">Dalam proses penyaluran bantuan rumah khusus nelayan Kampung Teluk Batil, pihak pemerintah Kampung Teluk Batil mengajukan proposal untuk bantuan sebanyak 50 unit, namun bantuan rumah khusus nelayan </w:t>
      </w:r>
      <w:proofErr w:type="spellStart"/>
      <w:r w:rsidRPr="009B520B">
        <w:rPr>
          <w:sz w:val="22"/>
          <w:szCs w:val="22"/>
        </w:rPr>
        <w:t>Kementrian</w:t>
      </w:r>
      <w:proofErr w:type="spellEnd"/>
      <w:r w:rsidRPr="009B520B">
        <w:rPr>
          <w:sz w:val="22"/>
          <w:szCs w:val="22"/>
        </w:rPr>
        <w:t xml:space="preserve"> </w:t>
      </w:r>
      <w:r w:rsidR="00A82A86">
        <w:rPr>
          <w:sz w:val="22"/>
          <w:szCs w:val="22"/>
          <w:lang w:val="id-ID"/>
        </w:rPr>
        <w:t xml:space="preserve">PUPR </w:t>
      </w:r>
      <w:r w:rsidRPr="009B520B">
        <w:rPr>
          <w:sz w:val="22"/>
          <w:szCs w:val="22"/>
        </w:rPr>
        <w:t xml:space="preserve">di Kampung Teluk Batil hanya mendapat bantuan sebanyak 25 unit. Salah satu penyebab bantuan tersebut tidak dapat sepenuhnya di berikan kepada Kampung Teluk Batil dikarenakan adanya pemerataan pembangunan rumah khusus nelayan yang </w:t>
      </w:r>
      <w:proofErr w:type="spellStart"/>
      <w:r w:rsidRPr="009B520B">
        <w:rPr>
          <w:sz w:val="22"/>
          <w:szCs w:val="22"/>
        </w:rPr>
        <w:t>terdampak</w:t>
      </w:r>
      <w:proofErr w:type="spellEnd"/>
      <w:r w:rsidRPr="009B520B">
        <w:rPr>
          <w:sz w:val="22"/>
          <w:szCs w:val="22"/>
        </w:rPr>
        <w:t xml:space="preserve"> bencana alam</w:t>
      </w:r>
      <w:r>
        <w:rPr>
          <w:sz w:val="22"/>
          <w:szCs w:val="22"/>
        </w:rPr>
        <w:t>.</w:t>
      </w:r>
      <w:r w:rsidR="00BA2A8B">
        <w:rPr>
          <w:sz w:val="22"/>
          <w:szCs w:val="22"/>
          <w:lang w:val="id-ID"/>
        </w:rPr>
        <w:t xml:space="preserve"> </w:t>
      </w:r>
      <w:r w:rsidR="00BA2A8B" w:rsidRPr="00BA2A8B">
        <w:rPr>
          <w:sz w:val="22"/>
          <w:szCs w:val="22"/>
          <w:lang w:val="id-ID"/>
        </w:rPr>
        <w:t>Oleh sebab itu setiap wilayah yang mengajukan bantuan rumah khusus nelayan dibagi sebagian untuk  wilayah yang terkena bencana alam di Indonesia</w:t>
      </w:r>
    </w:p>
    <w:p w14:paraId="2D14E8BA" w14:textId="77777777" w:rsidR="00A82A86" w:rsidRPr="00A82A86" w:rsidRDefault="00A82A86" w:rsidP="009B520B">
      <w:pPr>
        <w:pStyle w:val="Body"/>
        <w:ind w:firstLine="720"/>
        <w:rPr>
          <w:sz w:val="22"/>
          <w:szCs w:val="22"/>
          <w:lang w:val="id-ID"/>
        </w:rPr>
      </w:pPr>
    </w:p>
    <w:p w14:paraId="54D498B2" w14:textId="3B12C515" w:rsidR="009B520B" w:rsidRDefault="009B520B" w:rsidP="009B520B">
      <w:pPr>
        <w:pStyle w:val="Body"/>
        <w:ind w:firstLine="0"/>
        <w:rPr>
          <w:b/>
          <w:bCs/>
          <w:sz w:val="22"/>
          <w:szCs w:val="22"/>
          <w:lang w:val="id-ID"/>
        </w:rPr>
      </w:pPr>
      <w:r w:rsidRPr="009B520B">
        <w:rPr>
          <w:b/>
          <w:bCs/>
          <w:sz w:val="22"/>
          <w:szCs w:val="22"/>
        </w:rPr>
        <w:t>2. Adanya Masyarakat Penerima Bantuan yang tidak berprofesi sebagai nelayan</w:t>
      </w:r>
    </w:p>
    <w:p w14:paraId="0AFB7097" w14:textId="77777777" w:rsidR="00BA2A8B" w:rsidRDefault="00BA2A8B" w:rsidP="00BA2A8B">
      <w:pPr>
        <w:pStyle w:val="Body"/>
        <w:ind w:firstLine="0"/>
        <w:rPr>
          <w:b/>
          <w:bCs/>
          <w:sz w:val="22"/>
          <w:szCs w:val="22"/>
          <w:lang w:val="id-ID"/>
        </w:rPr>
      </w:pPr>
      <w:r>
        <w:rPr>
          <w:b/>
          <w:bCs/>
          <w:sz w:val="22"/>
          <w:szCs w:val="22"/>
          <w:lang w:val="id-ID"/>
        </w:rPr>
        <w:tab/>
      </w:r>
      <w:r w:rsidRPr="00BA2A8B">
        <w:rPr>
          <w:bCs/>
          <w:sz w:val="22"/>
          <w:szCs w:val="22"/>
          <w:lang w:val="id-ID"/>
        </w:rPr>
        <w:t xml:space="preserve">Pada dasarnya tujuan rumah khusus nelayan adalah untuk membantu masyarakat mensejahterakan kehidupan supaya bisa memiliki </w:t>
      </w:r>
      <w:r w:rsidRPr="00BA2A8B">
        <w:rPr>
          <w:bCs/>
          <w:sz w:val="22"/>
          <w:szCs w:val="22"/>
          <w:lang w:val="id-ID"/>
        </w:rPr>
        <w:t>tempat tinggal yang layak. Sasaran dari program rumah khusus nelayan adalah masyarakat miskin dan diutamakan diberikan agar nelayan fokus dan lebih giat dalam bekerja dan tidak lagi disibukkan dengan</w:t>
      </w:r>
      <w:r w:rsidRPr="00BA2A8B">
        <w:rPr>
          <w:b/>
          <w:bCs/>
          <w:sz w:val="22"/>
          <w:szCs w:val="22"/>
          <w:lang w:val="id-ID"/>
        </w:rPr>
        <w:t xml:space="preserve"> </w:t>
      </w:r>
      <w:r w:rsidRPr="00BA2A8B">
        <w:rPr>
          <w:bCs/>
          <w:sz w:val="22"/>
          <w:szCs w:val="22"/>
          <w:lang w:val="id-ID"/>
        </w:rPr>
        <w:t>memikirkan tempat tinggal</w:t>
      </w:r>
      <w:r w:rsidRPr="00BA2A8B">
        <w:rPr>
          <w:bCs/>
          <w:color w:val="FFFFFF" w:themeColor="background1"/>
          <w:sz w:val="22"/>
          <w:szCs w:val="22"/>
          <w:lang w:val="id-ID"/>
        </w:rPr>
        <w:t>.</w:t>
      </w:r>
      <w:r w:rsidRPr="00BA2A8B">
        <w:rPr>
          <w:bCs/>
          <w:sz w:val="22"/>
          <w:szCs w:val="22"/>
          <w:lang w:val="id-ID"/>
        </w:rPr>
        <w:t xml:space="preserve"> mereka yang tidak layak huni</w:t>
      </w:r>
      <w:r w:rsidRPr="00BA2A8B">
        <w:rPr>
          <w:bCs/>
          <w:color w:val="FFFFFF" w:themeColor="background1"/>
          <w:sz w:val="22"/>
          <w:szCs w:val="22"/>
          <w:lang w:val="id-ID"/>
        </w:rPr>
        <w:t>.</w:t>
      </w:r>
      <w:r w:rsidRPr="00BA2A8B">
        <w:rPr>
          <w:bCs/>
          <w:sz w:val="22"/>
          <w:szCs w:val="22"/>
          <w:lang w:val="id-ID"/>
        </w:rPr>
        <w:t xml:space="preserve"> tersebut.</w:t>
      </w:r>
      <w:r>
        <w:rPr>
          <w:b/>
          <w:bCs/>
          <w:sz w:val="22"/>
          <w:szCs w:val="22"/>
          <w:lang w:val="id-ID"/>
        </w:rPr>
        <w:t xml:space="preserve"> </w:t>
      </w:r>
    </w:p>
    <w:p w14:paraId="5A1F7C29" w14:textId="5466E481" w:rsidR="009B520B" w:rsidRDefault="009B520B" w:rsidP="00BA2A8B">
      <w:pPr>
        <w:pStyle w:val="Body"/>
        <w:ind w:firstLine="720"/>
        <w:rPr>
          <w:sz w:val="22"/>
          <w:szCs w:val="22"/>
          <w:lang w:val="id-ID"/>
        </w:rPr>
      </w:pPr>
      <w:r w:rsidRPr="009B520B">
        <w:rPr>
          <w:sz w:val="22"/>
          <w:szCs w:val="22"/>
        </w:rPr>
        <w:t>Bantuan yang diberikan oleh Kementerian Pekerjaan Umum dan  Perumahan Rakyat berdasarkan Permen Nomor 20 Tahun 2017 tentang rumah khusus tidak tepat sasaran masih banyak masyarakat yang tidak berprofesi sebagai nelayan mendapatkan Rumah Khusus Nelayan padahal rumah nelayan adalah rumah bantuan untuk nelayan maka dari itu terlihat jelas bahwa di Kampung Teluk Batil bantuan rumah khusus nelayan yang tidak tepat sasaran. selain itu adanya kebijakan yang dilakukan oleh pemerintah kampung untuk memberikan bantuan rumah khusus nelayan kepada masyarakat tidak berprofesi sebagai nelayan tidak sesuai dengan aturan dari pemerintah. kebijakan dalam SK Bupati Penerima rumah nelayan itu tidak boleh dipindah tangankan.</w:t>
      </w:r>
      <w:r w:rsidR="00BA2A8B">
        <w:rPr>
          <w:sz w:val="22"/>
          <w:szCs w:val="22"/>
          <w:lang w:val="id-ID"/>
        </w:rPr>
        <w:t xml:space="preserve"> </w:t>
      </w:r>
    </w:p>
    <w:p w14:paraId="148CFC45" w14:textId="41E61289" w:rsidR="00BA2A8B" w:rsidRPr="00BA2A8B" w:rsidRDefault="00BA2A8B" w:rsidP="00BA2A8B">
      <w:pPr>
        <w:pStyle w:val="Body"/>
        <w:ind w:firstLine="720"/>
        <w:rPr>
          <w:bCs/>
          <w:sz w:val="22"/>
          <w:szCs w:val="22"/>
          <w:lang w:val="id-ID"/>
        </w:rPr>
      </w:pPr>
      <w:r w:rsidRPr="00BA2A8B">
        <w:rPr>
          <w:bCs/>
          <w:sz w:val="22"/>
          <w:szCs w:val="22"/>
          <w:lang w:val="id-ID"/>
        </w:rPr>
        <w:t>Rumah khusus nelayan telah membantu masyarakat dalam memenuhi kebutuhan pokok nelayan akan hunian tempat tinggal akan tetapi hal tersebut tidak luput dari kekurangan masih banyak ditemui permasalahan-permasalahan yang tidak sesuai dengan isi program yang dibuat oleh pemerintah seperti tidak tepatnya sasaran program ini dengan masih adanya masyarakat penerima yang sebetulnya tidak layak sebagai penerima Program Rumah Khusus Nelayan tersebut.</w:t>
      </w:r>
    </w:p>
    <w:p w14:paraId="2447A6D3" w14:textId="6BD7A6A5" w:rsidR="009B520B" w:rsidRPr="00BA2A8B" w:rsidRDefault="009B520B" w:rsidP="009B520B">
      <w:pPr>
        <w:pStyle w:val="Body"/>
        <w:ind w:firstLine="0"/>
        <w:rPr>
          <w:sz w:val="22"/>
          <w:szCs w:val="22"/>
          <w:lang w:val="id-ID"/>
        </w:rPr>
      </w:pPr>
    </w:p>
    <w:p w14:paraId="4B20F869" w14:textId="485AEBA2" w:rsidR="009B520B" w:rsidRDefault="009B520B" w:rsidP="009B520B">
      <w:pPr>
        <w:pStyle w:val="Body"/>
        <w:ind w:firstLine="0"/>
        <w:rPr>
          <w:b/>
          <w:bCs/>
          <w:sz w:val="22"/>
          <w:szCs w:val="22"/>
        </w:rPr>
      </w:pPr>
      <w:r w:rsidRPr="009B520B">
        <w:rPr>
          <w:b/>
          <w:bCs/>
          <w:sz w:val="22"/>
          <w:szCs w:val="22"/>
        </w:rPr>
        <w:t>Faktor Pendukung Program Rumah Khusus Nelayan Kampung Teluk Batil Kecamatan Sungai apit Kabupaten Siak.</w:t>
      </w:r>
    </w:p>
    <w:p w14:paraId="630E7C9E" w14:textId="31B6F83F" w:rsidR="009B520B" w:rsidRDefault="009B520B" w:rsidP="009B520B">
      <w:pPr>
        <w:pStyle w:val="Body"/>
        <w:ind w:firstLine="0"/>
        <w:rPr>
          <w:b/>
          <w:bCs/>
          <w:sz w:val="22"/>
          <w:szCs w:val="22"/>
        </w:rPr>
      </w:pPr>
      <w:r w:rsidRPr="009B520B">
        <w:rPr>
          <w:b/>
          <w:bCs/>
          <w:sz w:val="22"/>
          <w:szCs w:val="22"/>
        </w:rPr>
        <w:t>1.</w:t>
      </w:r>
      <w:r>
        <w:rPr>
          <w:b/>
          <w:bCs/>
          <w:sz w:val="22"/>
          <w:szCs w:val="22"/>
        </w:rPr>
        <w:t xml:space="preserve"> </w:t>
      </w:r>
      <w:r w:rsidRPr="009B520B">
        <w:rPr>
          <w:b/>
          <w:bCs/>
          <w:sz w:val="22"/>
          <w:szCs w:val="22"/>
        </w:rPr>
        <w:t>Lokasi Strategis dan Banyak Masyarakat yang Berprofesi sebagai nelayan</w:t>
      </w:r>
    </w:p>
    <w:p w14:paraId="535E4F78" w14:textId="77777777" w:rsidR="009B520B" w:rsidRDefault="009B520B" w:rsidP="009B520B">
      <w:pPr>
        <w:pStyle w:val="Body"/>
        <w:ind w:firstLine="0"/>
        <w:rPr>
          <w:b/>
          <w:bCs/>
          <w:sz w:val="22"/>
          <w:szCs w:val="22"/>
        </w:rPr>
      </w:pPr>
    </w:p>
    <w:p w14:paraId="142B069D" w14:textId="439B0B49" w:rsidR="009B520B" w:rsidRDefault="009B520B" w:rsidP="00BA2A8B">
      <w:pPr>
        <w:pStyle w:val="Body"/>
        <w:ind w:firstLine="720"/>
        <w:rPr>
          <w:sz w:val="22"/>
          <w:szCs w:val="22"/>
          <w:lang w:val="id-ID"/>
        </w:rPr>
      </w:pPr>
      <w:r w:rsidRPr="009B520B">
        <w:rPr>
          <w:sz w:val="22"/>
          <w:szCs w:val="22"/>
        </w:rPr>
        <w:t xml:space="preserve">Kampung Teluk Batil yang letaknya strategis yakni merupakan daerah yang berada </w:t>
      </w:r>
      <w:proofErr w:type="spellStart"/>
      <w:r w:rsidRPr="009B520B">
        <w:rPr>
          <w:sz w:val="22"/>
          <w:szCs w:val="22"/>
        </w:rPr>
        <w:t>didekat</w:t>
      </w:r>
      <w:proofErr w:type="spellEnd"/>
      <w:r w:rsidRPr="009B520B">
        <w:rPr>
          <w:sz w:val="22"/>
          <w:szCs w:val="22"/>
        </w:rPr>
        <w:t xml:space="preserve"> aliran sungai Siak yang tentunya sebagian </w:t>
      </w:r>
      <w:proofErr w:type="gramStart"/>
      <w:r w:rsidRPr="009B520B">
        <w:rPr>
          <w:sz w:val="22"/>
          <w:szCs w:val="22"/>
        </w:rPr>
        <w:t>masyarakatnya  bermata</w:t>
      </w:r>
      <w:proofErr w:type="gramEnd"/>
      <w:r w:rsidRPr="009B520B">
        <w:rPr>
          <w:sz w:val="22"/>
          <w:szCs w:val="22"/>
        </w:rPr>
        <w:t xml:space="preserve"> pencaharian sebagai nelayan. Oleh sebab itu program yang di berikan oleh Kementerian Pekerjaan Umum dan Perumahan Rakyat sangat berpengaruh kepada nelayan yang berada di Kampung Teluk Batil karena nelayan disana tergolong masyarakat yang berpenghasilan rendah dan tentunya sangat membantu bagi nelayan.</w:t>
      </w:r>
    </w:p>
    <w:p w14:paraId="3261F9FF" w14:textId="74162643" w:rsidR="00BA2A8B" w:rsidRPr="00BA2A8B" w:rsidRDefault="00BA2A8B" w:rsidP="009B520B">
      <w:pPr>
        <w:pStyle w:val="Body"/>
        <w:ind w:firstLine="0"/>
        <w:rPr>
          <w:sz w:val="22"/>
          <w:szCs w:val="22"/>
          <w:lang w:val="id-ID"/>
        </w:rPr>
      </w:pPr>
      <w:r>
        <w:rPr>
          <w:sz w:val="22"/>
          <w:szCs w:val="22"/>
          <w:lang w:val="id-ID"/>
        </w:rPr>
        <w:tab/>
      </w:r>
      <w:r w:rsidRPr="00BA2A8B">
        <w:rPr>
          <w:sz w:val="22"/>
          <w:szCs w:val="22"/>
          <w:lang w:val="id-ID"/>
        </w:rPr>
        <w:t xml:space="preserve">Dengan lokasi Kampung Teluk Batil yang sangat strategis tentunya telah memenuhi syarat dalam Program. Rumah Khususs Nelayan </w:t>
      </w:r>
      <w:r w:rsidRPr="00BA2A8B">
        <w:rPr>
          <w:sz w:val="22"/>
          <w:szCs w:val="22"/>
          <w:lang w:val="id-ID"/>
        </w:rPr>
        <w:lastRenderedPageBreak/>
        <w:t>dari Kementerian</w:t>
      </w:r>
      <w:r>
        <w:rPr>
          <w:sz w:val="22"/>
          <w:szCs w:val="22"/>
          <w:lang w:val="id-ID"/>
        </w:rPr>
        <w:t xml:space="preserve"> PUPR </w:t>
      </w:r>
      <w:r w:rsidRPr="00BA2A8B">
        <w:rPr>
          <w:sz w:val="22"/>
          <w:szCs w:val="22"/>
          <w:lang w:val="id-ID"/>
        </w:rPr>
        <w:t xml:space="preserve"> dan Kampung Teluk Batil terpilih sebagai Kampung yang menerima bantuan tersebut. Terpilihnya Kampung Teluk Batil dikarenakan jumlah nelayan yang cukup besar dan dari pemerintah kampung sendiri mampu memenuhi persyaratan yang diajukan oleh Kementerian</w:t>
      </w:r>
      <w:r w:rsidR="006078CE">
        <w:rPr>
          <w:sz w:val="22"/>
          <w:szCs w:val="22"/>
          <w:lang w:val="id-ID"/>
        </w:rPr>
        <w:t xml:space="preserve"> PUPR </w:t>
      </w:r>
      <w:r w:rsidRPr="00BA2A8B">
        <w:rPr>
          <w:sz w:val="22"/>
          <w:szCs w:val="22"/>
          <w:lang w:val="id-ID"/>
        </w:rPr>
        <w:t>yakni terkait penyediaan lahan untuk dibangunnya Rumah Khusus Nelayan tersebut.</w:t>
      </w:r>
    </w:p>
    <w:p w14:paraId="2E0CCA7C" w14:textId="77777777" w:rsidR="009B520B" w:rsidRPr="009B520B" w:rsidRDefault="009B520B" w:rsidP="009B520B">
      <w:pPr>
        <w:pStyle w:val="Body"/>
        <w:ind w:firstLine="0"/>
        <w:rPr>
          <w:sz w:val="22"/>
          <w:szCs w:val="22"/>
        </w:rPr>
      </w:pPr>
    </w:p>
    <w:p w14:paraId="5431DB1B" w14:textId="711AA095" w:rsidR="00BB3D38" w:rsidRDefault="00E8799C" w:rsidP="00E24E05">
      <w:pPr>
        <w:pStyle w:val="Body"/>
        <w:ind w:firstLine="0"/>
        <w:rPr>
          <w:sz w:val="22"/>
          <w:szCs w:val="22"/>
          <w:lang w:val="id-ID"/>
        </w:rPr>
      </w:pPr>
      <w:r w:rsidRPr="00BB3D38">
        <w:rPr>
          <w:b/>
          <w:sz w:val="22"/>
          <w:szCs w:val="22"/>
          <w:lang w:val="id-ID"/>
        </w:rPr>
        <w:t>KESIMPULAN</w:t>
      </w:r>
      <w:r>
        <w:rPr>
          <w:sz w:val="22"/>
          <w:szCs w:val="22"/>
        </w:rPr>
        <w:t xml:space="preserve"> </w:t>
      </w:r>
    </w:p>
    <w:p w14:paraId="6B7C4285" w14:textId="77777777" w:rsidR="00E24E05" w:rsidRDefault="00E24E05" w:rsidP="00E24E05">
      <w:pPr>
        <w:pStyle w:val="Body"/>
        <w:rPr>
          <w:sz w:val="22"/>
          <w:szCs w:val="22"/>
          <w:lang w:val="id-ID"/>
        </w:rPr>
      </w:pPr>
      <w:r w:rsidRPr="00E24E05">
        <w:rPr>
          <w:sz w:val="22"/>
          <w:szCs w:val="22"/>
          <w:lang w:val="id-ID"/>
        </w:rPr>
        <w:t xml:space="preserve">Pada dasarnya tujuan rumah khusus nelayan adalah untuk membantu masyarakat mensejahterakan kehidupan supaya bisa memiliki tempat tinggal yang layak.. Dalam pelaksanaan Program Rumah Khusus Nelayan di Kampung Teluk Batil telah terlaksana dengan baik namun apabila dianalisis lebih mendalam hasil yang didapat adalah belum efektif. Karena dari beberapa rumah khusus yang dihuni tidak semuanya berprofesi sebagai nelayan oleh sebab itu perlu dilakukan evaluasi kembali dari pihak terkait demi tercapainya program untuk masyarakat yang tepat sasaran. </w:t>
      </w:r>
    </w:p>
    <w:p w14:paraId="5E6BB366" w14:textId="77777777" w:rsidR="00E24E05" w:rsidRDefault="00E24E05" w:rsidP="00E24E05">
      <w:pPr>
        <w:pStyle w:val="Body"/>
        <w:rPr>
          <w:sz w:val="22"/>
          <w:szCs w:val="22"/>
          <w:lang w:val="id-ID"/>
        </w:rPr>
      </w:pPr>
      <w:r w:rsidRPr="00E24E05">
        <w:rPr>
          <w:sz w:val="22"/>
          <w:szCs w:val="22"/>
          <w:lang w:val="id-ID"/>
        </w:rPr>
        <w:t xml:space="preserve">Beberapa faktor yang menjadi penghambat Program Rumah Khusus Nelayan di Kampung Teluk Batil Kecamatan Sungai Apit Kabupaten Siak antara lain : adapun yang pertama mengenai proses penyaluran bantuan rumah khusus nelayan yang terkendala karena adanya pemerataan pembangunan rumah khusus karena dampak dari bencana alam. Selanjutnya yang menjadi faktor penghambat Program Rumah Khusus Nelayan di Kampung Teluk Batil Kecamatan Sungai Apit Kabupaten Siak adalah berkenaan dengan pelaksanaan yang tidak sesuai dengan SOP karena dari beberapa rumah khusus yang dihuni tidak semuanya berprofesi sebagai nelayan oleh sebab itu perlu dilakukan evaluasi kembali dari pihak terkait demi tercapainya program untuk masyarakat yang tepat sasaran. </w:t>
      </w:r>
    </w:p>
    <w:p w14:paraId="30F4851C" w14:textId="142FFB77" w:rsidR="006078CE" w:rsidRDefault="00E24E05" w:rsidP="003052FC">
      <w:pPr>
        <w:pStyle w:val="Body"/>
        <w:rPr>
          <w:sz w:val="22"/>
          <w:szCs w:val="22"/>
          <w:lang w:val="id-ID"/>
        </w:rPr>
      </w:pPr>
      <w:r>
        <w:rPr>
          <w:sz w:val="22"/>
          <w:szCs w:val="22"/>
        </w:rPr>
        <w:t>Adapun</w:t>
      </w:r>
      <w:r w:rsidRPr="00E24E05">
        <w:rPr>
          <w:sz w:val="22"/>
          <w:szCs w:val="22"/>
          <w:lang w:val="id-ID"/>
        </w:rPr>
        <w:t xml:space="preserve"> faktor yang menjadi pendukung Program Rumah Khusus Nelayan di Kampung Teluk Batil Kecamatan Sungai Apit Kabupaten Siak antara </w:t>
      </w:r>
      <w:proofErr w:type="gramStart"/>
      <w:r w:rsidRPr="00E24E05">
        <w:rPr>
          <w:sz w:val="22"/>
          <w:szCs w:val="22"/>
          <w:lang w:val="id-ID"/>
        </w:rPr>
        <w:t>lain :</w:t>
      </w:r>
      <w:proofErr w:type="gramEnd"/>
      <w:r w:rsidRPr="00E24E05">
        <w:rPr>
          <w:sz w:val="22"/>
          <w:szCs w:val="22"/>
          <w:lang w:val="id-ID"/>
        </w:rPr>
        <w:t xml:space="preserve"> Kampung Teluk Batil yang letaknya strategis yakni merupakan daerah yang berada didekat aliran sungai Siak yang tentunya sebagian masyarakatnya bermata pencaharian sebagai nelayan. Oleh sebab itu program yang di berikan oleh Kementerian Pekerjaan Umum dan Perumahan Rakyat sangat berpengaruh kepada nelayan yang berada di Kampung Teluk Batil karena nelayan disana tergolong masyarakat yang berpenghasilan rendah dan tentunya sangat membantu bagi nelayan.</w:t>
      </w:r>
    </w:p>
    <w:p w14:paraId="4342BD25" w14:textId="20348B02" w:rsidR="00BB3D38" w:rsidRPr="000B3C73" w:rsidRDefault="00E8799C" w:rsidP="007F405F">
      <w:pPr>
        <w:pStyle w:val="Body"/>
        <w:ind w:firstLine="0"/>
        <w:rPr>
          <w:sz w:val="22"/>
          <w:szCs w:val="22"/>
          <w:lang w:val="id-ID"/>
        </w:rPr>
      </w:pPr>
      <w:r w:rsidRPr="00BB3D38">
        <w:rPr>
          <w:b/>
          <w:sz w:val="22"/>
          <w:szCs w:val="22"/>
          <w:lang w:val="id-ID"/>
        </w:rPr>
        <w:t>DAFTAR PUSTAKA</w:t>
      </w:r>
    </w:p>
    <w:p w14:paraId="27BE5DCA" w14:textId="77777777" w:rsidR="00BB3D38" w:rsidRDefault="00BB3D38" w:rsidP="007F405F">
      <w:pPr>
        <w:pStyle w:val="NormalWeb"/>
        <w:spacing w:before="0" w:beforeAutospacing="0" w:after="0"/>
        <w:jc w:val="both"/>
        <w:rPr>
          <w:iCs/>
          <w:color w:val="000000"/>
          <w:sz w:val="22"/>
          <w:szCs w:val="22"/>
        </w:rPr>
      </w:pPr>
    </w:p>
    <w:p w14:paraId="4D20D56A" w14:textId="77777777" w:rsidR="00A6565A" w:rsidRDefault="00A6565A" w:rsidP="00A6565A">
      <w:pPr>
        <w:tabs>
          <w:tab w:val="left" w:pos="720"/>
        </w:tabs>
        <w:autoSpaceDE w:val="0"/>
        <w:autoSpaceDN w:val="0"/>
        <w:adjustRightInd w:val="0"/>
        <w:ind w:left="720" w:hanging="720"/>
        <w:jc w:val="both"/>
        <w:rPr>
          <w:rFonts w:eastAsiaTheme="minorHAnsi"/>
          <w:b/>
          <w:bCs/>
          <w:sz w:val="22"/>
          <w:szCs w:val="22"/>
          <w:lang w:val="id-ID"/>
        </w:rPr>
      </w:pPr>
      <w:r w:rsidRPr="00A6565A">
        <w:rPr>
          <w:rFonts w:eastAsiaTheme="minorHAnsi"/>
          <w:b/>
          <w:bCs/>
          <w:sz w:val="22"/>
          <w:szCs w:val="22"/>
        </w:rPr>
        <w:t xml:space="preserve">Buku: </w:t>
      </w:r>
    </w:p>
    <w:p w14:paraId="51BFAD3C" w14:textId="77777777" w:rsidR="003052FC" w:rsidRPr="003052FC" w:rsidRDefault="003052FC" w:rsidP="00A6565A">
      <w:pPr>
        <w:tabs>
          <w:tab w:val="left" w:pos="720"/>
        </w:tabs>
        <w:autoSpaceDE w:val="0"/>
        <w:autoSpaceDN w:val="0"/>
        <w:adjustRightInd w:val="0"/>
        <w:ind w:left="720" w:hanging="720"/>
        <w:jc w:val="both"/>
        <w:rPr>
          <w:rFonts w:eastAsiaTheme="minorHAnsi"/>
          <w:sz w:val="22"/>
          <w:szCs w:val="22"/>
          <w:lang w:val="id-ID"/>
        </w:rPr>
      </w:pPr>
    </w:p>
    <w:p w14:paraId="52F7D817" w14:textId="77777777" w:rsidR="007F405F" w:rsidRPr="007F405F" w:rsidRDefault="007F405F" w:rsidP="007F405F">
      <w:pPr>
        <w:ind w:left="709" w:hanging="425"/>
        <w:jc w:val="both"/>
        <w:rPr>
          <w:i/>
          <w:sz w:val="22"/>
          <w:szCs w:val="22"/>
          <w:lang w:val="id-ID"/>
        </w:rPr>
      </w:pPr>
      <w:r w:rsidRPr="007F405F">
        <w:rPr>
          <w:sz w:val="22"/>
          <w:szCs w:val="22"/>
          <w:lang w:val="id-ID"/>
        </w:rPr>
        <w:t xml:space="preserve">Gibson, et al 1984. </w:t>
      </w:r>
      <w:r w:rsidRPr="007F405F">
        <w:rPr>
          <w:i/>
          <w:sz w:val="22"/>
          <w:szCs w:val="22"/>
          <w:lang w:val="id-ID"/>
        </w:rPr>
        <w:t xml:space="preserve">Organisasi dan Manajemen Perilaku Struktur Proses. </w:t>
      </w:r>
      <w:r w:rsidRPr="007F405F">
        <w:rPr>
          <w:sz w:val="22"/>
          <w:szCs w:val="22"/>
          <w:lang w:val="id-ID"/>
        </w:rPr>
        <w:t>Terjemahan : Djoerban Wahid). Jakarta : Penerbit Erlangga</w:t>
      </w:r>
      <w:r w:rsidRPr="007F405F">
        <w:rPr>
          <w:i/>
          <w:sz w:val="22"/>
          <w:szCs w:val="22"/>
          <w:lang w:val="id-ID"/>
        </w:rPr>
        <w:t>.</w:t>
      </w:r>
    </w:p>
    <w:p w14:paraId="0929C4CC" w14:textId="77777777" w:rsidR="007F405F" w:rsidRPr="007F405F" w:rsidRDefault="007F405F" w:rsidP="007F405F">
      <w:pPr>
        <w:pStyle w:val="ListParagraph"/>
        <w:tabs>
          <w:tab w:val="left" w:pos="284"/>
          <w:tab w:val="left" w:pos="709"/>
        </w:tabs>
        <w:spacing w:line="240" w:lineRule="auto"/>
        <w:ind w:left="709" w:hanging="425"/>
        <w:jc w:val="both"/>
        <w:rPr>
          <w:rFonts w:ascii="Times New Roman" w:hAnsi="Times New Roman" w:cs="Times New Roman"/>
          <w:i/>
        </w:rPr>
      </w:pPr>
      <w:r w:rsidRPr="007F405F">
        <w:rPr>
          <w:rFonts w:ascii="Times New Roman" w:hAnsi="Times New Roman" w:cs="Times New Roman"/>
        </w:rPr>
        <w:t xml:space="preserve">Hardani,et al 2020. </w:t>
      </w:r>
      <w:r w:rsidRPr="007F405F">
        <w:rPr>
          <w:rFonts w:ascii="Times New Roman" w:hAnsi="Times New Roman" w:cs="Times New Roman"/>
          <w:i/>
        </w:rPr>
        <w:t>Buku Metode Penelitian Kualitatif &amp; Kuantitatif</w:t>
      </w:r>
      <w:r w:rsidRPr="007F405F">
        <w:rPr>
          <w:rFonts w:ascii="Times New Roman" w:hAnsi="Times New Roman" w:cs="Times New Roman"/>
        </w:rPr>
        <w:t xml:space="preserve">. </w:t>
      </w:r>
      <w:r w:rsidRPr="007F405F">
        <w:rPr>
          <w:rFonts w:ascii="Times New Roman" w:hAnsi="Times New Roman" w:cs="Times New Roman"/>
          <w:i/>
        </w:rPr>
        <w:t>Yogyakarta: CV Pustaka Ilmu.</w:t>
      </w:r>
    </w:p>
    <w:p w14:paraId="226F82CE" w14:textId="77777777" w:rsidR="007F405F" w:rsidRPr="007F405F" w:rsidRDefault="007F405F" w:rsidP="007F405F">
      <w:pPr>
        <w:pStyle w:val="ListParagraph"/>
        <w:tabs>
          <w:tab w:val="left" w:pos="426"/>
        </w:tabs>
        <w:spacing w:line="240" w:lineRule="auto"/>
        <w:ind w:left="709" w:hanging="425"/>
        <w:jc w:val="both"/>
        <w:rPr>
          <w:rFonts w:ascii="Times New Roman" w:hAnsi="Times New Roman" w:cs="Times New Roman"/>
        </w:rPr>
      </w:pPr>
      <w:r w:rsidRPr="007F405F">
        <w:rPr>
          <w:rFonts w:ascii="Times New Roman" w:hAnsi="Times New Roman" w:cs="Times New Roman"/>
        </w:rPr>
        <w:t>Halim, A., &amp; Kusufi, M. S. (2012).</w:t>
      </w:r>
      <w:r w:rsidRPr="007F405F">
        <w:rPr>
          <w:rFonts w:ascii="Times New Roman" w:hAnsi="Times New Roman" w:cs="Times New Roman"/>
          <w:i/>
        </w:rPr>
        <w:t xml:space="preserve"> Akuntansi sektor publik. </w:t>
      </w:r>
      <w:r w:rsidRPr="007F405F">
        <w:rPr>
          <w:rFonts w:ascii="Times New Roman" w:hAnsi="Times New Roman" w:cs="Times New Roman"/>
        </w:rPr>
        <w:t>Jakarta: Salemba Empat.</w:t>
      </w:r>
    </w:p>
    <w:p w14:paraId="2AF9D142" w14:textId="77777777" w:rsidR="007F405F" w:rsidRPr="007F405F" w:rsidRDefault="007F405F" w:rsidP="007F405F">
      <w:pPr>
        <w:pStyle w:val="ListParagraph"/>
        <w:spacing w:line="240" w:lineRule="auto"/>
        <w:ind w:left="709" w:hanging="425"/>
        <w:jc w:val="both"/>
        <w:rPr>
          <w:rFonts w:ascii="Times New Roman" w:hAnsi="Times New Roman" w:cs="Times New Roman"/>
        </w:rPr>
      </w:pPr>
      <w:r w:rsidRPr="007F405F">
        <w:rPr>
          <w:rFonts w:ascii="Times New Roman" w:hAnsi="Times New Roman" w:cs="Times New Roman"/>
        </w:rPr>
        <w:t xml:space="preserve">Makmur, 2011, </w:t>
      </w:r>
      <w:r w:rsidRPr="007F405F">
        <w:rPr>
          <w:rFonts w:ascii="Times New Roman" w:hAnsi="Times New Roman" w:cs="Times New Roman"/>
          <w:i/>
        </w:rPr>
        <w:t>Efektivitas Kebijakan Kelembagaan Pengawasan</w:t>
      </w:r>
      <w:r w:rsidRPr="007F405F">
        <w:rPr>
          <w:rFonts w:ascii="Times New Roman" w:hAnsi="Times New Roman" w:cs="Times New Roman"/>
        </w:rPr>
        <w:t>. Bandung: PT Refika Aditama.</w:t>
      </w:r>
    </w:p>
    <w:p w14:paraId="4CDDA233" w14:textId="77777777" w:rsidR="007F405F" w:rsidRPr="007F405F" w:rsidRDefault="007F405F" w:rsidP="007F405F">
      <w:pPr>
        <w:ind w:left="709" w:hanging="425"/>
        <w:jc w:val="both"/>
        <w:rPr>
          <w:sz w:val="22"/>
          <w:szCs w:val="22"/>
          <w:lang w:val="id-ID"/>
        </w:rPr>
      </w:pPr>
      <w:r w:rsidRPr="007F405F">
        <w:rPr>
          <w:sz w:val="22"/>
          <w:szCs w:val="22"/>
          <w:lang w:val="id-ID"/>
        </w:rPr>
        <w:t xml:space="preserve">Moeleong, Lexy. 2013. </w:t>
      </w:r>
      <w:r w:rsidRPr="007F405F">
        <w:rPr>
          <w:i/>
          <w:sz w:val="22"/>
          <w:szCs w:val="22"/>
          <w:lang w:val="id-ID"/>
        </w:rPr>
        <w:t xml:space="preserve">Metodologi Penelitian Kualitatif. </w:t>
      </w:r>
      <w:r w:rsidRPr="007F405F">
        <w:rPr>
          <w:sz w:val="22"/>
          <w:szCs w:val="22"/>
          <w:lang w:val="id-ID"/>
        </w:rPr>
        <w:t>Remaja Rosda Karya: Bandung.</w:t>
      </w:r>
    </w:p>
    <w:p w14:paraId="6DA45478" w14:textId="77777777" w:rsidR="007F405F" w:rsidRPr="007F405F" w:rsidRDefault="007F405F" w:rsidP="007F405F">
      <w:pPr>
        <w:ind w:left="709" w:hanging="425"/>
        <w:jc w:val="both"/>
        <w:rPr>
          <w:noProof/>
          <w:sz w:val="22"/>
          <w:szCs w:val="22"/>
          <w:lang w:val="id-ID"/>
        </w:rPr>
      </w:pPr>
      <w:r w:rsidRPr="007F405F">
        <w:rPr>
          <w:noProof/>
          <w:sz w:val="22"/>
          <w:szCs w:val="22"/>
          <w:lang w:val="id-ID"/>
        </w:rPr>
        <w:t xml:space="preserve">Nurcholis, Hanif 2007, </w:t>
      </w:r>
      <w:r w:rsidRPr="007F405F">
        <w:rPr>
          <w:i/>
          <w:noProof/>
          <w:sz w:val="22"/>
          <w:szCs w:val="22"/>
          <w:lang w:val="id-ID"/>
        </w:rPr>
        <w:t xml:space="preserve">Teori dan Praktik Pemerintahan dan Otonomi Derah. </w:t>
      </w:r>
      <w:r w:rsidRPr="007F405F">
        <w:rPr>
          <w:noProof/>
          <w:sz w:val="22"/>
          <w:szCs w:val="22"/>
          <w:lang w:val="id-ID"/>
        </w:rPr>
        <w:t>Penerbit Grasindo : Jakarta.</w:t>
      </w:r>
    </w:p>
    <w:p w14:paraId="5449668B" w14:textId="77777777" w:rsidR="007F405F" w:rsidRPr="007F405F" w:rsidRDefault="007F405F" w:rsidP="007F405F">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rPr>
        <w:t>Raco, J. (2018).</w:t>
      </w:r>
      <w:r w:rsidRPr="007F405F">
        <w:rPr>
          <w:rFonts w:ascii="Times New Roman" w:hAnsi="Times New Roman" w:cs="Times New Roman"/>
          <w:i/>
        </w:rPr>
        <w:t xml:space="preserve"> Metode penelitian kualitatif: jenis, karakteristik dan keunggulannya.</w:t>
      </w:r>
    </w:p>
    <w:p w14:paraId="1EEFD284" w14:textId="77777777" w:rsidR="007F405F" w:rsidRPr="007F405F" w:rsidRDefault="007F405F" w:rsidP="00D76660">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rPr>
        <w:t>Semiawan, C. R. (2010).</w:t>
      </w:r>
      <w:r w:rsidRPr="007F405F">
        <w:rPr>
          <w:rFonts w:ascii="Times New Roman" w:hAnsi="Times New Roman" w:cs="Times New Roman"/>
          <w:i/>
        </w:rPr>
        <w:t xml:space="preserve"> Metode penelitian kualitatif. </w:t>
      </w:r>
      <w:r w:rsidRPr="007F405F">
        <w:rPr>
          <w:rFonts w:ascii="Times New Roman" w:hAnsi="Times New Roman" w:cs="Times New Roman"/>
          <w:noProof/>
        </w:rPr>
        <w:t>Penerbit Grasindo : Jakarta.</w:t>
      </w:r>
    </w:p>
    <w:p w14:paraId="716BDAA2" w14:textId="77777777" w:rsidR="007F405F" w:rsidRPr="007F405F" w:rsidRDefault="007F405F" w:rsidP="00D76660">
      <w:pPr>
        <w:pStyle w:val="ListParagraph"/>
        <w:spacing w:line="240" w:lineRule="auto"/>
        <w:ind w:left="709" w:hanging="425"/>
        <w:jc w:val="both"/>
        <w:rPr>
          <w:rFonts w:ascii="Times New Roman" w:hAnsi="Times New Roman" w:cs="Times New Roman"/>
          <w:b/>
          <w:i/>
        </w:rPr>
      </w:pPr>
      <w:r w:rsidRPr="007F405F">
        <w:rPr>
          <w:rFonts w:ascii="Times New Roman" w:hAnsi="Times New Roman" w:cs="Times New Roman"/>
        </w:rPr>
        <w:t xml:space="preserve">Siagian, Sondang P, 2009, </w:t>
      </w:r>
      <w:r w:rsidRPr="007F405F">
        <w:rPr>
          <w:rFonts w:ascii="Times New Roman" w:hAnsi="Times New Roman" w:cs="Times New Roman"/>
          <w:i/>
        </w:rPr>
        <w:t xml:space="preserve">Administrasi Pembangunan Konsep Dimensi dan Strateginya, </w:t>
      </w:r>
      <w:r w:rsidRPr="007F405F">
        <w:rPr>
          <w:rFonts w:ascii="Times New Roman" w:hAnsi="Times New Roman" w:cs="Times New Roman"/>
        </w:rPr>
        <w:t>Jakarta : PT Bumi Aksara</w:t>
      </w:r>
      <w:r w:rsidRPr="007F405F">
        <w:rPr>
          <w:rFonts w:ascii="Times New Roman" w:hAnsi="Times New Roman" w:cs="Times New Roman"/>
          <w:b/>
          <w:i/>
        </w:rPr>
        <w:t xml:space="preserve"> </w:t>
      </w:r>
    </w:p>
    <w:p w14:paraId="51AF5A08" w14:textId="77777777" w:rsidR="007F405F" w:rsidRPr="007F405F" w:rsidRDefault="007F405F" w:rsidP="00D76660">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rPr>
        <w:t>Steers, Richard.M.1985</w:t>
      </w:r>
      <w:r w:rsidRPr="007F405F">
        <w:rPr>
          <w:rFonts w:ascii="Times New Roman" w:hAnsi="Times New Roman" w:cs="Times New Roman"/>
          <w:i/>
        </w:rPr>
        <w:t xml:space="preserve">. Efektivitas Organisasi (penerjemah Magdalena Jamin). </w:t>
      </w:r>
      <w:r w:rsidRPr="007F405F">
        <w:rPr>
          <w:rFonts w:ascii="Times New Roman" w:hAnsi="Times New Roman" w:cs="Times New Roman"/>
        </w:rPr>
        <w:t>Jakarta : Penerbit Erlangga</w:t>
      </w:r>
    </w:p>
    <w:p w14:paraId="4F1DD55F" w14:textId="77777777" w:rsidR="007F405F" w:rsidRPr="007F405F" w:rsidRDefault="007F405F" w:rsidP="00D76660">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rPr>
        <w:t xml:space="preserve">Sugiyono.1998. </w:t>
      </w:r>
      <w:r w:rsidRPr="007F405F">
        <w:rPr>
          <w:rFonts w:ascii="Times New Roman" w:hAnsi="Times New Roman" w:cs="Times New Roman"/>
          <w:i/>
        </w:rPr>
        <w:t xml:space="preserve">Metode Penelitian Administrasi. </w:t>
      </w:r>
      <w:r w:rsidRPr="007F405F">
        <w:rPr>
          <w:rFonts w:ascii="Times New Roman" w:hAnsi="Times New Roman" w:cs="Times New Roman"/>
        </w:rPr>
        <w:t>Bandung : CV.Alfabeta</w:t>
      </w:r>
    </w:p>
    <w:p w14:paraId="468F9001" w14:textId="77777777" w:rsidR="007F405F" w:rsidRPr="007F405F" w:rsidRDefault="007F405F" w:rsidP="007F405F">
      <w:pPr>
        <w:pStyle w:val="ListParagraph"/>
        <w:spacing w:line="240" w:lineRule="auto"/>
        <w:ind w:left="709" w:hanging="425"/>
        <w:jc w:val="both"/>
        <w:rPr>
          <w:rFonts w:ascii="Times New Roman" w:hAnsi="Times New Roman" w:cs="Times New Roman"/>
          <w:i/>
          <w:noProof/>
        </w:rPr>
      </w:pPr>
      <w:r w:rsidRPr="007F405F">
        <w:rPr>
          <w:rFonts w:ascii="Times New Roman" w:hAnsi="Times New Roman" w:cs="Times New Roman"/>
          <w:noProof/>
        </w:rPr>
        <w:t xml:space="preserve">Taufiqurokhman, and Evi Satispi. 2018. </w:t>
      </w:r>
      <w:r w:rsidRPr="007F405F">
        <w:rPr>
          <w:rFonts w:ascii="Times New Roman" w:hAnsi="Times New Roman" w:cs="Times New Roman"/>
          <w:i/>
          <w:noProof/>
        </w:rPr>
        <w:t xml:space="preserve">Teori Dan Perkembangan Manajemen Pelayanan Publik. Umj Press 2018. </w:t>
      </w:r>
      <w:r w:rsidRPr="007F405F">
        <w:rPr>
          <w:rFonts w:ascii="Times New Roman" w:hAnsi="Times New Roman" w:cs="Times New Roman"/>
          <w:noProof/>
        </w:rPr>
        <w:t>Tanggerang Selatan: UMJ Press.</w:t>
      </w:r>
    </w:p>
    <w:p w14:paraId="0C943ED3" w14:textId="77777777" w:rsidR="007F405F" w:rsidRPr="007F405F" w:rsidRDefault="007F405F" w:rsidP="007F405F">
      <w:pPr>
        <w:pStyle w:val="ListParagraph"/>
        <w:adjustRightInd w:val="0"/>
        <w:spacing w:line="240" w:lineRule="auto"/>
        <w:ind w:left="1276" w:hanging="992"/>
        <w:jc w:val="both"/>
        <w:rPr>
          <w:rFonts w:ascii="Times New Roman" w:hAnsi="Times New Roman" w:cs="Times New Roman"/>
          <w:noProof/>
        </w:rPr>
      </w:pPr>
      <w:r w:rsidRPr="007F405F">
        <w:rPr>
          <w:rFonts w:ascii="Times New Roman" w:hAnsi="Times New Roman" w:cs="Times New Roman"/>
          <w:noProof/>
        </w:rPr>
        <w:t xml:space="preserve">Terry, G. R., &amp; Rue, L. W. (2019). </w:t>
      </w:r>
      <w:r w:rsidRPr="007F405F">
        <w:rPr>
          <w:rFonts w:ascii="Times New Roman" w:hAnsi="Times New Roman" w:cs="Times New Roman"/>
          <w:i/>
          <w:iCs/>
          <w:noProof/>
        </w:rPr>
        <w:t>Dasar-Dasar Manajemen</w:t>
      </w:r>
      <w:r w:rsidRPr="007F405F">
        <w:rPr>
          <w:rFonts w:ascii="Times New Roman" w:hAnsi="Times New Roman" w:cs="Times New Roman"/>
          <w:noProof/>
        </w:rPr>
        <w:t xml:space="preserve">. </w:t>
      </w:r>
      <w:r w:rsidRPr="007F405F">
        <w:rPr>
          <w:rFonts w:ascii="Times New Roman" w:hAnsi="Times New Roman" w:cs="Times New Roman"/>
          <w:i/>
          <w:noProof/>
        </w:rPr>
        <w:t>Bumi Aksara.</w:t>
      </w:r>
    </w:p>
    <w:p w14:paraId="2E3ACA91" w14:textId="77777777" w:rsidR="007F405F" w:rsidRPr="007F405F" w:rsidRDefault="007F405F" w:rsidP="007F405F">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rPr>
        <w:t xml:space="preserve">Wijaya,C., &amp; Rifa'i, M. (2016). </w:t>
      </w:r>
      <w:r w:rsidRPr="007F405F">
        <w:rPr>
          <w:rFonts w:ascii="Times New Roman" w:hAnsi="Times New Roman" w:cs="Times New Roman"/>
          <w:i/>
        </w:rPr>
        <w:t>Dasar-dasar manajemen: mengoptimalkan pengelolaan organisasi secara efektif dan efisien.</w:t>
      </w:r>
    </w:p>
    <w:p w14:paraId="709A2412" w14:textId="77777777" w:rsidR="00A6565A" w:rsidRPr="00A6565A" w:rsidRDefault="00A6565A" w:rsidP="00A6565A">
      <w:pPr>
        <w:autoSpaceDE w:val="0"/>
        <w:autoSpaceDN w:val="0"/>
        <w:adjustRightInd w:val="0"/>
        <w:jc w:val="both"/>
        <w:rPr>
          <w:rFonts w:eastAsiaTheme="minorHAnsi"/>
          <w:sz w:val="22"/>
          <w:szCs w:val="22"/>
        </w:rPr>
      </w:pPr>
      <w:r w:rsidRPr="00A6565A">
        <w:rPr>
          <w:rFonts w:eastAsiaTheme="minorHAnsi"/>
          <w:b/>
          <w:bCs/>
          <w:sz w:val="22"/>
          <w:szCs w:val="22"/>
        </w:rPr>
        <w:t xml:space="preserve">Jurnal: </w:t>
      </w:r>
    </w:p>
    <w:p w14:paraId="3BF5AB2F" w14:textId="77777777" w:rsidR="007F405F" w:rsidRPr="007F405F" w:rsidRDefault="007F405F" w:rsidP="007F405F">
      <w:pPr>
        <w:pStyle w:val="ListParagraph"/>
        <w:spacing w:line="240" w:lineRule="auto"/>
        <w:ind w:left="709" w:hanging="425"/>
        <w:jc w:val="both"/>
        <w:rPr>
          <w:rFonts w:ascii="Times New Roman" w:hAnsi="Times New Roman" w:cs="Times New Roman"/>
        </w:rPr>
      </w:pPr>
      <w:r w:rsidRPr="007F405F">
        <w:rPr>
          <w:rFonts w:ascii="Times New Roman" w:hAnsi="Times New Roman" w:cs="Times New Roman"/>
        </w:rPr>
        <w:t>Purwaningsih,</w:t>
      </w:r>
      <w:r w:rsidRPr="007F405F">
        <w:rPr>
          <w:rFonts w:ascii="Times New Roman" w:hAnsi="Times New Roman" w:cs="Times New Roman"/>
          <w:lang w:val="en-US"/>
        </w:rPr>
        <w:t xml:space="preserve"> </w:t>
      </w:r>
      <w:r w:rsidRPr="007F405F">
        <w:rPr>
          <w:rFonts w:ascii="Times New Roman" w:hAnsi="Times New Roman" w:cs="Times New Roman"/>
        </w:rPr>
        <w:t>N. (2018). Manajemen Pondok Pesantren Dalam Pemberdayaan Santri di Bidang Kewirausahaan (Studi Kasus Pondok Pesantren El-Bayan Bendasari Majenang Cilacap) (Doctoral dissertation, IAIN).</w:t>
      </w:r>
    </w:p>
    <w:p w14:paraId="5AB4F2AE" w14:textId="77777777" w:rsidR="007F405F" w:rsidRPr="007F405F" w:rsidRDefault="007F405F" w:rsidP="007F405F">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i/>
        </w:rPr>
        <w:t xml:space="preserve">Budiani,N.W.(2007). </w:t>
      </w:r>
      <w:r w:rsidRPr="007F405F">
        <w:rPr>
          <w:rFonts w:ascii="Times New Roman" w:hAnsi="Times New Roman" w:cs="Times New Roman"/>
        </w:rPr>
        <w:t xml:space="preserve">Efektivitas Program Penanggulangan Pengangguran Karang </w:t>
      </w:r>
      <w:r w:rsidRPr="007F405F">
        <w:rPr>
          <w:rFonts w:ascii="Times New Roman" w:hAnsi="Times New Roman" w:cs="Times New Roman"/>
        </w:rPr>
        <w:lastRenderedPageBreak/>
        <w:t>Taruna “Eka Taruna Bhakti” Desa Sumerta Kelod Kecamatan Denpasar Timur Kota Denpasar.</w:t>
      </w:r>
      <w:r w:rsidRPr="007F405F">
        <w:rPr>
          <w:rFonts w:ascii="Times New Roman" w:hAnsi="Times New Roman" w:cs="Times New Roman"/>
          <w:i/>
        </w:rPr>
        <w:t xml:space="preserve"> Jurnal ekonomi dan sosial input, 2(1), 49-57.</w:t>
      </w:r>
    </w:p>
    <w:p w14:paraId="6ACED76C" w14:textId="77777777" w:rsidR="007F405F" w:rsidRPr="007F405F" w:rsidRDefault="007F405F" w:rsidP="007F405F">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rPr>
        <w:t>Febliany, I., Fitriyah, N., &amp; Paselle, E. (2017).</w:t>
      </w:r>
      <w:r w:rsidRPr="007F405F">
        <w:rPr>
          <w:rFonts w:ascii="Times New Roman" w:hAnsi="Times New Roman" w:cs="Times New Roman"/>
          <w:i/>
        </w:rPr>
        <w:t xml:space="preserve"> </w:t>
      </w:r>
      <w:r w:rsidRPr="007F405F">
        <w:rPr>
          <w:rFonts w:ascii="Times New Roman" w:hAnsi="Times New Roman" w:cs="Times New Roman"/>
        </w:rPr>
        <w:t xml:space="preserve">Efektivitas Pelayanan Terpadu Satu Pintu Terhadap Penyerapan Investasi Di Kalimantan Timur (Studi pada Badan Perijinan dan Penanaman Modal Daerah Provinsi Kalimantan Timur). </w:t>
      </w:r>
      <w:r w:rsidRPr="007F405F">
        <w:rPr>
          <w:rFonts w:ascii="Times New Roman" w:hAnsi="Times New Roman" w:cs="Times New Roman"/>
          <w:i/>
        </w:rPr>
        <w:t>Jurnal Administrative Reform (JAR), 2(3), 410-420.</w:t>
      </w:r>
    </w:p>
    <w:p w14:paraId="1C2B3EC0" w14:textId="77777777" w:rsidR="007F405F" w:rsidRPr="007F405F" w:rsidRDefault="007F405F" w:rsidP="007F405F">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rPr>
        <w:t>Gammahendra, F. (2014).</w:t>
      </w:r>
      <w:r w:rsidRPr="007F405F">
        <w:rPr>
          <w:rFonts w:ascii="Times New Roman" w:hAnsi="Times New Roman" w:cs="Times New Roman"/>
          <w:i/>
        </w:rPr>
        <w:t xml:space="preserve"> </w:t>
      </w:r>
      <w:r w:rsidRPr="007F405F">
        <w:rPr>
          <w:rFonts w:ascii="Times New Roman" w:hAnsi="Times New Roman" w:cs="Times New Roman"/>
        </w:rPr>
        <w:t>Pengaruh struktur organisasi terhadap efektivitas organisasi (studi pada persepsi pegawai tetap Kantor perwakilan Bank Indonesia Kediri)</w:t>
      </w:r>
      <w:r w:rsidRPr="007F405F">
        <w:rPr>
          <w:rFonts w:ascii="Times New Roman" w:hAnsi="Times New Roman" w:cs="Times New Roman"/>
          <w:i/>
        </w:rPr>
        <w:t>. Jurnal Administrasi Bisnis, 7(2).</w:t>
      </w:r>
    </w:p>
    <w:p w14:paraId="4213109C" w14:textId="77777777" w:rsidR="007F405F" w:rsidRPr="007F405F" w:rsidRDefault="007F405F" w:rsidP="007F405F">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rPr>
        <w:t>Indrawati, K. A. P., Sudiarta, I. N., &amp; Suardana, I. W. (2017).</w:t>
      </w:r>
      <w:r w:rsidRPr="007F405F">
        <w:rPr>
          <w:rFonts w:ascii="Times New Roman" w:hAnsi="Times New Roman" w:cs="Times New Roman"/>
          <w:i/>
        </w:rPr>
        <w:t xml:space="preserve"> </w:t>
      </w:r>
      <w:r w:rsidRPr="007F405F">
        <w:rPr>
          <w:rFonts w:ascii="Times New Roman" w:hAnsi="Times New Roman" w:cs="Times New Roman"/>
        </w:rPr>
        <w:t>Efektivitas iklan melalui media sosial facebook dan instagram sebagai salah satu strategi pemasaran di krisna oleh-oleh khas Bali.</w:t>
      </w:r>
      <w:r w:rsidRPr="007F405F">
        <w:rPr>
          <w:rFonts w:ascii="Times New Roman" w:hAnsi="Times New Roman" w:cs="Times New Roman"/>
          <w:i/>
        </w:rPr>
        <w:t xml:space="preserve"> Jurnal Analisis Pariwisata, 17(2), 78-83.</w:t>
      </w:r>
    </w:p>
    <w:p w14:paraId="707107BC" w14:textId="77777777" w:rsidR="007F405F" w:rsidRPr="007F405F" w:rsidRDefault="007F405F" w:rsidP="007F405F">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rPr>
        <w:t>Layaman, L., &amp; Hartati, S. (2009</w:t>
      </w:r>
      <w:r w:rsidRPr="007F405F">
        <w:rPr>
          <w:rFonts w:ascii="Times New Roman" w:hAnsi="Times New Roman" w:cs="Times New Roman"/>
          <w:i/>
        </w:rPr>
        <w:t>). Studi Efektivitas Pelayanan Publik di Kecamatan Kejaksan Kota Cirebon. Benefit: Jurnal Manajemen dan Bisnis, 12(1), 13-33.</w:t>
      </w:r>
    </w:p>
    <w:p w14:paraId="3B42BA0C" w14:textId="77777777" w:rsidR="007F405F" w:rsidRPr="007F405F" w:rsidRDefault="007F405F" w:rsidP="007F405F">
      <w:pPr>
        <w:pStyle w:val="ListParagraph"/>
        <w:spacing w:line="240" w:lineRule="auto"/>
        <w:ind w:left="709" w:hanging="425"/>
        <w:jc w:val="both"/>
        <w:rPr>
          <w:rFonts w:ascii="Times New Roman" w:hAnsi="Times New Roman" w:cs="Times New Roman"/>
        </w:rPr>
      </w:pPr>
      <w:r w:rsidRPr="007F405F">
        <w:rPr>
          <w:rFonts w:ascii="Times New Roman" w:hAnsi="Times New Roman" w:cs="Times New Roman"/>
          <w:color w:val="222222"/>
          <w:shd w:val="clear" w:color="auto" w:fill="FFFFFF"/>
        </w:rPr>
        <w:t>Mayarni, M. (2019, October). Implementation Of Dynamic Governance Concept In Regional Government Of Siak Regency. In </w:t>
      </w:r>
      <w:r w:rsidRPr="007F405F">
        <w:rPr>
          <w:rFonts w:ascii="Times New Roman" w:hAnsi="Times New Roman" w:cs="Times New Roman"/>
          <w:iCs/>
          <w:color w:val="222222"/>
          <w:shd w:val="clear" w:color="auto" w:fill="FFFFFF"/>
        </w:rPr>
        <w:t>Iapa Proceedings Conference</w:t>
      </w:r>
      <w:r w:rsidRPr="007F405F">
        <w:rPr>
          <w:rFonts w:ascii="Times New Roman" w:hAnsi="Times New Roman" w:cs="Times New Roman"/>
          <w:color w:val="222222"/>
          <w:shd w:val="clear" w:color="auto" w:fill="FFFFFF"/>
        </w:rPr>
        <w:t> (pp. 35-45).</w:t>
      </w:r>
    </w:p>
    <w:p w14:paraId="09E836DA" w14:textId="77777777" w:rsidR="007F405F" w:rsidRPr="007F405F" w:rsidRDefault="007F405F" w:rsidP="007F405F">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rPr>
        <w:t>Sumantri, I. I., Pikri, F., &amp; Lubis, M. A. (2018). Efektivitas Program Rehabilitasi Sosial Terhadap Gelandangan Dan Pengemis Di Balai Rehabilitasi Sosial Bina Karya Cisarua.</w:t>
      </w:r>
      <w:r w:rsidRPr="007F405F">
        <w:rPr>
          <w:rFonts w:ascii="Times New Roman" w:hAnsi="Times New Roman" w:cs="Times New Roman"/>
          <w:i/>
        </w:rPr>
        <w:t xml:space="preserve"> Publica: Jurnal Pemikiran Administrasi Negara, 10(1), 13-24.</w:t>
      </w:r>
    </w:p>
    <w:p w14:paraId="2C8D1087" w14:textId="048318CC" w:rsidR="007F405F" w:rsidRDefault="007F405F" w:rsidP="007F405F">
      <w:pPr>
        <w:pStyle w:val="ListParagraph"/>
        <w:spacing w:line="240" w:lineRule="auto"/>
        <w:ind w:left="709" w:hanging="425"/>
        <w:jc w:val="both"/>
        <w:rPr>
          <w:rFonts w:ascii="Times New Roman" w:hAnsi="Times New Roman" w:cs="Times New Roman"/>
          <w:i/>
        </w:rPr>
      </w:pPr>
      <w:r w:rsidRPr="007F405F">
        <w:rPr>
          <w:rFonts w:ascii="Times New Roman" w:hAnsi="Times New Roman" w:cs="Times New Roman"/>
        </w:rPr>
        <w:t>Suriyani, E. (2017). Efektivitas Pelayanan Pembuatan Kartu Tanda Penduduk Elektronik (Ktp-El) Di Kantor Kecamatan Bintang Ara Kabupaten Tabalong.</w:t>
      </w:r>
      <w:r w:rsidRPr="007F405F">
        <w:rPr>
          <w:rFonts w:ascii="Times New Roman" w:hAnsi="Times New Roman" w:cs="Times New Roman"/>
          <w:i/>
        </w:rPr>
        <w:t xml:space="preserve"> Jurnal PubBis, 1(2), 463-474.</w:t>
      </w:r>
    </w:p>
    <w:p w14:paraId="345B0B73" w14:textId="24CB117C" w:rsidR="007F405F" w:rsidRDefault="007F405F" w:rsidP="007F405F">
      <w:pPr>
        <w:jc w:val="both"/>
        <w:rPr>
          <w:iCs/>
          <w:sz w:val="22"/>
          <w:szCs w:val="22"/>
        </w:rPr>
      </w:pPr>
      <w:r>
        <w:rPr>
          <w:iCs/>
          <w:sz w:val="22"/>
          <w:szCs w:val="22"/>
        </w:rPr>
        <w:t>Peraturan:</w:t>
      </w:r>
    </w:p>
    <w:p w14:paraId="1D6A75E6" w14:textId="77777777" w:rsidR="007F405F" w:rsidRDefault="007F405F" w:rsidP="007F405F">
      <w:pPr>
        <w:jc w:val="both"/>
        <w:rPr>
          <w:iCs/>
          <w:sz w:val="22"/>
          <w:szCs w:val="22"/>
        </w:rPr>
      </w:pPr>
    </w:p>
    <w:p w14:paraId="5875AF37" w14:textId="77777777" w:rsidR="007F405F" w:rsidRPr="007F405F" w:rsidRDefault="007F405F" w:rsidP="007F405F">
      <w:pPr>
        <w:pStyle w:val="ListParagraph"/>
        <w:spacing w:line="240" w:lineRule="auto"/>
        <w:ind w:left="284"/>
        <w:jc w:val="both"/>
        <w:rPr>
          <w:rFonts w:ascii="Times New Roman" w:hAnsi="Times New Roman" w:cs="Times New Roman"/>
        </w:rPr>
      </w:pPr>
      <w:r w:rsidRPr="007F405F">
        <w:rPr>
          <w:rFonts w:ascii="Times New Roman" w:hAnsi="Times New Roman" w:cs="Times New Roman"/>
          <w:noProof/>
        </w:rPr>
        <w:t xml:space="preserve">Undang-Undang </w:t>
      </w:r>
      <w:r w:rsidRPr="007F405F">
        <w:rPr>
          <w:rFonts w:ascii="Times New Roman" w:hAnsi="Times New Roman" w:cs="Times New Roman"/>
        </w:rPr>
        <w:t>Republik Indonesia nomor 1 tahun 2011 tentang perumahan dan kawasan permukiman.</w:t>
      </w:r>
    </w:p>
    <w:p w14:paraId="35CFC0A0" w14:textId="77777777" w:rsidR="007F405F" w:rsidRPr="007F405F" w:rsidRDefault="007F405F" w:rsidP="007F405F">
      <w:pPr>
        <w:pStyle w:val="ListParagraph"/>
        <w:spacing w:line="240" w:lineRule="auto"/>
        <w:ind w:left="284"/>
        <w:jc w:val="both"/>
        <w:rPr>
          <w:rFonts w:ascii="Times New Roman" w:hAnsi="Times New Roman" w:cs="Times New Roman"/>
        </w:rPr>
      </w:pPr>
      <w:r w:rsidRPr="007F405F">
        <w:rPr>
          <w:rFonts w:ascii="Times New Roman" w:hAnsi="Times New Roman" w:cs="Times New Roman"/>
        </w:rPr>
        <w:t>Undang-Undang Nomor 14 Tahun 2016 tentang Penyelenggaraan Perumahan dan Kawasan Permukiman.</w:t>
      </w:r>
    </w:p>
    <w:p w14:paraId="7E1D8653" w14:textId="77777777" w:rsidR="007F405F" w:rsidRPr="007F405F" w:rsidRDefault="007F405F" w:rsidP="007F405F">
      <w:pPr>
        <w:pStyle w:val="ListParagraph"/>
        <w:spacing w:line="240" w:lineRule="auto"/>
        <w:ind w:left="284"/>
        <w:jc w:val="both"/>
        <w:rPr>
          <w:rFonts w:ascii="Times New Roman" w:hAnsi="Times New Roman" w:cs="Times New Roman"/>
        </w:rPr>
      </w:pPr>
      <w:r w:rsidRPr="007F405F">
        <w:rPr>
          <w:rFonts w:ascii="Times New Roman" w:hAnsi="Times New Roman" w:cs="Times New Roman"/>
        </w:rPr>
        <w:t>Peraturan Menteri Pekerjaan Umum dan Perumahan Rakyat Nomor 20 Tahun 2017.</w:t>
      </w:r>
    </w:p>
    <w:p w14:paraId="4DB713F0" w14:textId="77777777" w:rsidR="007F405F" w:rsidRPr="007F405F" w:rsidRDefault="007F405F" w:rsidP="007F405F">
      <w:pPr>
        <w:pStyle w:val="ListParagraph"/>
        <w:spacing w:line="240" w:lineRule="auto"/>
        <w:ind w:left="284"/>
        <w:jc w:val="both"/>
        <w:rPr>
          <w:rFonts w:ascii="Times New Roman" w:hAnsi="Times New Roman" w:cs="Times New Roman"/>
        </w:rPr>
      </w:pPr>
      <w:r w:rsidRPr="007F405F">
        <w:rPr>
          <w:rFonts w:ascii="Times New Roman" w:hAnsi="Times New Roman" w:cs="Times New Roman"/>
        </w:rPr>
        <w:t>Peraturan Menteri Perumahan Rakyat (PERA) Nomor 10 Tahun 2013 tentang Pedoman Bantuan Pembangunan Rumah Khusus.</w:t>
      </w:r>
    </w:p>
    <w:p w14:paraId="60708A47" w14:textId="77777777" w:rsidR="007F405F" w:rsidRPr="007F405F" w:rsidRDefault="007F405F" w:rsidP="007F405F">
      <w:pPr>
        <w:jc w:val="both"/>
        <w:rPr>
          <w:iCs/>
          <w:sz w:val="22"/>
          <w:szCs w:val="22"/>
        </w:rPr>
      </w:pPr>
    </w:p>
    <w:p w14:paraId="1F66E7E9" w14:textId="7C41BC08" w:rsidR="00A6565A" w:rsidRPr="00A6565A" w:rsidRDefault="00A6565A" w:rsidP="00A6565A">
      <w:pPr>
        <w:tabs>
          <w:tab w:val="left" w:pos="720"/>
        </w:tabs>
        <w:autoSpaceDE w:val="0"/>
        <w:autoSpaceDN w:val="0"/>
        <w:adjustRightInd w:val="0"/>
        <w:ind w:left="510" w:hanging="510"/>
        <w:jc w:val="both"/>
        <w:rPr>
          <w:rFonts w:eastAsiaTheme="minorHAnsi"/>
          <w:b/>
          <w:bCs/>
          <w:sz w:val="22"/>
          <w:szCs w:val="22"/>
        </w:rPr>
      </w:pPr>
    </w:p>
    <w:p w14:paraId="0E490163" w14:textId="57A17C80" w:rsidR="00BB3D38" w:rsidRPr="00BB3D38" w:rsidRDefault="00BB3D38" w:rsidP="007F405F">
      <w:pPr>
        <w:pStyle w:val="Body"/>
        <w:numPr>
          <w:ilvl w:val="0"/>
          <w:numId w:val="1"/>
        </w:numPr>
        <w:spacing w:after="120"/>
        <w:rPr>
          <w:sz w:val="22"/>
          <w:szCs w:val="22"/>
          <w:lang w:val="id-ID"/>
        </w:rPr>
      </w:pPr>
    </w:p>
    <w:sectPr w:rsidR="00BB3D38" w:rsidRPr="00BB3D38" w:rsidSect="002422ED">
      <w:type w:val="continuous"/>
      <w:pgSz w:w="11907" w:h="16839" w:code="9"/>
      <w:pgMar w:top="1701" w:right="1134" w:bottom="1134" w:left="1418"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65338" w14:textId="77777777" w:rsidR="00AA2E2D" w:rsidRDefault="00AA2E2D" w:rsidP="006F2D3F">
      <w:r>
        <w:separator/>
      </w:r>
    </w:p>
  </w:endnote>
  <w:endnote w:type="continuationSeparator" w:id="0">
    <w:p w14:paraId="3D4121CF" w14:textId="77777777" w:rsidR="00AA2E2D" w:rsidRDefault="00AA2E2D" w:rsidP="006F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6F38" w14:textId="77777777" w:rsidR="00AA2E2D" w:rsidRDefault="00AA2E2D" w:rsidP="006F2D3F">
      <w:r>
        <w:separator/>
      </w:r>
    </w:p>
  </w:footnote>
  <w:footnote w:type="continuationSeparator" w:id="0">
    <w:p w14:paraId="462157F9" w14:textId="77777777" w:rsidR="00AA2E2D" w:rsidRDefault="00AA2E2D" w:rsidP="006F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AE5B" w14:textId="7657B4B3" w:rsidR="006F2D3F" w:rsidRPr="006F2D3F" w:rsidRDefault="006F2D3F" w:rsidP="006F2D3F">
    <w:pPr>
      <w:pStyle w:val="Header"/>
      <w:jc w:val="right"/>
      <w:rPr>
        <w:sz w:val="18"/>
        <w:szCs w:val="18"/>
      </w:rPr>
    </w:pPr>
    <w:r w:rsidRPr="006F2D3F">
      <w:rPr>
        <w:sz w:val="18"/>
        <w:szCs w:val="18"/>
      </w:rPr>
      <w:t>Jurnal Kebijakan Publik, Vol.11, No 2, 2020</w:t>
    </w:r>
  </w:p>
  <w:p w14:paraId="1DBC1D28" w14:textId="67F96C50" w:rsidR="006F2D3F" w:rsidRPr="006F2D3F" w:rsidRDefault="006F2D3F" w:rsidP="006F2D3F">
    <w:pPr>
      <w:pStyle w:val="Header"/>
      <w:jc w:val="right"/>
      <w:rPr>
        <w:sz w:val="18"/>
        <w:szCs w:val="18"/>
      </w:rPr>
    </w:pPr>
    <w:r w:rsidRPr="006F2D3F">
      <w:rPr>
        <w:sz w:val="18"/>
        <w:szCs w:val="18"/>
      </w:rPr>
      <w:t>p ISSN 1978-0680, e ISSN 2655-5204</w:t>
    </w:r>
  </w:p>
  <w:p w14:paraId="66BD19B8" w14:textId="726EF24D" w:rsidR="006F2D3F" w:rsidRPr="006F2D3F" w:rsidRDefault="006F2D3F" w:rsidP="006F2D3F">
    <w:pPr>
      <w:pStyle w:val="Header"/>
      <w:jc w:val="right"/>
      <w:rPr>
        <w:sz w:val="18"/>
        <w:szCs w:val="18"/>
      </w:rPr>
    </w:pPr>
    <w:r w:rsidRPr="006F2D3F">
      <w:rPr>
        <w:sz w:val="18"/>
        <w:szCs w:val="18"/>
      </w:rPr>
      <w:t>https://jkp.ejournal.unri.ac.id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61941"/>
    <w:multiLevelType w:val="hybridMultilevel"/>
    <w:tmpl w:val="2520828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76C6CAD"/>
    <w:multiLevelType w:val="hybridMultilevel"/>
    <w:tmpl w:val="E4AAE4C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D47622C"/>
    <w:multiLevelType w:val="hybridMultilevel"/>
    <w:tmpl w:val="F9EA1BE0"/>
    <w:lvl w:ilvl="0" w:tplc="5942CF96">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45026F"/>
    <w:multiLevelType w:val="hybridMultilevel"/>
    <w:tmpl w:val="288A9C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D5F5952"/>
    <w:multiLevelType w:val="hybridMultilevel"/>
    <w:tmpl w:val="CED68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73912"/>
    <w:multiLevelType w:val="hybridMultilevel"/>
    <w:tmpl w:val="2AC66D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F995B7B"/>
    <w:multiLevelType w:val="hybridMultilevel"/>
    <w:tmpl w:val="76E0FC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1533133"/>
    <w:multiLevelType w:val="hybridMultilevel"/>
    <w:tmpl w:val="4D1ED9D2"/>
    <w:lvl w:ilvl="0" w:tplc="D2C69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060834"/>
    <w:multiLevelType w:val="hybridMultilevel"/>
    <w:tmpl w:val="87BCDCF2"/>
    <w:lvl w:ilvl="0" w:tplc="737A91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257653"/>
    <w:multiLevelType w:val="hybridMultilevel"/>
    <w:tmpl w:val="EEF00346"/>
    <w:lvl w:ilvl="0" w:tplc="AEDE27C4">
      <w:start w:val="1"/>
      <w:numFmt w:val="decimal"/>
      <w:lvlText w:val="%1."/>
      <w:lvlJc w:val="left"/>
      <w:pPr>
        <w:ind w:left="1443" w:hanging="87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036225D"/>
    <w:multiLevelType w:val="hybridMultilevel"/>
    <w:tmpl w:val="078020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5C55949"/>
    <w:multiLevelType w:val="hybridMultilevel"/>
    <w:tmpl w:val="13B2E7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8"/>
  </w:num>
  <w:num w:numId="5">
    <w:abstractNumId w:val="2"/>
  </w:num>
  <w:num w:numId="6">
    <w:abstractNumId w:val="10"/>
  </w:num>
  <w:num w:numId="7">
    <w:abstractNumId w:val="11"/>
  </w:num>
  <w:num w:numId="8">
    <w:abstractNumId w:val="9"/>
  </w:num>
  <w:num w:numId="9">
    <w:abstractNumId w:val="4"/>
  </w:num>
  <w:num w:numId="10">
    <w:abstractNumId w:val="12"/>
  </w:num>
  <w:num w:numId="11">
    <w:abstractNumId w:val="7"/>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D38"/>
    <w:rsid w:val="00016C57"/>
    <w:rsid w:val="0006144B"/>
    <w:rsid w:val="000B3C73"/>
    <w:rsid w:val="000D31DF"/>
    <w:rsid w:val="00111BA6"/>
    <w:rsid w:val="00117177"/>
    <w:rsid w:val="00122EE6"/>
    <w:rsid w:val="00175C54"/>
    <w:rsid w:val="001A0C27"/>
    <w:rsid w:val="001A129A"/>
    <w:rsid w:val="001E1FE9"/>
    <w:rsid w:val="00236413"/>
    <w:rsid w:val="002422ED"/>
    <w:rsid w:val="00250669"/>
    <w:rsid w:val="00254856"/>
    <w:rsid w:val="00265F4C"/>
    <w:rsid w:val="002730F4"/>
    <w:rsid w:val="003052FC"/>
    <w:rsid w:val="00323A99"/>
    <w:rsid w:val="00346A36"/>
    <w:rsid w:val="00353F31"/>
    <w:rsid w:val="00382818"/>
    <w:rsid w:val="003850A7"/>
    <w:rsid w:val="003F005C"/>
    <w:rsid w:val="00404E9C"/>
    <w:rsid w:val="00445299"/>
    <w:rsid w:val="00467D72"/>
    <w:rsid w:val="00485773"/>
    <w:rsid w:val="0049251F"/>
    <w:rsid w:val="004D3BDB"/>
    <w:rsid w:val="00527DE6"/>
    <w:rsid w:val="005421AF"/>
    <w:rsid w:val="00561F3E"/>
    <w:rsid w:val="005749EC"/>
    <w:rsid w:val="005853B2"/>
    <w:rsid w:val="00597164"/>
    <w:rsid w:val="005A0F11"/>
    <w:rsid w:val="005B0F3C"/>
    <w:rsid w:val="005F1DF9"/>
    <w:rsid w:val="006078CE"/>
    <w:rsid w:val="0062699F"/>
    <w:rsid w:val="00635C25"/>
    <w:rsid w:val="006A4B9A"/>
    <w:rsid w:val="006F2D3F"/>
    <w:rsid w:val="0072423F"/>
    <w:rsid w:val="007304AD"/>
    <w:rsid w:val="0075567B"/>
    <w:rsid w:val="007606C5"/>
    <w:rsid w:val="007D2110"/>
    <w:rsid w:val="007F405F"/>
    <w:rsid w:val="007F54C6"/>
    <w:rsid w:val="00855958"/>
    <w:rsid w:val="00867F5C"/>
    <w:rsid w:val="0089062F"/>
    <w:rsid w:val="008B62B1"/>
    <w:rsid w:val="009125A1"/>
    <w:rsid w:val="00922C0D"/>
    <w:rsid w:val="00984815"/>
    <w:rsid w:val="009B44C9"/>
    <w:rsid w:val="009B520B"/>
    <w:rsid w:val="009F549E"/>
    <w:rsid w:val="00A13955"/>
    <w:rsid w:val="00A62879"/>
    <w:rsid w:val="00A6565A"/>
    <w:rsid w:val="00A82A86"/>
    <w:rsid w:val="00AA2E2D"/>
    <w:rsid w:val="00AB4E9F"/>
    <w:rsid w:val="00AC261A"/>
    <w:rsid w:val="00B17F84"/>
    <w:rsid w:val="00B35385"/>
    <w:rsid w:val="00BA2A8B"/>
    <w:rsid w:val="00BA42D3"/>
    <w:rsid w:val="00BB3D38"/>
    <w:rsid w:val="00BC2213"/>
    <w:rsid w:val="00BC4534"/>
    <w:rsid w:val="00BC7C9E"/>
    <w:rsid w:val="00C035A9"/>
    <w:rsid w:val="00C71E53"/>
    <w:rsid w:val="00CB04FF"/>
    <w:rsid w:val="00CE1498"/>
    <w:rsid w:val="00CE6A97"/>
    <w:rsid w:val="00D7187B"/>
    <w:rsid w:val="00D74670"/>
    <w:rsid w:val="00D76660"/>
    <w:rsid w:val="00DA5ABD"/>
    <w:rsid w:val="00DE7DFE"/>
    <w:rsid w:val="00DF22B5"/>
    <w:rsid w:val="00E24E05"/>
    <w:rsid w:val="00E727AC"/>
    <w:rsid w:val="00E8799C"/>
    <w:rsid w:val="00ED704B"/>
    <w:rsid w:val="00F60A8E"/>
    <w:rsid w:val="00F77DD8"/>
    <w:rsid w:val="00F865FA"/>
    <w:rsid w:val="00FF4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94F5"/>
  <w15:docId w15:val="{B6BE3014-83A6-487A-9D5C-9F78FF0B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3D38"/>
    <w:pPr>
      <w:keepNext/>
      <w:tabs>
        <w:tab w:val="num" w:pos="0"/>
      </w:tabs>
      <w:suppressAutoHyphens/>
      <w:jc w:val="both"/>
      <w:outlineLvl w:val="0"/>
    </w:pPr>
    <w:rPr>
      <w:b/>
      <w:sz w:val="20"/>
      <w:szCs w:val="20"/>
      <w:lang w:eastAsia="ar-SA"/>
    </w:rPr>
  </w:style>
  <w:style w:type="paragraph" w:styleId="Heading2">
    <w:name w:val="heading 2"/>
    <w:basedOn w:val="Normal"/>
    <w:next w:val="Normal"/>
    <w:link w:val="Heading2Char"/>
    <w:qFormat/>
    <w:rsid w:val="00BB3D38"/>
    <w:pPr>
      <w:keepNext/>
      <w:tabs>
        <w:tab w:val="num" w:pos="0"/>
      </w:tabs>
      <w:suppressAutoHyphens/>
      <w:jc w:val="both"/>
      <w:outlineLvl w:val="1"/>
    </w:pPr>
    <w:rPr>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3D38"/>
    <w:rPr>
      <w:rFonts w:ascii="Times New Roman" w:eastAsia="Times New Roman" w:hAnsi="Times New Roman" w:cs="Times New Roman"/>
      <w:b/>
      <w:sz w:val="20"/>
      <w:szCs w:val="20"/>
      <w:lang w:eastAsia="ar-SA"/>
    </w:rPr>
  </w:style>
  <w:style w:type="character" w:customStyle="1" w:styleId="Heading2Char">
    <w:name w:val="Heading 2 Char"/>
    <w:basedOn w:val="DefaultParagraphFont"/>
    <w:link w:val="Heading2"/>
    <w:rsid w:val="00BB3D38"/>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BB3D38"/>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BB3D38"/>
    <w:rPr>
      <w:rFonts w:ascii="Times New Roman" w:eastAsia="Times New Roman" w:hAnsi="Times New Roman" w:cs="Times New Roman"/>
      <w:sz w:val="20"/>
      <w:szCs w:val="20"/>
      <w:lang w:eastAsia="ar-SA"/>
    </w:rPr>
  </w:style>
  <w:style w:type="paragraph" w:customStyle="1" w:styleId="Body">
    <w:name w:val="Body"/>
    <w:basedOn w:val="BodyTextIndent"/>
    <w:rsid w:val="00BB3D38"/>
  </w:style>
  <w:style w:type="paragraph" w:customStyle="1" w:styleId="BodyAbstract">
    <w:name w:val="Body Abstract"/>
    <w:basedOn w:val="Heading1"/>
    <w:rsid w:val="00BB3D38"/>
    <w:pPr>
      <w:tabs>
        <w:tab w:val="clear" w:pos="0"/>
      </w:tabs>
      <w:ind w:left="567" w:right="567"/>
      <w:outlineLvl w:val="9"/>
    </w:pPr>
    <w:rPr>
      <w:b w:val="0"/>
      <w:i/>
    </w:rPr>
  </w:style>
  <w:style w:type="paragraph" w:customStyle="1" w:styleId="StyleTitle">
    <w:name w:val="Style Title"/>
    <w:basedOn w:val="Title"/>
    <w:rsid w:val="00BB3D38"/>
    <w:pPr>
      <w:pBdr>
        <w:bottom w:val="none" w:sz="0" w:space="0" w:color="auto"/>
      </w:pBdr>
      <w:suppressAutoHyphens/>
      <w:spacing w:after="0"/>
      <w:contextualSpacing w:val="0"/>
      <w:jc w:val="center"/>
    </w:pPr>
    <w:rPr>
      <w:rFonts w:ascii="Times New Roman" w:eastAsia="Times New Roman" w:hAnsi="Times New Roman" w:cs="Arial"/>
      <w:b/>
      <w:bCs/>
      <w:color w:val="auto"/>
      <w:spacing w:val="0"/>
      <w:kern w:val="1"/>
      <w:sz w:val="24"/>
      <w:szCs w:val="32"/>
      <w:lang w:eastAsia="ar-SA"/>
    </w:rPr>
  </w:style>
  <w:style w:type="paragraph" w:styleId="NormalWeb">
    <w:name w:val="Normal (Web)"/>
    <w:basedOn w:val="Normal"/>
    <w:uiPriority w:val="99"/>
    <w:rsid w:val="00BB3D38"/>
    <w:pPr>
      <w:spacing w:before="100" w:beforeAutospacing="1" w:after="119"/>
    </w:pPr>
  </w:style>
  <w:style w:type="paragraph" w:customStyle="1" w:styleId="Author">
    <w:name w:val="Author"/>
    <w:basedOn w:val="Normal"/>
    <w:rsid w:val="00BB3D38"/>
    <w:pPr>
      <w:jc w:val="center"/>
    </w:pPr>
    <w:rPr>
      <w:b/>
    </w:rPr>
  </w:style>
  <w:style w:type="paragraph" w:customStyle="1" w:styleId="AbstractTitle">
    <w:name w:val="Abstract Title"/>
    <w:basedOn w:val="Normal"/>
    <w:rsid w:val="00BB3D38"/>
    <w:pPr>
      <w:jc w:val="center"/>
    </w:pPr>
    <w:rPr>
      <w:b/>
      <w:sz w:val="20"/>
      <w:szCs w:val="20"/>
    </w:rPr>
  </w:style>
  <w:style w:type="paragraph" w:styleId="Title">
    <w:name w:val="Title"/>
    <w:basedOn w:val="Normal"/>
    <w:next w:val="Normal"/>
    <w:link w:val="TitleChar"/>
    <w:uiPriority w:val="10"/>
    <w:qFormat/>
    <w:rsid w:val="00BB3D3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B3D3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BB3D38"/>
    <w:rPr>
      <w:rFonts w:ascii="Tahoma" w:hAnsi="Tahoma" w:cs="Tahoma"/>
      <w:sz w:val="16"/>
      <w:szCs w:val="16"/>
    </w:rPr>
  </w:style>
  <w:style w:type="character" w:customStyle="1" w:styleId="BalloonTextChar">
    <w:name w:val="Balloon Text Char"/>
    <w:basedOn w:val="DefaultParagraphFont"/>
    <w:link w:val="BalloonText"/>
    <w:uiPriority w:val="99"/>
    <w:semiHidden/>
    <w:rsid w:val="00BB3D38"/>
    <w:rPr>
      <w:rFonts w:ascii="Tahoma" w:eastAsia="Times New Roman" w:hAnsi="Tahoma" w:cs="Tahoma"/>
      <w:sz w:val="16"/>
      <w:szCs w:val="16"/>
    </w:rPr>
  </w:style>
  <w:style w:type="character" w:styleId="Hyperlink">
    <w:name w:val="Hyperlink"/>
    <w:basedOn w:val="DefaultParagraphFont"/>
    <w:uiPriority w:val="99"/>
    <w:unhideWhenUsed/>
    <w:rsid w:val="0072423F"/>
    <w:rPr>
      <w:color w:val="0000FF" w:themeColor="hyperlink"/>
      <w:u w:val="single"/>
    </w:rPr>
  </w:style>
  <w:style w:type="paragraph" w:styleId="ListParagraph">
    <w:name w:val="List Paragraph"/>
    <w:aliases w:val="kepala,Body Text Char1,Char Char2,sub de titre 4,ANNEX,Colorful List - Accent 11"/>
    <w:basedOn w:val="Normal"/>
    <w:link w:val="ListParagraphChar"/>
    <w:uiPriority w:val="34"/>
    <w:qFormat/>
    <w:rsid w:val="00A13955"/>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kepala Char,Body Text Char1 Char,Char Char2 Char,sub de titre 4 Char,ANNEX Char,Colorful List - Accent 11 Char"/>
    <w:link w:val="ListParagraph"/>
    <w:uiPriority w:val="34"/>
    <w:qFormat/>
    <w:locked/>
    <w:rsid w:val="00A13955"/>
    <w:rPr>
      <w:lang w:val="id-ID"/>
    </w:rPr>
  </w:style>
  <w:style w:type="paragraph" w:styleId="Header">
    <w:name w:val="header"/>
    <w:basedOn w:val="Normal"/>
    <w:link w:val="HeaderChar"/>
    <w:uiPriority w:val="99"/>
    <w:unhideWhenUsed/>
    <w:rsid w:val="006F2D3F"/>
    <w:pPr>
      <w:tabs>
        <w:tab w:val="center" w:pos="4680"/>
        <w:tab w:val="right" w:pos="9360"/>
      </w:tabs>
    </w:pPr>
  </w:style>
  <w:style w:type="character" w:customStyle="1" w:styleId="HeaderChar">
    <w:name w:val="Header Char"/>
    <w:basedOn w:val="DefaultParagraphFont"/>
    <w:link w:val="Header"/>
    <w:uiPriority w:val="99"/>
    <w:rsid w:val="006F2D3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2D3F"/>
    <w:pPr>
      <w:tabs>
        <w:tab w:val="center" w:pos="4680"/>
        <w:tab w:val="right" w:pos="9360"/>
      </w:tabs>
    </w:pPr>
  </w:style>
  <w:style w:type="character" w:customStyle="1" w:styleId="FooterChar">
    <w:name w:val="Footer Char"/>
    <w:basedOn w:val="DefaultParagraphFont"/>
    <w:link w:val="Footer"/>
    <w:uiPriority w:val="99"/>
    <w:rsid w:val="006F2D3F"/>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421AF"/>
    <w:pPr>
      <w:spacing w:after="120"/>
    </w:pPr>
  </w:style>
  <w:style w:type="character" w:customStyle="1" w:styleId="BodyTextChar">
    <w:name w:val="Body Text Char"/>
    <w:basedOn w:val="DefaultParagraphFont"/>
    <w:link w:val="BodyText"/>
    <w:uiPriority w:val="99"/>
    <w:semiHidden/>
    <w:rsid w:val="005421AF"/>
    <w:rPr>
      <w:rFonts w:ascii="Times New Roman" w:eastAsia="Times New Roman" w:hAnsi="Times New Roman" w:cs="Times New Roman"/>
      <w:sz w:val="24"/>
      <w:szCs w:val="24"/>
    </w:rPr>
  </w:style>
  <w:style w:type="table" w:styleId="TableGrid">
    <w:name w:val="Table Grid"/>
    <w:basedOn w:val="TableNormal"/>
    <w:uiPriority w:val="59"/>
    <w:rsid w:val="005749EC"/>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10</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ASUS</cp:lastModifiedBy>
  <cp:revision>33</cp:revision>
  <cp:lastPrinted>2015-07-31T05:41:00Z</cp:lastPrinted>
  <dcterms:created xsi:type="dcterms:W3CDTF">2020-02-05T08:47:00Z</dcterms:created>
  <dcterms:modified xsi:type="dcterms:W3CDTF">2021-11-18T01:10:00Z</dcterms:modified>
</cp:coreProperties>
</file>